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Moses Moloi</w:t>
      </w:r>
    </w:p>
    <w:p>
      <w:r>
        <w:rPr>
          <w:sz w:val="20"/>
        </w:rPr>
        <w:t>moses.security@gmail.com | +27 78 123 9876 | Johannesburg, South Africa</w:t>
      </w:r>
    </w:p>
    <w:p>
      <w:r>
        <w:rPr>
          <w:i/>
          <w:color w:val="555555"/>
        </w:rPr>
        <w:t>Target role: Security Manager  •  12 years experience</w:t>
      </w:r>
    </w:p>
    <w:p>
      <w:pPr>
        <w:pStyle w:val="Heading2"/>
      </w:pPr>
      <w:r>
        <w:t>Summary</w:t>
      </w:r>
    </w:p>
    <w:p>
      <w:r>
        <w:t>Experienced security professional with a background in corporate security operations. Skilled in risk management and team leadership.</w:t>
      </w:r>
    </w:p>
    <w:p>
      <w:pPr>
        <w:pStyle w:val="Heading2"/>
      </w:pPr>
      <w:r>
        <w:t>Skills</w:t>
      </w:r>
    </w:p>
    <w:p>
      <w:r>
        <w:t>Security Management, Risk Assessment, Surveillance, Leadership</w:t>
      </w:r>
    </w:p>
    <w:p>
      <w:pPr>
        <w:pStyle w:val="Heading2"/>
      </w:pPr>
      <w:r>
        <w:t>Experience</w:t>
      </w:r>
    </w:p>
    <w:p>
      <w:r>
        <w:rPr>
          <w:b/>
        </w:rPr>
        <w:t>Security Manager — Fidelity Services Group</w:t>
      </w:r>
      <w:r>
        <w:t xml:space="preserve">  (2020 – 2025)</w:t>
      </w:r>
    </w:p>
    <w:p>
      <w:pPr>
        <w:pStyle w:val="ListBullet"/>
        <w:ind w:left="360"/>
      </w:pPr>
      <w:r>
        <w:t>Managed security teams</w:t>
      </w:r>
    </w:p>
    <w:p>
      <w:pPr>
        <w:pStyle w:val="ListBullet"/>
        <w:ind w:left="360"/>
      </w:pPr>
      <w:r>
        <w:t>Implemented safety protocols</w:t>
      </w:r>
    </w:p>
    <w:p>
      <w:r>
        <w:rPr>
          <w:b/>
        </w:rPr>
        <w:t>Supervisor — ADT South Africa</w:t>
      </w:r>
      <w:r>
        <w:t xml:space="preserve">  (2015 – 2020)</w:t>
      </w:r>
    </w:p>
    <w:p>
      <w:pPr>
        <w:pStyle w:val="ListBullet"/>
        <w:ind w:left="360"/>
      </w:pPr>
      <w:r>
        <w:t>Oversaw operations</w:t>
      </w:r>
    </w:p>
    <w:p>
      <w:pPr>
        <w:pStyle w:val="ListBullet"/>
        <w:ind w:left="360"/>
      </w:pPr>
      <w:r>
        <w:t>Handled incidents</w:t>
      </w:r>
    </w:p>
    <w:p>
      <w:pPr>
        <w:pStyle w:val="Heading2"/>
      </w:pPr>
      <w:r>
        <w:t>Education</w:t>
      </w:r>
    </w:p>
    <w:p>
      <w:r>
        <w:t>Certificate in Security Management — UNISA (2014)</w:t>
      </w:r>
    </w:p>
    <w:p>
      <w:pPr>
        <w:pStyle w:val="Heading2"/>
      </w:pPr>
      <w:r>
        <w:t>Compensation</w:t>
      </w:r>
    </w:p>
    <w:p>
      <w:r>
        <w:t>Current: R400,000 | Expected: R520,000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