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10C75" w14:textId="5694698A" w:rsidR="00DA03AE" w:rsidRPr="00573B64" w:rsidRDefault="00F6106C">
      <w:pPr>
        <w:pStyle w:val="Title"/>
        <w:rPr>
          <w:rFonts w:ascii="Arial" w:hAnsi="Arial" w:cs="Arial"/>
        </w:rPr>
      </w:pPr>
      <w:r w:rsidRPr="00573B64">
        <w:rPr>
          <w:rFonts w:ascii="Arial" w:hAnsi="Arial" w:cs="Arial"/>
        </w:rPr>
        <w:t xml:space="preserve">Introduction to Programming </w:t>
      </w:r>
      <w:r w:rsidR="001E07A7" w:rsidRPr="00573B64">
        <w:rPr>
          <w:rFonts w:ascii="Arial" w:hAnsi="Arial" w:cs="Arial"/>
        </w:rPr>
        <w:t xml:space="preserve">II </w:t>
      </w:r>
      <w:r w:rsidR="00C46EF7">
        <w:rPr>
          <w:rFonts w:ascii="Arial" w:hAnsi="Arial" w:cs="Arial"/>
        </w:rPr>
        <w:t>p</w:t>
      </w:r>
      <w:r w:rsidRPr="00573B64">
        <w:rPr>
          <w:rFonts w:ascii="Arial" w:hAnsi="Arial" w:cs="Arial"/>
        </w:rPr>
        <w:t xml:space="preserve">roject </w:t>
      </w:r>
      <w:r w:rsidR="00C46EF7">
        <w:rPr>
          <w:rFonts w:ascii="Arial" w:hAnsi="Arial" w:cs="Arial"/>
        </w:rPr>
        <w:t>l</w:t>
      </w:r>
      <w:r w:rsidRPr="00573B64">
        <w:rPr>
          <w:rFonts w:ascii="Arial" w:hAnsi="Arial" w:cs="Arial"/>
        </w:rPr>
        <w:t>og</w:t>
      </w:r>
    </w:p>
    <w:p w14:paraId="5287BCD8" w14:textId="77777777" w:rsidR="00DA03AE" w:rsidRPr="00573B64" w:rsidRDefault="00DA03AE">
      <w:pPr>
        <w:pStyle w:val="Body"/>
        <w:rPr>
          <w:rFonts w:ascii="Arial" w:hAnsi="Arial" w:cs="Arial"/>
        </w:rPr>
      </w:pPr>
    </w:p>
    <w:tbl>
      <w:tblPr>
        <w:tblW w:w="963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388"/>
        <w:gridCol w:w="7244"/>
      </w:tblGrid>
      <w:tr w:rsidR="00DA03AE" w:rsidRPr="00573B64" w14:paraId="401A6F44" w14:textId="77777777">
        <w:trPr>
          <w:trHeight w:val="337"/>
        </w:trPr>
        <w:tc>
          <w:tcPr>
            <w:tcW w:w="2388" w:type="dxa"/>
            <w:tcBorders>
              <w:top w:val="single" w:sz="2" w:space="0" w:color="000000"/>
              <w:left w:val="single" w:sz="2" w:space="0" w:color="000000"/>
              <w:bottom w:val="single" w:sz="2" w:space="0" w:color="000000"/>
              <w:right w:val="single" w:sz="2" w:space="0" w:color="000000"/>
            </w:tcBorders>
            <w:shd w:val="clear" w:color="auto" w:fill="D5D5D5"/>
            <w:tcMar>
              <w:top w:w="80" w:type="dxa"/>
              <w:left w:w="80" w:type="dxa"/>
              <w:bottom w:w="80" w:type="dxa"/>
              <w:right w:w="80" w:type="dxa"/>
            </w:tcMar>
          </w:tcPr>
          <w:p w14:paraId="3C648A3A" w14:textId="77777777" w:rsidR="00DA03AE" w:rsidRPr="00573B64" w:rsidRDefault="00F6106C">
            <w:pPr>
              <w:pStyle w:val="TableStyle2"/>
              <w:rPr>
                <w:rFonts w:ascii="Arial" w:hAnsi="Arial" w:cs="Arial"/>
              </w:rPr>
            </w:pPr>
            <w:r w:rsidRPr="00573B64">
              <w:rPr>
                <w:rFonts w:ascii="Arial" w:hAnsi="Arial" w:cs="Arial"/>
                <w:b/>
                <w:bCs/>
                <w:sz w:val="28"/>
                <w:szCs w:val="28"/>
              </w:rPr>
              <w:t xml:space="preserve">Project </w:t>
            </w:r>
            <w:r w:rsidR="001E07A7" w:rsidRPr="00573B64">
              <w:rPr>
                <w:rFonts w:ascii="Arial" w:hAnsi="Arial" w:cs="Arial"/>
                <w:b/>
                <w:bCs/>
                <w:sz w:val="28"/>
                <w:szCs w:val="28"/>
              </w:rPr>
              <w:t>t</w:t>
            </w:r>
            <w:r w:rsidRPr="00573B64">
              <w:rPr>
                <w:rFonts w:ascii="Arial" w:hAnsi="Arial" w:cs="Arial"/>
                <w:b/>
                <w:bCs/>
                <w:sz w:val="28"/>
                <w:szCs w:val="28"/>
              </w:rPr>
              <w:t>itle:</w:t>
            </w:r>
          </w:p>
        </w:tc>
        <w:tc>
          <w:tcPr>
            <w:tcW w:w="7244"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817B227" w14:textId="76E8EB75" w:rsidR="00DA03AE" w:rsidRPr="00573B64" w:rsidRDefault="00116081">
            <w:pPr>
              <w:rPr>
                <w:rFonts w:ascii="Arial" w:hAnsi="Arial" w:cs="Arial"/>
              </w:rPr>
            </w:pPr>
            <w:r>
              <w:rPr>
                <w:rFonts w:ascii="Arial" w:hAnsi="Arial" w:cs="Arial"/>
              </w:rPr>
              <w:t>Coursework – Data Visualisation</w:t>
            </w:r>
          </w:p>
        </w:tc>
      </w:tr>
      <w:tr w:rsidR="00DA03AE" w:rsidRPr="00573B64" w14:paraId="6BD51BBF" w14:textId="77777777">
        <w:trPr>
          <w:trHeight w:val="337"/>
        </w:trPr>
        <w:tc>
          <w:tcPr>
            <w:tcW w:w="2388" w:type="dxa"/>
            <w:tcBorders>
              <w:top w:val="single" w:sz="2" w:space="0" w:color="000000"/>
              <w:left w:val="single" w:sz="2" w:space="0" w:color="000000"/>
              <w:bottom w:val="single" w:sz="2" w:space="0" w:color="000000"/>
              <w:right w:val="single" w:sz="2" w:space="0" w:color="000000"/>
            </w:tcBorders>
            <w:shd w:val="clear" w:color="auto" w:fill="D5D5D5"/>
            <w:tcMar>
              <w:top w:w="80" w:type="dxa"/>
              <w:left w:w="80" w:type="dxa"/>
              <w:bottom w:w="80" w:type="dxa"/>
              <w:right w:w="80" w:type="dxa"/>
            </w:tcMar>
          </w:tcPr>
          <w:p w14:paraId="512B4929" w14:textId="77777777" w:rsidR="00DA03AE" w:rsidRPr="00573B64" w:rsidRDefault="00F6106C">
            <w:pPr>
              <w:pStyle w:val="TableStyle2"/>
              <w:rPr>
                <w:rFonts w:ascii="Arial" w:hAnsi="Arial" w:cs="Arial"/>
              </w:rPr>
            </w:pPr>
            <w:r w:rsidRPr="00573B64">
              <w:rPr>
                <w:rFonts w:ascii="Arial" w:hAnsi="Arial" w:cs="Arial"/>
                <w:b/>
                <w:bCs/>
                <w:sz w:val="28"/>
                <w:szCs w:val="28"/>
              </w:rPr>
              <w:t>Topic:</w:t>
            </w:r>
          </w:p>
        </w:tc>
        <w:tc>
          <w:tcPr>
            <w:tcW w:w="7244"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4A29259" w14:textId="3B0C513E" w:rsidR="00DA03AE" w:rsidRPr="00573B64" w:rsidRDefault="00116081">
            <w:pPr>
              <w:rPr>
                <w:rFonts w:ascii="Arial" w:hAnsi="Arial" w:cs="Arial"/>
              </w:rPr>
            </w:pPr>
            <w:r>
              <w:rPr>
                <w:rFonts w:ascii="Arial" w:hAnsi="Arial" w:cs="Arial"/>
              </w:rPr>
              <w:t xml:space="preserve">Week 17 and 18: Debugging </w:t>
            </w:r>
            <w:r w:rsidR="009271A1">
              <w:rPr>
                <w:rFonts w:ascii="Arial" w:hAnsi="Arial" w:cs="Arial"/>
              </w:rPr>
              <w:t>and Stability tests</w:t>
            </w:r>
          </w:p>
        </w:tc>
      </w:tr>
      <w:tr w:rsidR="00DA03AE" w:rsidRPr="00573B64" w14:paraId="4B59C5D0" w14:textId="77777777">
        <w:trPr>
          <w:trHeight w:val="337"/>
        </w:trPr>
        <w:tc>
          <w:tcPr>
            <w:tcW w:w="9632" w:type="dxa"/>
            <w:gridSpan w:val="2"/>
            <w:tcBorders>
              <w:top w:val="single" w:sz="2" w:space="0" w:color="000000"/>
              <w:left w:val="single" w:sz="2" w:space="0" w:color="000000"/>
              <w:bottom w:val="single" w:sz="2" w:space="0" w:color="000000"/>
              <w:right w:val="single" w:sz="2" w:space="0" w:color="000000"/>
            </w:tcBorders>
            <w:shd w:val="clear" w:color="auto" w:fill="D5D5D5"/>
            <w:tcMar>
              <w:top w:w="80" w:type="dxa"/>
              <w:left w:w="80" w:type="dxa"/>
              <w:bottom w:w="80" w:type="dxa"/>
              <w:right w:w="80" w:type="dxa"/>
            </w:tcMar>
          </w:tcPr>
          <w:p w14:paraId="69967029" w14:textId="62BC061E" w:rsidR="00DA03AE" w:rsidRPr="00573B64" w:rsidRDefault="00F6106C">
            <w:pPr>
              <w:pStyle w:val="Body"/>
              <w:rPr>
                <w:rFonts w:ascii="Arial" w:hAnsi="Arial" w:cs="Arial"/>
              </w:rPr>
            </w:pPr>
            <w:r w:rsidRPr="00573B64">
              <w:rPr>
                <w:rFonts w:ascii="Arial" w:hAnsi="Arial" w:cs="Arial"/>
                <w:b/>
                <w:bCs/>
                <w:sz w:val="28"/>
                <w:szCs w:val="28"/>
              </w:rPr>
              <w:t xml:space="preserve">What progress have you made </w:t>
            </w:r>
            <w:r w:rsidR="00573B64" w:rsidRPr="00573B64">
              <w:rPr>
                <w:rFonts w:ascii="Arial" w:hAnsi="Arial" w:cs="Arial"/>
                <w:b/>
                <w:bCs/>
                <w:sz w:val="28"/>
                <w:szCs w:val="28"/>
              </w:rPr>
              <w:t xml:space="preserve">on </w:t>
            </w:r>
            <w:r w:rsidRPr="00573B64">
              <w:rPr>
                <w:rFonts w:ascii="Arial" w:hAnsi="Arial" w:cs="Arial"/>
                <w:b/>
                <w:bCs/>
                <w:sz w:val="28"/>
                <w:szCs w:val="28"/>
              </w:rPr>
              <w:t xml:space="preserve">this topic? </w:t>
            </w:r>
          </w:p>
        </w:tc>
      </w:tr>
      <w:tr w:rsidR="00DA03AE" w:rsidRPr="00573B64" w14:paraId="6C3AF0CE" w14:textId="77777777">
        <w:trPr>
          <w:trHeight w:val="2431"/>
        </w:trPr>
        <w:tc>
          <w:tcPr>
            <w:tcW w:w="9632" w:type="dxa"/>
            <w:gridSpan w:val="2"/>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09D9B8C" w14:textId="615F3182" w:rsidR="00DA03AE" w:rsidRPr="009271A1" w:rsidRDefault="00116081">
            <w:r w:rsidRPr="009271A1">
              <w:t xml:space="preserve">I inspected each Data </w:t>
            </w:r>
            <w:r w:rsidR="009271A1" w:rsidRPr="009271A1">
              <w:t>Visuali</w:t>
            </w:r>
            <w:r w:rsidR="009271A1">
              <w:t>s</w:t>
            </w:r>
            <w:r w:rsidR="009271A1" w:rsidRPr="009271A1">
              <w:t>ation</w:t>
            </w:r>
            <w:r w:rsidRPr="009271A1">
              <w:t xml:space="preserve"> and checked their performance.</w:t>
            </w:r>
          </w:p>
          <w:p w14:paraId="12351F78" w14:textId="77777777" w:rsidR="00116081" w:rsidRPr="009271A1" w:rsidRDefault="00116081"/>
          <w:p w14:paraId="052773BC" w14:textId="1F007920" w:rsidR="00116081" w:rsidRPr="009271A1" w:rsidRDefault="00116081" w:rsidP="009271A1">
            <w:pPr>
              <w:spacing w:line="360" w:lineRule="auto"/>
              <w:rPr>
                <w:u w:val="single"/>
              </w:rPr>
            </w:pPr>
            <w:r w:rsidRPr="009271A1">
              <w:rPr>
                <w:u w:val="single"/>
              </w:rPr>
              <w:t>Tech Diversity: Race</w:t>
            </w:r>
            <w:r w:rsidR="00B6769B">
              <w:rPr>
                <w:u w:val="single"/>
              </w:rPr>
              <w:t xml:space="preserve"> – Donut Chart</w:t>
            </w:r>
          </w:p>
          <w:p w14:paraId="184DA2D3" w14:textId="4A8B47CF" w:rsidR="009271A1" w:rsidRDefault="009271A1" w:rsidP="00297BA2">
            <w:pPr>
              <w:spacing w:line="480" w:lineRule="auto"/>
              <w:rPr>
                <w:rFonts w:ascii="Arial" w:hAnsi="Arial" w:cs="Arial"/>
                <w:u w:val="single"/>
                <w:lang w:val="en-SG"/>
              </w:rPr>
            </w:pPr>
            <w:r w:rsidRPr="009271A1">
              <w:rPr>
                <w:rFonts w:ascii="Arial" w:hAnsi="Arial" w:cs="Arial"/>
                <w:noProof/>
                <w:u w:val="single"/>
                <w:lang w:val="en-SG"/>
              </w:rPr>
              <w:drawing>
                <wp:inline distT="0" distB="0" distL="0" distR="0" wp14:anchorId="1F4E422E" wp14:editId="7AE99867">
                  <wp:extent cx="5693134" cy="4134013"/>
                  <wp:effectExtent l="0" t="0" r="3175" b="0"/>
                  <wp:docPr id="8995429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6909" cy="4158538"/>
                          </a:xfrm>
                          <a:prstGeom prst="rect">
                            <a:avLst/>
                          </a:prstGeom>
                          <a:noFill/>
                          <a:ln>
                            <a:noFill/>
                          </a:ln>
                        </pic:spPr>
                      </pic:pic>
                    </a:graphicData>
                  </a:graphic>
                </wp:inline>
              </w:drawing>
            </w:r>
          </w:p>
          <w:p w14:paraId="5AFDC84A" w14:textId="632094C8" w:rsidR="009271A1" w:rsidRPr="00297BA2" w:rsidRDefault="009271A1" w:rsidP="009271A1">
            <w:pPr>
              <w:spacing w:line="360" w:lineRule="auto"/>
              <w:rPr>
                <w:b/>
                <w:bCs/>
                <w:lang w:val="en-SG"/>
              </w:rPr>
            </w:pPr>
            <w:r w:rsidRPr="00297BA2">
              <w:rPr>
                <w:b/>
                <w:bCs/>
                <w:lang w:val="en-SG"/>
              </w:rPr>
              <w:t>Performance</w:t>
            </w:r>
            <w:r w:rsidR="0064087C" w:rsidRPr="00297BA2">
              <w:rPr>
                <w:b/>
                <w:bCs/>
                <w:lang w:val="en-SG"/>
              </w:rPr>
              <w:t>:</w:t>
            </w:r>
          </w:p>
          <w:p w14:paraId="5AA9A9F7" w14:textId="23E2A77E" w:rsidR="0064087C" w:rsidRDefault="0064087C" w:rsidP="00297BA2">
            <w:pPr>
              <w:spacing w:line="276" w:lineRule="auto"/>
              <w:rPr>
                <w:lang w:val="en-SG"/>
              </w:rPr>
            </w:pPr>
            <w:r>
              <w:rPr>
                <w:lang w:val="en-SG"/>
              </w:rPr>
              <w:t xml:space="preserve">INP: 50ms </w:t>
            </w:r>
            <w:r w:rsidRPr="0064087C">
              <w:rPr>
                <w:lang w:val="en-SG"/>
              </w:rPr>
              <w:sym w:font="Wingdings" w:char="F0E0"/>
            </w:r>
            <w:r>
              <w:rPr>
                <w:lang w:val="en-SG"/>
              </w:rPr>
              <w:t xml:space="preserve"> </w:t>
            </w:r>
            <w:r w:rsidR="00481222">
              <w:rPr>
                <w:lang w:val="en-SG"/>
              </w:rPr>
              <w:t>D</w:t>
            </w:r>
            <w:r>
              <w:rPr>
                <w:lang w:val="en-SG"/>
              </w:rPr>
              <w:t>ashboard responds quickly to user interactions</w:t>
            </w:r>
          </w:p>
          <w:p w14:paraId="6521EA55" w14:textId="00216E29" w:rsidR="00297BA2" w:rsidRDefault="0064087C" w:rsidP="00297BA2">
            <w:pPr>
              <w:spacing w:line="276" w:lineRule="auto"/>
              <w:rPr>
                <w:lang w:val="en-SG"/>
              </w:rPr>
            </w:pPr>
            <w:r>
              <w:rPr>
                <w:lang w:val="en-SG"/>
              </w:rPr>
              <w:t xml:space="preserve">CLS: 0.00 </w:t>
            </w:r>
            <w:r w:rsidRPr="0064087C">
              <w:rPr>
                <w:lang w:val="en-SG"/>
              </w:rPr>
              <w:sym w:font="Wingdings" w:char="F0E0"/>
            </w:r>
            <w:r>
              <w:rPr>
                <w:lang w:val="en-SG"/>
              </w:rPr>
              <w:t xml:space="preserve"> No layout shifts, </w:t>
            </w:r>
            <w:r w:rsidR="00481222">
              <w:rPr>
                <w:lang w:val="en-SG"/>
              </w:rPr>
              <w:t>ensures</w:t>
            </w:r>
            <w:r>
              <w:rPr>
                <w:lang w:val="en-SG"/>
              </w:rPr>
              <w:t xml:space="preserve"> stable rendering and good UX</w:t>
            </w:r>
          </w:p>
          <w:p w14:paraId="2585D378" w14:textId="77777777" w:rsidR="00894DDF" w:rsidRPr="00894DDF" w:rsidRDefault="00894DDF" w:rsidP="00297BA2">
            <w:pPr>
              <w:spacing w:line="276" w:lineRule="auto"/>
              <w:rPr>
                <w:sz w:val="20"/>
                <w:szCs w:val="20"/>
                <w:lang w:val="en-SG"/>
              </w:rPr>
            </w:pPr>
          </w:p>
          <w:p w14:paraId="75FA470A" w14:textId="4ACFE609" w:rsidR="00B6769B" w:rsidRPr="00894DDF" w:rsidRDefault="00894DDF" w:rsidP="00894DDF">
            <w:pPr>
              <w:spacing w:line="360" w:lineRule="auto"/>
              <w:rPr>
                <w:lang w:val="en-SG"/>
              </w:rPr>
            </w:pPr>
            <w:r w:rsidRPr="00894DDF">
              <w:rPr>
                <w:b/>
                <w:bCs/>
              </w:rPr>
              <w:t>Rendering Efficiency</w:t>
            </w:r>
            <w:r w:rsidRPr="00894DDF">
              <w:t>:</w:t>
            </w:r>
          </w:p>
          <w:p w14:paraId="01EB6C6F" w14:textId="7D83EE1D" w:rsidR="00B6769B" w:rsidRDefault="00297BA2" w:rsidP="00297BA2">
            <w:pPr>
              <w:spacing w:line="276" w:lineRule="auto"/>
            </w:pPr>
            <w:r>
              <w:rPr>
                <w:lang w:val="en-SG"/>
              </w:rPr>
              <w:t xml:space="preserve">Scripting, painting, and rendering times are all below 150 </w:t>
            </w:r>
            <w:proofErr w:type="spellStart"/>
            <w:r>
              <w:rPr>
                <w:lang w:val="en-SG"/>
              </w:rPr>
              <w:t>ms</w:t>
            </w:r>
            <w:proofErr w:type="spellEnd"/>
            <w:r>
              <w:rPr>
                <w:lang w:val="en-SG"/>
              </w:rPr>
              <w:t xml:space="preserve">, </w:t>
            </w:r>
            <w:r w:rsidR="00894DDF">
              <w:rPr>
                <w:lang w:val="en-SG"/>
              </w:rPr>
              <w:t>indicating</w:t>
            </w:r>
            <w:r>
              <w:rPr>
                <w:lang w:val="en-SG"/>
              </w:rPr>
              <w:t xml:space="preserve"> optimised SVG and D3.js rendering. </w:t>
            </w:r>
            <w:r w:rsidR="00894DDF" w:rsidRPr="00894DDF">
              <w:t>This ensures smooth frame progression, responsive JavaScript execution, and lag-free visual updates.</w:t>
            </w:r>
          </w:p>
          <w:p w14:paraId="0136A86C" w14:textId="77777777" w:rsidR="00894DDF" w:rsidRDefault="00894DDF" w:rsidP="00297BA2">
            <w:pPr>
              <w:spacing w:line="276" w:lineRule="auto"/>
              <w:rPr>
                <w:lang w:val="en-SG"/>
              </w:rPr>
            </w:pPr>
          </w:p>
          <w:p w14:paraId="6BBFD20B" w14:textId="77777777" w:rsidR="00CE67F4" w:rsidRDefault="00CE67F4" w:rsidP="00297BA2">
            <w:pPr>
              <w:spacing w:line="276" w:lineRule="auto"/>
              <w:rPr>
                <w:lang w:val="en-SG"/>
              </w:rPr>
            </w:pPr>
          </w:p>
          <w:p w14:paraId="560188EE" w14:textId="5B94E056" w:rsidR="00B6769B" w:rsidRPr="00B6769B" w:rsidRDefault="00B6769B" w:rsidP="00416900">
            <w:pPr>
              <w:spacing w:line="360" w:lineRule="auto"/>
              <w:rPr>
                <w:u w:val="single"/>
                <w:lang w:val="en-SG"/>
              </w:rPr>
            </w:pPr>
            <w:r w:rsidRPr="00B6769B">
              <w:rPr>
                <w:u w:val="single"/>
                <w:lang w:val="en-SG"/>
              </w:rPr>
              <w:lastRenderedPageBreak/>
              <w:t>American’s Global Warming awareness</w:t>
            </w:r>
            <w:r>
              <w:rPr>
                <w:u w:val="single"/>
                <w:lang w:val="en-SG"/>
              </w:rPr>
              <w:t xml:space="preserve"> – </w:t>
            </w:r>
            <w:r w:rsidR="00416900">
              <w:rPr>
                <w:u w:val="single"/>
                <w:lang w:val="en-SG"/>
              </w:rPr>
              <w:t>Waffle Charts</w:t>
            </w:r>
          </w:p>
          <w:p w14:paraId="096521EF" w14:textId="152DC73E" w:rsidR="00B6769B" w:rsidRDefault="00B6769B" w:rsidP="00B6769B">
            <w:pPr>
              <w:spacing w:line="480" w:lineRule="auto"/>
              <w:rPr>
                <w:u w:val="single"/>
                <w:lang w:val="en-SG"/>
              </w:rPr>
            </w:pPr>
            <w:r w:rsidRPr="00B6769B">
              <w:rPr>
                <w:noProof/>
                <w:u w:val="single"/>
                <w:lang w:val="en-SG"/>
              </w:rPr>
              <w:drawing>
                <wp:inline distT="0" distB="0" distL="0" distR="0" wp14:anchorId="517B7C87" wp14:editId="4A8CDC62">
                  <wp:extent cx="6009885" cy="3523323"/>
                  <wp:effectExtent l="0" t="0" r="0" b="1270"/>
                  <wp:docPr id="3823099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72140" cy="3559821"/>
                          </a:xfrm>
                          <a:prstGeom prst="rect">
                            <a:avLst/>
                          </a:prstGeom>
                          <a:noFill/>
                          <a:ln>
                            <a:noFill/>
                          </a:ln>
                        </pic:spPr>
                      </pic:pic>
                    </a:graphicData>
                  </a:graphic>
                </wp:inline>
              </w:drawing>
            </w:r>
          </w:p>
          <w:p w14:paraId="5FE392CB" w14:textId="08DEAF95" w:rsidR="00B6769B" w:rsidRPr="00894DDF" w:rsidRDefault="00894DDF" w:rsidP="00B6769B">
            <w:pPr>
              <w:spacing w:line="360" w:lineRule="auto"/>
              <w:rPr>
                <w:lang w:val="en-SG"/>
              </w:rPr>
            </w:pPr>
            <w:r w:rsidRPr="00894DDF">
              <w:rPr>
                <w:b/>
                <w:bCs/>
              </w:rPr>
              <w:t>Rendering Efficiency:</w:t>
            </w:r>
          </w:p>
          <w:p w14:paraId="008AC56C" w14:textId="031E96A9" w:rsidR="00B6769B" w:rsidRDefault="00B6769B" w:rsidP="00B6769B">
            <w:pPr>
              <w:spacing w:line="276" w:lineRule="auto"/>
              <w:rPr>
                <w:lang w:val="en-SG"/>
              </w:rPr>
            </w:pPr>
            <w:r>
              <w:rPr>
                <w:lang w:val="en-SG"/>
              </w:rPr>
              <w:t>Scripting: 259ms</w:t>
            </w:r>
            <w:r w:rsidRPr="00B6769B">
              <w:rPr>
                <w:lang w:val="en-SG"/>
              </w:rPr>
              <w:t xml:space="preserve"> </w:t>
            </w:r>
            <w:r>
              <w:rPr>
                <w:lang w:val="en-SG"/>
              </w:rPr>
              <w:t xml:space="preserve"> </w:t>
            </w:r>
            <w:r w:rsidRPr="00B6769B">
              <w:rPr>
                <w:lang w:val="en-SG"/>
              </w:rPr>
              <w:sym w:font="Wingdings" w:char="F0E0"/>
            </w:r>
            <w:r>
              <w:rPr>
                <w:lang w:val="en-SG"/>
              </w:rPr>
              <w:t xml:space="preserve"> </w:t>
            </w:r>
            <w:r w:rsidR="00894DDF">
              <w:rPr>
                <w:lang w:val="en-SG"/>
              </w:rPr>
              <w:t>Within a</w:t>
            </w:r>
            <w:r>
              <w:rPr>
                <w:lang w:val="en-SG"/>
              </w:rPr>
              <w:t xml:space="preserve">cceptable range </w:t>
            </w:r>
          </w:p>
          <w:p w14:paraId="74178C72" w14:textId="6A2B5F02" w:rsidR="00894DDF" w:rsidRDefault="00B6769B" w:rsidP="00B6769B">
            <w:pPr>
              <w:spacing w:line="276" w:lineRule="auto"/>
            </w:pPr>
            <w:r>
              <w:rPr>
                <w:lang w:val="en-SG"/>
              </w:rPr>
              <w:t>Painting</w:t>
            </w:r>
            <w:r w:rsidR="00894DDF">
              <w:rPr>
                <w:lang w:val="en-SG"/>
              </w:rPr>
              <w:t>:</w:t>
            </w:r>
            <w:r>
              <w:rPr>
                <w:lang w:val="en-SG"/>
              </w:rPr>
              <w:t xml:space="preserve"> </w:t>
            </w:r>
            <w:r w:rsidR="00894DDF">
              <w:rPr>
                <w:lang w:val="en-SG"/>
              </w:rPr>
              <w:t xml:space="preserve">107ms   </w:t>
            </w:r>
            <w:r w:rsidRPr="00B6769B">
              <w:rPr>
                <w:lang w:val="en-SG"/>
              </w:rPr>
              <w:sym w:font="Wingdings" w:char="F0E0"/>
            </w:r>
            <w:r>
              <w:rPr>
                <w:lang w:val="en-SG"/>
              </w:rPr>
              <w:t xml:space="preserve"> </w:t>
            </w:r>
            <w:r w:rsidR="00894DDF" w:rsidRPr="00894DDF">
              <w:t>Smooth rendering of SVG elements</w:t>
            </w:r>
            <w:r w:rsidR="00894DDF">
              <w:t>,</w:t>
            </w:r>
            <w:r w:rsidR="00894DDF" w:rsidRPr="00894DDF">
              <w:t xml:space="preserve"> no visual lag detected.</w:t>
            </w:r>
          </w:p>
          <w:p w14:paraId="6D6AB0FE" w14:textId="743589E3" w:rsidR="00B6769B" w:rsidRDefault="00B6769B" w:rsidP="00B6769B">
            <w:pPr>
              <w:spacing w:line="276" w:lineRule="auto"/>
            </w:pPr>
            <w:r>
              <w:rPr>
                <w:lang w:val="en-SG"/>
              </w:rPr>
              <w:t>Rendering</w:t>
            </w:r>
            <w:r w:rsidR="00894DDF">
              <w:rPr>
                <w:lang w:val="en-SG"/>
              </w:rPr>
              <w:t>: 40ms</w:t>
            </w:r>
            <w:r w:rsidR="00894DDF" w:rsidRPr="00B6769B">
              <w:rPr>
                <w:lang w:val="en-SG"/>
              </w:rPr>
              <w:t xml:space="preserve"> </w:t>
            </w:r>
            <w:r w:rsidR="00894DDF">
              <w:rPr>
                <w:lang w:val="en-SG"/>
              </w:rPr>
              <w:t xml:space="preserve"> </w:t>
            </w:r>
            <w:r w:rsidRPr="00B6769B">
              <w:rPr>
                <w:lang w:val="en-SG"/>
              </w:rPr>
              <w:sym w:font="Wingdings" w:char="F0E0"/>
            </w:r>
            <w:r>
              <w:rPr>
                <w:lang w:val="en-SG"/>
              </w:rPr>
              <w:t xml:space="preserve"> </w:t>
            </w:r>
            <w:r w:rsidR="00894DDF" w:rsidRPr="00894DDF">
              <w:t>Highly efficient layout and style recalculations.</w:t>
            </w:r>
          </w:p>
          <w:p w14:paraId="34D7D60F" w14:textId="77777777" w:rsidR="00CE67F4" w:rsidRDefault="00CE67F4" w:rsidP="00B6769B">
            <w:pPr>
              <w:spacing w:line="276" w:lineRule="auto"/>
            </w:pPr>
          </w:p>
          <w:p w14:paraId="6A67C042" w14:textId="3434B1BF" w:rsidR="00CE67F4" w:rsidRDefault="00CE67F4" w:rsidP="00CE67F4">
            <w:pPr>
              <w:spacing w:line="276" w:lineRule="auto"/>
              <w:rPr>
                <w:lang w:val="en-SG"/>
              </w:rPr>
            </w:pPr>
            <w:r w:rsidRPr="00CE67F4">
              <w:rPr>
                <w:lang w:val="en-SG"/>
              </w:rPr>
              <w:t>These metrics confirm that the waffle chart</w:t>
            </w:r>
            <w:r>
              <w:rPr>
                <w:lang w:val="en-SG"/>
              </w:rPr>
              <w:t>s</w:t>
            </w:r>
            <w:r w:rsidRPr="00CE67F4">
              <w:rPr>
                <w:lang w:val="en-SG"/>
              </w:rPr>
              <w:t xml:space="preserve"> perform reliably under real-world conditions, with no </w:t>
            </w:r>
            <w:proofErr w:type="spellStart"/>
            <w:r w:rsidRPr="00CE67F4">
              <w:rPr>
                <w:lang w:val="en-SG"/>
              </w:rPr>
              <w:t>jank</w:t>
            </w:r>
            <w:proofErr w:type="spellEnd"/>
            <w:r w:rsidRPr="00CE67F4">
              <w:rPr>
                <w:lang w:val="en-SG"/>
              </w:rPr>
              <w:t xml:space="preserve"> or layout instability. The visuali</w:t>
            </w:r>
            <w:r w:rsidR="00416900">
              <w:rPr>
                <w:lang w:val="en-SG"/>
              </w:rPr>
              <w:t>s</w:t>
            </w:r>
            <w:r w:rsidRPr="00CE67F4">
              <w:rPr>
                <w:lang w:val="en-SG"/>
              </w:rPr>
              <w:t>ation remains responsive and accessible</w:t>
            </w:r>
            <w:r>
              <w:rPr>
                <w:lang w:val="en-SG"/>
              </w:rPr>
              <w:t>.</w:t>
            </w:r>
          </w:p>
          <w:p w14:paraId="2FF60FD3" w14:textId="77777777" w:rsidR="00416900" w:rsidRDefault="00416900" w:rsidP="00CE67F4">
            <w:pPr>
              <w:spacing w:line="276" w:lineRule="auto"/>
              <w:rPr>
                <w:lang w:val="en-SG"/>
              </w:rPr>
            </w:pPr>
          </w:p>
          <w:p w14:paraId="16F18BB9" w14:textId="77777777" w:rsidR="00416900" w:rsidRDefault="00416900" w:rsidP="00CE67F4">
            <w:pPr>
              <w:spacing w:line="276" w:lineRule="auto"/>
              <w:rPr>
                <w:lang w:val="en-SG"/>
              </w:rPr>
            </w:pPr>
          </w:p>
          <w:p w14:paraId="3898AAD5" w14:textId="02D6889F" w:rsidR="00416900" w:rsidRDefault="00416900" w:rsidP="00CE67F4">
            <w:pPr>
              <w:spacing w:line="276" w:lineRule="auto"/>
              <w:rPr>
                <w:u w:val="single"/>
                <w:lang w:val="en-SG"/>
              </w:rPr>
            </w:pPr>
            <w:r w:rsidRPr="00416900">
              <w:rPr>
                <w:u w:val="single"/>
                <w:lang w:val="en-SG"/>
              </w:rPr>
              <w:t>Food Safety Perceptions: 2023 VS 2025 – Circle Diagram</w:t>
            </w:r>
          </w:p>
          <w:p w14:paraId="0B70714A" w14:textId="10913F52" w:rsidR="00416900" w:rsidRPr="00416900" w:rsidRDefault="00416900" w:rsidP="00416900">
            <w:pPr>
              <w:spacing w:line="276" w:lineRule="auto"/>
              <w:rPr>
                <w:u w:val="single"/>
                <w:lang w:val="en-SG"/>
              </w:rPr>
            </w:pPr>
            <w:r w:rsidRPr="00416900">
              <w:rPr>
                <w:noProof/>
                <w:u w:val="single"/>
                <w:lang w:val="en-SG"/>
              </w:rPr>
              <w:lastRenderedPageBreak/>
              <w:drawing>
                <wp:inline distT="0" distB="0" distL="0" distR="0" wp14:anchorId="3D2339E2" wp14:editId="3D1C82E0">
                  <wp:extent cx="6014720" cy="3505200"/>
                  <wp:effectExtent l="0" t="0" r="5080" b="0"/>
                  <wp:docPr id="15419536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14720" cy="3505200"/>
                          </a:xfrm>
                          <a:prstGeom prst="rect">
                            <a:avLst/>
                          </a:prstGeom>
                          <a:noFill/>
                          <a:ln>
                            <a:noFill/>
                          </a:ln>
                        </pic:spPr>
                      </pic:pic>
                    </a:graphicData>
                  </a:graphic>
                </wp:inline>
              </w:drawing>
            </w:r>
          </w:p>
          <w:p w14:paraId="3476D73F" w14:textId="77777777" w:rsidR="00416900" w:rsidRPr="00894DDF" w:rsidRDefault="00416900" w:rsidP="00416900">
            <w:pPr>
              <w:spacing w:line="360" w:lineRule="auto"/>
              <w:rPr>
                <w:lang w:val="en-SG"/>
              </w:rPr>
            </w:pPr>
            <w:r w:rsidRPr="00894DDF">
              <w:rPr>
                <w:b/>
                <w:bCs/>
              </w:rPr>
              <w:t>Rendering Efficiency:</w:t>
            </w:r>
          </w:p>
          <w:p w14:paraId="4E2C4E33" w14:textId="7C6BCEC3" w:rsidR="00416900" w:rsidRDefault="00416900" w:rsidP="00416900">
            <w:pPr>
              <w:spacing w:line="276" w:lineRule="auto"/>
              <w:rPr>
                <w:lang w:val="en-SG"/>
              </w:rPr>
            </w:pPr>
            <w:r>
              <w:rPr>
                <w:lang w:val="en-SG"/>
              </w:rPr>
              <w:t>Scripting: 190ms</w:t>
            </w:r>
            <w:r w:rsidRPr="00B6769B">
              <w:rPr>
                <w:lang w:val="en-SG"/>
              </w:rPr>
              <w:t xml:space="preserve"> </w:t>
            </w:r>
            <w:r>
              <w:rPr>
                <w:lang w:val="en-SG"/>
              </w:rPr>
              <w:t xml:space="preserve"> </w:t>
            </w:r>
            <w:r w:rsidRPr="00B6769B">
              <w:rPr>
                <w:lang w:val="en-SG"/>
              </w:rPr>
              <w:sym w:font="Wingdings" w:char="F0E0"/>
            </w:r>
            <w:r>
              <w:rPr>
                <w:lang w:val="en-SG"/>
              </w:rPr>
              <w:t xml:space="preserve"> </w:t>
            </w:r>
            <w:r w:rsidRPr="00481222">
              <w:t>Efficient JS execution</w:t>
            </w:r>
            <w:r>
              <w:t xml:space="preserve">, </w:t>
            </w:r>
            <w:r w:rsidRPr="00481222">
              <w:t>suggests optimi</w:t>
            </w:r>
            <w:r>
              <w:t>s</w:t>
            </w:r>
            <w:r w:rsidRPr="00481222">
              <w:t>ed data parsing and event handling.</w:t>
            </w:r>
          </w:p>
          <w:p w14:paraId="14C0CADA" w14:textId="77777777" w:rsidR="00416900" w:rsidRDefault="00416900" w:rsidP="00416900">
            <w:pPr>
              <w:spacing w:line="276" w:lineRule="auto"/>
            </w:pPr>
            <w:r>
              <w:rPr>
                <w:lang w:val="en-SG"/>
              </w:rPr>
              <w:t xml:space="preserve">Painting: 107ms   </w:t>
            </w:r>
            <w:r w:rsidRPr="00B6769B">
              <w:rPr>
                <w:lang w:val="en-SG"/>
              </w:rPr>
              <w:sym w:font="Wingdings" w:char="F0E0"/>
            </w:r>
            <w:r>
              <w:rPr>
                <w:lang w:val="en-SG"/>
              </w:rPr>
              <w:t xml:space="preserve"> </w:t>
            </w:r>
            <w:r w:rsidRPr="00894DDF">
              <w:t>Smooth rendering of SVG elements</w:t>
            </w:r>
            <w:r>
              <w:t>,</w:t>
            </w:r>
            <w:r w:rsidRPr="00894DDF">
              <w:t xml:space="preserve"> no visual lag detected.</w:t>
            </w:r>
          </w:p>
          <w:p w14:paraId="1BDC36AC" w14:textId="3C75151C" w:rsidR="00416900" w:rsidRPr="00416900" w:rsidRDefault="00416900" w:rsidP="00CE67F4">
            <w:pPr>
              <w:spacing w:line="276" w:lineRule="auto"/>
            </w:pPr>
            <w:r>
              <w:rPr>
                <w:lang w:val="en-SG"/>
              </w:rPr>
              <w:t>Rendering: 69ms</w:t>
            </w:r>
            <w:r w:rsidRPr="00B6769B">
              <w:rPr>
                <w:lang w:val="en-SG"/>
              </w:rPr>
              <w:t xml:space="preserve"> </w:t>
            </w:r>
            <w:r>
              <w:rPr>
                <w:lang w:val="en-SG"/>
              </w:rPr>
              <w:t xml:space="preserve"> </w:t>
            </w:r>
            <w:r w:rsidRPr="00B6769B">
              <w:rPr>
                <w:lang w:val="en-SG"/>
              </w:rPr>
              <w:sym w:font="Wingdings" w:char="F0E0"/>
            </w:r>
            <w:r>
              <w:rPr>
                <w:lang w:val="en-SG"/>
              </w:rPr>
              <w:t xml:space="preserve"> </w:t>
            </w:r>
            <w:r w:rsidRPr="00894DDF">
              <w:t>Highly efficient layout and style recalculations.</w:t>
            </w:r>
          </w:p>
          <w:p w14:paraId="6E2AAFEA" w14:textId="77777777" w:rsidR="00416900" w:rsidRDefault="00416900" w:rsidP="00CE67F4">
            <w:pPr>
              <w:spacing w:line="276" w:lineRule="auto"/>
              <w:rPr>
                <w:lang w:val="en-SG"/>
              </w:rPr>
            </w:pPr>
          </w:p>
          <w:p w14:paraId="0CBED1D0" w14:textId="77777777" w:rsidR="00416900" w:rsidRDefault="00416900" w:rsidP="00CE67F4">
            <w:pPr>
              <w:spacing w:line="276" w:lineRule="auto"/>
              <w:rPr>
                <w:lang w:val="en-SG"/>
              </w:rPr>
            </w:pPr>
          </w:p>
          <w:p w14:paraId="39A3AAB7" w14:textId="2F9B8E6C" w:rsidR="00CE67F4" w:rsidRPr="00CE67F4" w:rsidRDefault="00CE67F4" w:rsidP="00416900">
            <w:pPr>
              <w:spacing w:line="360" w:lineRule="auto"/>
              <w:rPr>
                <w:u w:val="single"/>
                <w:lang w:val="en-SG"/>
              </w:rPr>
            </w:pPr>
            <w:r w:rsidRPr="00CE67F4">
              <w:rPr>
                <w:u w:val="single"/>
                <w:lang w:val="en-SG"/>
              </w:rPr>
              <w:t>Population Density: 2021 – Heat Map</w:t>
            </w:r>
          </w:p>
          <w:p w14:paraId="2C3DD4E3" w14:textId="1FDAC9FC" w:rsidR="00CE67F4" w:rsidRPr="00B6769B" w:rsidRDefault="00CE67F4" w:rsidP="00B6769B">
            <w:pPr>
              <w:spacing w:line="276" w:lineRule="auto"/>
              <w:rPr>
                <w:lang w:val="en-SG"/>
              </w:rPr>
            </w:pPr>
            <w:r w:rsidRPr="00CE67F4">
              <w:rPr>
                <w:noProof/>
                <w:lang w:val="en-SG"/>
              </w:rPr>
              <w:drawing>
                <wp:inline distT="0" distB="0" distL="0" distR="0" wp14:anchorId="27839101" wp14:editId="7D5E9FA3">
                  <wp:extent cx="6014720" cy="3490595"/>
                  <wp:effectExtent l="0" t="0" r="5080" b="0"/>
                  <wp:docPr id="2094846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46875" name=""/>
                          <pic:cNvPicPr/>
                        </pic:nvPicPr>
                        <pic:blipFill>
                          <a:blip r:embed="rId14"/>
                          <a:stretch>
                            <a:fillRect/>
                          </a:stretch>
                        </pic:blipFill>
                        <pic:spPr>
                          <a:xfrm>
                            <a:off x="0" y="0"/>
                            <a:ext cx="6014720" cy="3490595"/>
                          </a:xfrm>
                          <a:prstGeom prst="rect">
                            <a:avLst/>
                          </a:prstGeom>
                        </pic:spPr>
                      </pic:pic>
                    </a:graphicData>
                  </a:graphic>
                </wp:inline>
              </w:drawing>
            </w:r>
          </w:p>
          <w:p w14:paraId="0A5111FE" w14:textId="77777777" w:rsidR="00B6769B" w:rsidRPr="00B6769B" w:rsidRDefault="00B6769B" w:rsidP="00B6769B">
            <w:pPr>
              <w:spacing w:line="276" w:lineRule="auto"/>
              <w:rPr>
                <w:b/>
                <w:bCs/>
                <w:lang w:val="en-SG"/>
              </w:rPr>
            </w:pPr>
          </w:p>
          <w:p w14:paraId="4535C2DA" w14:textId="77777777" w:rsidR="00481222" w:rsidRPr="00297BA2" w:rsidRDefault="00481222" w:rsidP="00481222">
            <w:pPr>
              <w:spacing w:line="360" w:lineRule="auto"/>
              <w:rPr>
                <w:b/>
                <w:bCs/>
                <w:lang w:val="en-SG"/>
              </w:rPr>
            </w:pPr>
            <w:r w:rsidRPr="00297BA2">
              <w:rPr>
                <w:b/>
                <w:bCs/>
                <w:lang w:val="en-SG"/>
              </w:rPr>
              <w:t>Performance:</w:t>
            </w:r>
          </w:p>
          <w:p w14:paraId="3A810DDF" w14:textId="4143E50B" w:rsidR="00481222" w:rsidRDefault="00481222" w:rsidP="00481222">
            <w:pPr>
              <w:spacing w:line="276" w:lineRule="auto"/>
              <w:rPr>
                <w:lang w:val="en-SG"/>
              </w:rPr>
            </w:pPr>
            <w:r>
              <w:rPr>
                <w:lang w:val="en-SG"/>
              </w:rPr>
              <w:lastRenderedPageBreak/>
              <w:t xml:space="preserve">INP: 115ms </w:t>
            </w:r>
            <w:r w:rsidRPr="0064087C">
              <w:rPr>
                <w:lang w:val="en-SG"/>
              </w:rPr>
              <w:sym w:font="Wingdings" w:char="F0E0"/>
            </w:r>
            <w:r>
              <w:rPr>
                <w:lang w:val="en-SG"/>
              </w:rPr>
              <w:t xml:space="preserve"> Dashboard responds quickly to user interactions</w:t>
            </w:r>
          </w:p>
          <w:p w14:paraId="03FDF457" w14:textId="2812D28F" w:rsidR="00481222" w:rsidRDefault="00481222" w:rsidP="00481222">
            <w:pPr>
              <w:spacing w:line="276" w:lineRule="auto"/>
              <w:rPr>
                <w:lang w:val="en-SG"/>
              </w:rPr>
            </w:pPr>
            <w:r>
              <w:rPr>
                <w:lang w:val="en-SG"/>
              </w:rPr>
              <w:t xml:space="preserve">CLS: 0.01 </w:t>
            </w:r>
            <w:r w:rsidRPr="0064087C">
              <w:rPr>
                <w:lang w:val="en-SG"/>
              </w:rPr>
              <w:sym w:font="Wingdings" w:char="F0E0"/>
            </w:r>
            <w:r>
              <w:rPr>
                <w:lang w:val="en-SG"/>
              </w:rPr>
              <w:t xml:space="preserve"> No noticeable layout shifts, ensures stable rendering and smooth UX.  </w:t>
            </w:r>
          </w:p>
          <w:p w14:paraId="4093564B" w14:textId="77777777" w:rsidR="00481222" w:rsidRPr="00894DDF" w:rsidRDefault="00481222" w:rsidP="00481222">
            <w:pPr>
              <w:spacing w:line="276" w:lineRule="auto"/>
              <w:rPr>
                <w:sz w:val="20"/>
                <w:szCs w:val="20"/>
                <w:lang w:val="en-SG"/>
              </w:rPr>
            </w:pPr>
          </w:p>
          <w:p w14:paraId="6F6246EC" w14:textId="77777777" w:rsidR="00481222" w:rsidRPr="00894DDF" w:rsidRDefault="00481222" w:rsidP="00481222">
            <w:pPr>
              <w:spacing w:line="360" w:lineRule="auto"/>
              <w:rPr>
                <w:lang w:val="en-SG"/>
              </w:rPr>
            </w:pPr>
            <w:r w:rsidRPr="00894DDF">
              <w:rPr>
                <w:b/>
                <w:bCs/>
              </w:rPr>
              <w:t>Rendering Efficiency</w:t>
            </w:r>
            <w:r w:rsidRPr="00894DDF">
              <w:t>:</w:t>
            </w:r>
          </w:p>
          <w:p w14:paraId="1CA51973" w14:textId="7277D9C0" w:rsidR="00481222" w:rsidRDefault="00481222" w:rsidP="00481222">
            <w:pPr>
              <w:spacing w:line="276" w:lineRule="auto"/>
              <w:rPr>
                <w:lang w:val="en-SG"/>
              </w:rPr>
            </w:pPr>
            <w:r>
              <w:rPr>
                <w:lang w:val="en-SG"/>
              </w:rPr>
              <w:t>Scripting: 187ms</w:t>
            </w:r>
            <w:r w:rsidRPr="00B6769B">
              <w:rPr>
                <w:lang w:val="en-SG"/>
              </w:rPr>
              <w:t xml:space="preserve"> </w:t>
            </w:r>
            <w:r>
              <w:rPr>
                <w:lang w:val="en-SG"/>
              </w:rPr>
              <w:t xml:space="preserve"> </w:t>
            </w:r>
            <w:r w:rsidRPr="00B6769B">
              <w:rPr>
                <w:lang w:val="en-SG"/>
              </w:rPr>
              <w:sym w:font="Wingdings" w:char="F0E0"/>
            </w:r>
            <w:r>
              <w:rPr>
                <w:lang w:val="en-SG"/>
              </w:rPr>
              <w:t xml:space="preserve"> </w:t>
            </w:r>
            <w:r w:rsidRPr="00481222">
              <w:t>Efficient JS execution</w:t>
            </w:r>
            <w:r>
              <w:t xml:space="preserve">, </w:t>
            </w:r>
            <w:r w:rsidRPr="00481222">
              <w:t>suggests optimi</w:t>
            </w:r>
            <w:r>
              <w:t>s</w:t>
            </w:r>
            <w:r w:rsidRPr="00481222">
              <w:t>ed data parsing and event handling.</w:t>
            </w:r>
          </w:p>
          <w:p w14:paraId="04CE206E" w14:textId="30DE36F1" w:rsidR="00481222" w:rsidRDefault="00481222" w:rsidP="00481222">
            <w:pPr>
              <w:spacing w:line="276" w:lineRule="auto"/>
            </w:pPr>
            <w:r>
              <w:rPr>
                <w:lang w:val="en-SG"/>
              </w:rPr>
              <w:t xml:space="preserve">Painting: 191ms   </w:t>
            </w:r>
            <w:r w:rsidRPr="00B6769B">
              <w:rPr>
                <w:lang w:val="en-SG"/>
              </w:rPr>
              <w:sym w:font="Wingdings" w:char="F0E0"/>
            </w:r>
            <w:r>
              <w:rPr>
                <w:lang w:val="en-SG"/>
              </w:rPr>
              <w:t xml:space="preserve"> </w:t>
            </w:r>
            <w:r w:rsidRPr="00894DDF">
              <w:t>Smooth rendering of SVG elements</w:t>
            </w:r>
            <w:r>
              <w:t>,</w:t>
            </w:r>
            <w:r w:rsidRPr="00894DDF">
              <w:t xml:space="preserve"> no visual lag detected.</w:t>
            </w:r>
          </w:p>
          <w:p w14:paraId="74DF3769" w14:textId="6493BA29" w:rsidR="009271A1" w:rsidRDefault="00481222" w:rsidP="00416900">
            <w:pPr>
              <w:spacing w:line="276" w:lineRule="auto"/>
            </w:pPr>
            <w:r>
              <w:rPr>
                <w:lang w:val="en-SG"/>
              </w:rPr>
              <w:t>Rendering: 421ms</w:t>
            </w:r>
            <w:r w:rsidRPr="00B6769B">
              <w:rPr>
                <w:lang w:val="en-SG"/>
              </w:rPr>
              <w:t xml:space="preserve"> </w:t>
            </w:r>
            <w:r>
              <w:rPr>
                <w:lang w:val="en-SG"/>
              </w:rPr>
              <w:t xml:space="preserve"> </w:t>
            </w:r>
            <w:r w:rsidRPr="00B6769B">
              <w:rPr>
                <w:lang w:val="en-SG"/>
              </w:rPr>
              <w:sym w:font="Wingdings" w:char="F0E0"/>
            </w:r>
            <w:r>
              <w:rPr>
                <w:lang w:val="en-SG"/>
              </w:rPr>
              <w:t xml:space="preserve"> </w:t>
            </w:r>
            <w:r w:rsidRPr="00481222">
              <w:t>Moderate complexity</w:t>
            </w:r>
          </w:p>
          <w:p w14:paraId="14316A05" w14:textId="77777777" w:rsidR="00416900" w:rsidRPr="00416900" w:rsidRDefault="00416900" w:rsidP="00416900">
            <w:pPr>
              <w:spacing w:line="276" w:lineRule="auto"/>
            </w:pPr>
          </w:p>
          <w:p w14:paraId="3794914A" w14:textId="14BAF675" w:rsidR="00B6769B" w:rsidRDefault="00416900" w:rsidP="009271A1">
            <w:pPr>
              <w:spacing w:line="360" w:lineRule="auto"/>
              <w:rPr>
                <w:u w:val="single"/>
                <w:lang w:val="en-SG"/>
              </w:rPr>
            </w:pPr>
            <w:r>
              <w:rPr>
                <w:u w:val="single"/>
                <w:lang w:val="en-SG"/>
              </w:rPr>
              <w:t>Summary</w:t>
            </w:r>
          </w:p>
          <w:p w14:paraId="4E068C23" w14:textId="30220A15" w:rsidR="009271A1" w:rsidRPr="00116081" w:rsidRDefault="00711F5E" w:rsidP="00711F5E">
            <w:pPr>
              <w:spacing w:line="276" w:lineRule="auto"/>
              <w:rPr>
                <w:rFonts w:ascii="Arial" w:hAnsi="Arial" w:cs="Arial"/>
                <w:u w:val="single"/>
              </w:rPr>
            </w:pPr>
            <w:r w:rsidRPr="00711F5E">
              <w:t>All feature enhancements and polishing efforts were validated through targeted debugging and performance testing. Metrics such as INP, CLS, scripting, rendering, and painting times remain within optimal ranges, confirming that recent changes did not introduce regressions. The dashboard continues to perform responsively and render stably, ensuring a smooth and accessible user experience.</w:t>
            </w:r>
          </w:p>
        </w:tc>
      </w:tr>
      <w:tr w:rsidR="00DA03AE" w:rsidRPr="00573B64" w14:paraId="08DCB7D6" w14:textId="77777777">
        <w:trPr>
          <w:trHeight w:val="337"/>
        </w:trPr>
        <w:tc>
          <w:tcPr>
            <w:tcW w:w="9632" w:type="dxa"/>
            <w:gridSpan w:val="2"/>
            <w:tcBorders>
              <w:top w:val="single" w:sz="2" w:space="0" w:color="000000"/>
              <w:left w:val="single" w:sz="2" w:space="0" w:color="000000"/>
              <w:bottom w:val="single" w:sz="2" w:space="0" w:color="000000"/>
              <w:right w:val="single" w:sz="2" w:space="0" w:color="000000"/>
            </w:tcBorders>
            <w:shd w:val="clear" w:color="auto" w:fill="D5D5D5"/>
            <w:tcMar>
              <w:top w:w="80" w:type="dxa"/>
              <w:left w:w="80" w:type="dxa"/>
              <w:bottom w:w="80" w:type="dxa"/>
              <w:right w:w="80" w:type="dxa"/>
            </w:tcMar>
          </w:tcPr>
          <w:p w14:paraId="2C3503BA" w14:textId="77777777" w:rsidR="00DA03AE" w:rsidRPr="00573B64" w:rsidRDefault="00F6106C">
            <w:pPr>
              <w:pStyle w:val="Body"/>
              <w:rPr>
                <w:rFonts w:ascii="Arial" w:hAnsi="Arial" w:cs="Arial"/>
              </w:rPr>
            </w:pPr>
            <w:r w:rsidRPr="00573B64">
              <w:rPr>
                <w:rFonts w:ascii="Arial" w:hAnsi="Arial" w:cs="Arial"/>
                <w:b/>
                <w:bCs/>
                <w:sz w:val="28"/>
                <w:szCs w:val="28"/>
              </w:rPr>
              <w:lastRenderedPageBreak/>
              <w:t>What problems have you faced and were you able to solve them?</w:t>
            </w:r>
          </w:p>
        </w:tc>
      </w:tr>
      <w:tr w:rsidR="00DA03AE" w:rsidRPr="00573B64" w14:paraId="1231082E" w14:textId="77777777">
        <w:trPr>
          <w:trHeight w:val="2023"/>
        </w:trPr>
        <w:tc>
          <w:tcPr>
            <w:tcW w:w="9632" w:type="dxa"/>
            <w:gridSpan w:val="2"/>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EA78378" w14:textId="5CBB30DE" w:rsidR="00711F5E" w:rsidRPr="00711F5E" w:rsidRDefault="00711F5E" w:rsidP="00711F5E">
            <w:pPr>
              <w:spacing w:line="276" w:lineRule="auto"/>
              <w:rPr>
                <w:lang w:val="en-SG"/>
              </w:rPr>
            </w:pPr>
            <w:r w:rsidRPr="00711F5E">
              <w:rPr>
                <w:lang w:val="en-SG"/>
              </w:rPr>
              <w:t>No critical issues were encountered during development. However, extensive debugging and stability testing were conducted to proactively ensure that new features</w:t>
            </w:r>
            <w:r>
              <w:rPr>
                <w:lang w:val="en-SG"/>
              </w:rPr>
              <w:t xml:space="preserve">, </w:t>
            </w:r>
            <w:r w:rsidRPr="00711F5E">
              <w:rPr>
                <w:lang w:val="en-SG"/>
              </w:rPr>
              <w:t>such as chart resizing, legend positioning, and tooltip behaviour</w:t>
            </w:r>
            <w:r>
              <w:rPr>
                <w:lang w:val="en-SG"/>
              </w:rPr>
              <w:t xml:space="preserve">, </w:t>
            </w:r>
            <w:r w:rsidRPr="00711F5E">
              <w:rPr>
                <w:lang w:val="en-SG"/>
              </w:rPr>
              <w:t>did not introduce regressions.</w:t>
            </w:r>
          </w:p>
          <w:p w14:paraId="5B6B76B2" w14:textId="77777777" w:rsidR="00711F5E" w:rsidRPr="00711F5E" w:rsidRDefault="00711F5E" w:rsidP="00711F5E">
            <w:pPr>
              <w:spacing w:line="276" w:lineRule="auto"/>
              <w:rPr>
                <w:lang w:val="en-SG"/>
              </w:rPr>
            </w:pPr>
            <w:r w:rsidRPr="00711F5E">
              <w:rPr>
                <w:lang w:val="en-SG"/>
              </w:rPr>
              <w:t>Performance audits confirmed that all metrics remained within optimal ranges, and layout integrity was preserved across visualizations</w:t>
            </w:r>
          </w:p>
          <w:p w14:paraId="1685483D" w14:textId="77777777" w:rsidR="00DA03AE" w:rsidRPr="00573B64" w:rsidRDefault="00DA03AE">
            <w:pPr>
              <w:rPr>
                <w:rFonts w:ascii="Arial" w:hAnsi="Arial" w:cs="Arial"/>
              </w:rPr>
            </w:pPr>
          </w:p>
        </w:tc>
      </w:tr>
      <w:tr w:rsidR="00DA03AE" w:rsidRPr="00573B64" w14:paraId="5000C264" w14:textId="77777777">
        <w:trPr>
          <w:trHeight w:val="337"/>
        </w:trPr>
        <w:tc>
          <w:tcPr>
            <w:tcW w:w="9632" w:type="dxa"/>
            <w:gridSpan w:val="2"/>
            <w:tcBorders>
              <w:top w:val="single" w:sz="2" w:space="0" w:color="000000"/>
              <w:left w:val="single" w:sz="2" w:space="0" w:color="000000"/>
              <w:bottom w:val="single" w:sz="2" w:space="0" w:color="000000"/>
              <w:right w:val="single" w:sz="2" w:space="0" w:color="000000"/>
            </w:tcBorders>
            <w:shd w:val="clear" w:color="auto" w:fill="D5D5D5"/>
            <w:tcMar>
              <w:top w:w="80" w:type="dxa"/>
              <w:left w:w="80" w:type="dxa"/>
              <w:bottom w:w="80" w:type="dxa"/>
              <w:right w:w="80" w:type="dxa"/>
            </w:tcMar>
          </w:tcPr>
          <w:p w14:paraId="7E139324" w14:textId="77777777" w:rsidR="00DA03AE" w:rsidRPr="00573B64" w:rsidRDefault="00F6106C">
            <w:pPr>
              <w:pStyle w:val="Body"/>
              <w:rPr>
                <w:rFonts w:ascii="Arial" w:hAnsi="Arial" w:cs="Arial"/>
              </w:rPr>
            </w:pPr>
            <w:r w:rsidRPr="00573B64">
              <w:rPr>
                <w:rFonts w:ascii="Arial" w:hAnsi="Arial" w:cs="Arial"/>
                <w:b/>
                <w:bCs/>
                <w:sz w:val="28"/>
                <w:szCs w:val="28"/>
              </w:rPr>
              <w:t>What are you planning to do over the next few weeks?</w:t>
            </w:r>
          </w:p>
        </w:tc>
      </w:tr>
      <w:tr w:rsidR="00DA03AE" w:rsidRPr="00573B64" w14:paraId="32B25FB6" w14:textId="77777777">
        <w:trPr>
          <w:trHeight w:val="1991"/>
        </w:trPr>
        <w:tc>
          <w:tcPr>
            <w:tcW w:w="9632" w:type="dxa"/>
            <w:gridSpan w:val="2"/>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5315557" w14:textId="5E35BF7F" w:rsidR="00147295" w:rsidRPr="00147295" w:rsidRDefault="00147295" w:rsidP="00147295">
            <w:pPr>
              <w:spacing w:line="276" w:lineRule="auto"/>
              <w:rPr>
                <w:lang w:val="en-SG"/>
              </w:rPr>
            </w:pPr>
            <w:r w:rsidRPr="00147295">
              <w:rPr>
                <w:lang w:val="en-SG"/>
              </w:rPr>
              <w:t>I plan to conduct additional stability testing to ensure that all visualizations remain performant and error-free across interactions</w:t>
            </w:r>
            <w:r>
              <w:rPr>
                <w:lang w:val="en-SG"/>
              </w:rPr>
              <w:t>.</w:t>
            </w:r>
          </w:p>
          <w:p w14:paraId="20A39A7D" w14:textId="0DFAF5A2" w:rsidR="00147295" w:rsidRDefault="00147295" w:rsidP="00147295">
            <w:pPr>
              <w:spacing w:line="276" w:lineRule="auto"/>
              <w:rPr>
                <w:lang w:val="en-SG"/>
              </w:rPr>
            </w:pPr>
            <w:r w:rsidRPr="00147295">
              <w:rPr>
                <w:lang w:val="en-SG"/>
              </w:rPr>
              <w:t>I’ll also begin usability testing to validate the overall user experience</w:t>
            </w:r>
            <w:r>
              <w:rPr>
                <w:lang w:val="en-SG"/>
              </w:rPr>
              <w:t xml:space="preserve">, </w:t>
            </w:r>
            <w:r w:rsidRPr="00147295">
              <w:rPr>
                <w:lang w:val="en-SG"/>
              </w:rPr>
              <w:t xml:space="preserve">focusing on clarity, accessibility, and intuitive navigation. These tests will </w:t>
            </w:r>
            <w:r>
              <w:rPr>
                <w:lang w:val="en-SG"/>
              </w:rPr>
              <w:t>form</w:t>
            </w:r>
            <w:r w:rsidRPr="00147295">
              <w:rPr>
                <w:lang w:val="en-SG"/>
              </w:rPr>
              <w:t xml:space="preserve"> the </w:t>
            </w:r>
            <w:r w:rsidRPr="00147295">
              <w:t>final review and verification stage</w:t>
            </w:r>
            <w:r w:rsidRPr="00147295">
              <w:rPr>
                <w:lang w:val="en-SG"/>
              </w:rPr>
              <w:t xml:space="preserve"> before submission, confirming that the dashboard is both technically sound and user-friendly.</w:t>
            </w:r>
          </w:p>
          <w:p w14:paraId="06809E70" w14:textId="77777777" w:rsidR="00944CE3" w:rsidRDefault="00944CE3" w:rsidP="00147295">
            <w:pPr>
              <w:spacing w:line="276" w:lineRule="auto"/>
              <w:rPr>
                <w:lang w:val="en-SG"/>
              </w:rPr>
            </w:pPr>
          </w:p>
          <w:p w14:paraId="474BF17F" w14:textId="2B1EC4D6" w:rsidR="00944CE3" w:rsidRDefault="00944CE3" w:rsidP="00147295">
            <w:pPr>
              <w:spacing w:line="276" w:lineRule="auto"/>
              <w:rPr>
                <w:lang w:val="en-SG"/>
              </w:rPr>
            </w:pPr>
            <w:r>
              <w:rPr>
                <w:lang w:val="en-SG"/>
              </w:rPr>
              <w:t>Plan:</w:t>
            </w:r>
          </w:p>
          <w:p w14:paraId="70CE2458" w14:textId="111995B4" w:rsidR="00944CE3" w:rsidRDefault="00944CE3" w:rsidP="00944CE3">
            <w:pPr>
              <w:pStyle w:val="ListParagraph"/>
              <w:numPr>
                <w:ilvl w:val="0"/>
                <w:numId w:val="2"/>
              </w:numPr>
              <w:spacing w:line="276" w:lineRule="auto"/>
              <w:rPr>
                <w:lang w:val="en-SG"/>
              </w:rPr>
            </w:pPr>
            <w:r>
              <w:rPr>
                <w:lang w:val="en-SG"/>
              </w:rPr>
              <w:t>Go through all the visualisations to check for possible errors (</w:t>
            </w:r>
            <w:proofErr w:type="spellStart"/>
            <w:r>
              <w:rPr>
                <w:lang w:val="en-SG"/>
              </w:rPr>
              <w:t>eg.</w:t>
            </w:r>
            <w:proofErr w:type="spellEnd"/>
            <w:r>
              <w:rPr>
                <w:lang w:val="en-SG"/>
              </w:rPr>
              <w:t xml:space="preserve"> Glitch, visualisation not displaying)</w:t>
            </w:r>
          </w:p>
          <w:p w14:paraId="56EBD2AF" w14:textId="7DA7F1C9" w:rsidR="00944CE3" w:rsidRPr="00944CE3" w:rsidRDefault="00944CE3" w:rsidP="00944CE3">
            <w:pPr>
              <w:pStyle w:val="ListParagraph"/>
              <w:numPr>
                <w:ilvl w:val="0"/>
                <w:numId w:val="2"/>
              </w:numPr>
              <w:spacing w:line="276" w:lineRule="auto"/>
              <w:rPr>
                <w:lang w:val="en-SG"/>
              </w:rPr>
            </w:pPr>
            <w:r>
              <w:rPr>
                <w:lang w:val="en-SG"/>
              </w:rPr>
              <w:t>Conduct a survey, the System Usability Scale (SUS), to 3 people, to test my data visualisations</w:t>
            </w:r>
          </w:p>
          <w:p w14:paraId="482E48F9" w14:textId="7C243C7C" w:rsidR="00DA03AE" w:rsidRPr="00147295" w:rsidRDefault="00DA03AE">
            <w:pPr>
              <w:rPr>
                <w:lang w:val="en-SG"/>
              </w:rPr>
            </w:pPr>
          </w:p>
        </w:tc>
      </w:tr>
      <w:tr w:rsidR="00DA03AE" w:rsidRPr="00573B64" w14:paraId="488950F9" w14:textId="77777777">
        <w:trPr>
          <w:trHeight w:val="677"/>
        </w:trPr>
        <w:tc>
          <w:tcPr>
            <w:tcW w:w="9632" w:type="dxa"/>
            <w:gridSpan w:val="2"/>
            <w:tcBorders>
              <w:top w:val="single" w:sz="2" w:space="0" w:color="000000"/>
              <w:left w:val="single" w:sz="2" w:space="0" w:color="000000"/>
              <w:bottom w:val="single" w:sz="2" w:space="0" w:color="000000"/>
              <w:right w:val="single" w:sz="2" w:space="0" w:color="000000"/>
            </w:tcBorders>
            <w:shd w:val="clear" w:color="auto" w:fill="D5D5D5"/>
            <w:tcMar>
              <w:top w:w="80" w:type="dxa"/>
              <w:left w:w="80" w:type="dxa"/>
              <w:bottom w:w="80" w:type="dxa"/>
              <w:right w:w="80" w:type="dxa"/>
            </w:tcMar>
          </w:tcPr>
          <w:p w14:paraId="000E8823" w14:textId="77777777" w:rsidR="00DA03AE" w:rsidRPr="00573B64" w:rsidRDefault="00F6106C">
            <w:pPr>
              <w:pStyle w:val="Body"/>
              <w:rPr>
                <w:rFonts w:ascii="Arial" w:hAnsi="Arial" w:cs="Arial"/>
              </w:rPr>
            </w:pPr>
            <w:r w:rsidRPr="00573B64">
              <w:rPr>
                <w:rFonts w:ascii="Arial" w:hAnsi="Arial" w:cs="Arial"/>
                <w:b/>
                <w:bCs/>
                <w:sz w:val="28"/>
                <w:szCs w:val="28"/>
              </w:rPr>
              <w:t>Are you on target to successfully complete your project? If you aren’t on target</w:t>
            </w:r>
            <w:r w:rsidR="001E07A7" w:rsidRPr="00573B64">
              <w:rPr>
                <w:rFonts w:ascii="Arial" w:hAnsi="Arial" w:cs="Arial"/>
                <w:b/>
                <w:bCs/>
                <w:sz w:val="28"/>
                <w:szCs w:val="28"/>
              </w:rPr>
              <w:t>,</w:t>
            </w:r>
            <w:r w:rsidRPr="00573B64">
              <w:rPr>
                <w:rFonts w:ascii="Arial" w:hAnsi="Arial" w:cs="Arial"/>
                <w:b/>
                <w:bCs/>
                <w:sz w:val="28"/>
                <w:szCs w:val="28"/>
              </w:rPr>
              <w:t xml:space="preserve"> how will you address the issue?</w:t>
            </w:r>
          </w:p>
        </w:tc>
      </w:tr>
      <w:tr w:rsidR="00DA03AE" w14:paraId="74FCB76E" w14:textId="77777777">
        <w:trPr>
          <w:trHeight w:val="2030"/>
        </w:trPr>
        <w:tc>
          <w:tcPr>
            <w:tcW w:w="9632" w:type="dxa"/>
            <w:gridSpan w:val="2"/>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33838B9" w14:textId="77777777" w:rsidR="00DA03AE" w:rsidRDefault="00623267">
            <w:r w:rsidRPr="00623267">
              <w:lastRenderedPageBreak/>
              <w:t>I am on target to successfully complete my project. No issues have been identified at this stage of debugging and testing. Assuming continued stability, my project will be ready for submission after the final round of performance and usability testing.</w:t>
            </w:r>
          </w:p>
          <w:p w14:paraId="6E4266BA" w14:textId="77777777" w:rsidR="009338AE" w:rsidRDefault="009338AE"/>
          <w:p w14:paraId="6BC493E9" w14:textId="56249A6A" w:rsidR="009338AE" w:rsidRDefault="00D45975">
            <w:r w:rsidRPr="00D45975">
              <w:rPr>
                <w:noProof/>
              </w:rPr>
              <w:drawing>
                <wp:inline distT="0" distB="0" distL="0" distR="0" wp14:anchorId="5544AAC0" wp14:editId="3395E21F">
                  <wp:extent cx="5241341" cy="3799308"/>
                  <wp:effectExtent l="0" t="0" r="0" b="0"/>
                  <wp:docPr id="29742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24538" name=""/>
                          <pic:cNvPicPr/>
                        </pic:nvPicPr>
                        <pic:blipFill>
                          <a:blip r:embed="rId15"/>
                          <a:stretch>
                            <a:fillRect/>
                          </a:stretch>
                        </pic:blipFill>
                        <pic:spPr>
                          <a:xfrm>
                            <a:off x="0" y="0"/>
                            <a:ext cx="5256152" cy="3810044"/>
                          </a:xfrm>
                          <a:prstGeom prst="rect">
                            <a:avLst/>
                          </a:prstGeom>
                        </pic:spPr>
                      </pic:pic>
                    </a:graphicData>
                  </a:graphic>
                </wp:inline>
              </w:drawing>
            </w:r>
          </w:p>
          <w:p w14:paraId="56F44B61" w14:textId="7AC67916" w:rsidR="00B57749" w:rsidRDefault="00B57749"/>
        </w:tc>
      </w:tr>
    </w:tbl>
    <w:p w14:paraId="1E15E615" w14:textId="77777777" w:rsidR="00DA03AE" w:rsidRDefault="00DA03AE">
      <w:pPr>
        <w:pStyle w:val="Body"/>
      </w:pPr>
    </w:p>
    <w:sectPr w:rsidR="00DA03AE">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576F7" w14:textId="77777777" w:rsidR="00B927F8" w:rsidRDefault="00B927F8">
      <w:r>
        <w:separator/>
      </w:r>
    </w:p>
  </w:endnote>
  <w:endnote w:type="continuationSeparator" w:id="0">
    <w:p w14:paraId="2794774B" w14:textId="77777777" w:rsidR="00B927F8" w:rsidRDefault="00B927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Neue">
    <w:altName w:val="Sylfaen"/>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68034" w14:textId="77777777" w:rsidR="00B927F8" w:rsidRDefault="00B927F8">
      <w:r>
        <w:separator/>
      </w:r>
    </w:p>
  </w:footnote>
  <w:footnote w:type="continuationSeparator" w:id="0">
    <w:p w14:paraId="4385BEF3" w14:textId="77777777" w:rsidR="00B927F8" w:rsidRDefault="00B927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C5BDB"/>
    <w:multiLevelType w:val="hybridMultilevel"/>
    <w:tmpl w:val="6194FF1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5D90161F"/>
    <w:multiLevelType w:val="hybridMultilevel"/>
    <w:tmpl w:val="2A765E8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657493643">
    <w:abstractNumId w:val="0"/>
  </w:num>
  <w:num w:numId="2" w16cid:durableId="20153732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3AE"/>
    <w:rsid w:val="001058C2"/>
    <w:rsid w:val="00116081"/>
    <w:rsid w:val="00147295"/>
    <w:rsid w:val="001E07A7"/>
    <w:rsid w:val="00297BA2"/>
    <w:rsid w:val="00416900"/>
    <w:rsid w:val="004730B7"/>
    <w:rsid w:val="00481222"/>
    <w:rsid w:val="004A4659"/>
    <w:rsid w:val="004E29DA"/>
    <w:rsid w:val="00573B64"/>
    <w:rsid w:val="005806BA"/>
    <w:rsid w:val="00605ED8"/>
    <w:rsid w:val="006138CF"/>
    <w:rsid w:val="00623267"/>
    <w:rsid w:val="0064087C"/>
    <w:rsid w:val="00711F5E"/>
    <w:rsid w:val="00731FE9"/>
    <w:rsid w:val="00894DDF"/>
    <w:rsid w:val="009271A1"/>
    <w:rsid w:val="009338AE"/>
    <w:rsid w:val="00944CE3"/>
    <w:rsid w:val="00B57749"/>
    <w:rsid w:val="00B6769B"/>
    <w:rsid w:val="00B927F8"/>
    <w:rsid w:val="00C0695F"/>
    <w:rsid w:val="00C46EF7"/>
    <w:rsid w:val="00C63BF6"/>
    <w:rsid w:val="00C92EA5"/>
    <w:rsid w:val="00CE67F4"/>
    <w:rsid w:val="00D45975"/>
    <w:rsid w:val="00DA03AE"/>
    <w:rsid w:val="00F6106C"/>
    <w:rsid w:val="00F9258F"/>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E2D0DA"/>
  <w15:docId w15:val="{1988F50C-9FCD-4719-AD3B-B985FCD9E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Title">
    <w:name w:val="Title"/>
    <w:next w:val="Body"/>
    <w:pPr>
      <w:keepNext/>
    </w:pPr>
    <w:rPr>
      <w:rFonts w:ascii="Helvetica Neue" w:hAnsi="Helvetica Neue" w:cs="Arial Unicode MS"/>
      <w:b/>
      <w:bCs/>
      <w:color w:val="000000"/>
      <w:sz w:val="60"/>
      <w:szCs w:val="60"/>
      <w:lang w:val="en-US"/>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 w:type="paragraph" w:customStyle="1" w:styleId="TableStyle2">
    <w:name w:val="Table Style 2"/>
    <w:rPr>
      <w:rFonts w:ascii="Helvetica Neue" w:eastAsia="Helvetica Neue" w:hAnsi="Helvetica Neue" w:cs="Helvetica Neue"/>
      <w:color w:val="000000"/>
      <w14:textOutline w14:w="0" w14:cap="flat" w14:cmpd="sng" w14:algn="ctr">
        <w14:noFill/>
        <w14:prstDash w14:val="solid"/>
        <w14:bevel/>
      </w14:textOutline>
    </w:rPr>
  </w:style>
  <w:style w:type="paragraph" w:styleId="BalloonText">
    <w:name w:val="Balloon Text"/>
    <w:basedOn w:val="Normal"/>
    <w:link w:val="BalloonTextChar"/>
    <w:uiPriority w:val="99"/>
    <w:semiHidden/>
    <w:unhideWhenUsed/>
    <w:rsid w:val="00C0695F"/>
    <w:rPr>
      <w:sz w:val="18"/>
      <w:szCs w:val="18"/>
    </w:rPr>
  </w:style>
  <w:style w:type="character" w:customStyle="1" w:styleId="BalloonTextChar">
    <w:name w:val="Balloon Text Char"/>
    <w:basedOn w:val="DefaultParagraphFont"/>
    <w:link w:val="BalloonText"/>
    <w:uiPriority w:val="99"/>
    <w:semiHidden/>
    <w:rsid w:val="00C0695F"/>
    <w:rPr>
      <w:sz w:val="18"/>
      <w:szCs w:val="18"/>
      <w:lang w:val="en-US" w:eastAsia="en-US"/>
    </w:rPr>
  </w:style>
  <w:style w:type="paragraph" w:styleId="Revision">
    <w:name w:val="Revision"/>
    <w:hidden/>
    <w:uiPriority w:val="99"/>
    <w:semiHidden/>
    <w:rsid w:val="00573B64"/>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 w:type="paragraph" w:styleId="ListParagraph">
    <w:name w:val="List Paragraph"/>
    <w:basedOn w:val="Normal"/>
    <w:uiPriority w:val="34"/>
    <w:qFormat/>
    <w:rsid w:val="00297BA2"/>
    <w:pPr>
      <w:ind w:left="720"/>
      <w:contextualSpacing/>
    </w:pPr>
  </w:style>
  <w:style w:type="paragraph" w:styleId="Header">
    <w:name w:val="header"/>
    <w:basedOn w:val="Normal"/>
    <w:link w:val="HeaderChar"/>
    <w:uiPriority w:val="99"/>
    <w:unhideWhenUsed/>
    <w:rsid w:val="00D45975"/>
    <w:pPr>
      <w:tabs>
        <w:tab w:val="center" w:pos="4513"/>
        <w:tab w:val="right" w:pos="9026"/>
      </w:tabs>
    </w:pPr>
  </w:style>
  <w:style w:type="character" w:customStyle="1" w:styleId="HeaderChar">
    <w:name w:val="Header Char"/>
    <w:basedOn w:val="DefaultParagraphFont"/>
    <w:link w:val="Header"/>
    <w:uiPriority w:val="99"/>
    <w:rsid w:val="00D45975"/>
    <w:rPr>
      <w:sz w:val="24"/>
      <w:szCs w:val="24"/>
      <w:lang w:val="en-US" w:eastAsia="en-US"/>
    </w:rPr>
  </w:style>
  <w:style w:type="paragraph" w:styleId="Footer">
    <w:name w:val="footer"/>
    <w:basedOn w:val="Normal"/>
    <w:link w:val="FooterChar"/>
    <w:uiPriority w:val="99"/>
    <w:unhideWhenUsed/>
    <w:rsid w:val="00D45975"/>
    <w:pPr>
      <w:tabs>
        <w:tab w:val="center" w:pos="4513"/>
        <w:tab w:val="right" w:pos="9026"/>
      </w:tabs>
    </w:pPr>
  </w:style>
  <w:style w:type="character" w:customStyle="1" w:styleId="FooterChar">
    <w:name w:val="Footer Char"/>
    <w:basedOn w:val="DefaultParagraphFont"/>
    <w:link w:val="Footer"/>
    <w:uiPriority w:val="99"/>
    <w:rsid w:val="00D45975"/>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5620a10-58d8-4602-af8b-e2b4eec3245a">
      <Terms xmlns="http://schemas.microsoft.com/office/infopath/2007/PartnerControls"/>
    </lcf76f155ced4ddcb4097134ff3c332f>
    <TaxCatchAll xmlns="c3f1af37-1937-4130-8a6b-ff861b20dfcf" xsi:nil="true"/>
    <Comment xmlns="65620a10-58d8-4602-af8b-e2b4eec3245a" xsi:nil="true"/>
    <links xmlns="65620a10-58d8-4602-af8b-e2b4eec3245a">
      <Url xsi:nil="true"/>
      <Description xsi:nil="true"/>
    </link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5A11549B9E3BE44B19E4E4FA8971096" ma:contentTypeVersion="20" ma:contentTypeDescription="Create a new document." ma:contentTypeScope="" ma:versionID="0254a0336d61dc1295221756f40f33ce">
  <xsd:schema xmlns:xsd="http://www.w3.org/2001/XMLSchema" xmlns:xs="http://www.w3.org/2001/XMLSchema" xmlns:p="http://schemas.microsoft.com/office/2006/metadata/properties" xmlns:ns2="65620a10-58d8-4602-af8b-e2b4eec3245a" xmlns:ns3="4f37539b-1577-461a-a534-c40bf1b53cfa" xmlns:ns4="c3f1af37-1937-4130-8a6b-ff861b20dfcf" targetNamespace="http://schemas.microsoft.com/office/2006/metadata/properties" ma:root="true" ma:fieldsID="b485f86d0c266a16cbc1a3f76d587f38" ns2:_="" ns3:_="" ns4:_="">
    <xsd:import namespace="65620a10-58d8-4602-af8b-e2b4eec3245a"/>
    <xsd:import namespace="4f37539b-1577-461a-a534-c40bf1b53cfa"/>
    <xsd:import namespace="c3f1af37-1937-4130-8a6b-ff861b20dfc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AutoKeyPoints" minOccurs="0"/>
                <xsd:element ref="ns2:MediaServiceKeyPoints" minOccurs="0"/>
                <xsd:element ref="ns2:MediaLengthInSeconds" minOccurs="0"/>
                <xsd:element ref="ns2:links" minOccurs="0"/>
                <xsd:element ref="ns2:lcf76f155ced4ddcb4097134ff3c332f" minOccurs="0"/>
                <xsd:element ref="ns4:TaxCatchAll" minOccurs="0"/>
                <xsd:element ref="ns2:MediaServiceObjectDetectorVersions" minOccurs="0"/>
                <xsd:element ref="ns2:MediaServiceSearchProperties" minOccurs="0"/>
                <xsd:element ref="ns2:Com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620a10-58d8-4602-af8b-e2b4eec324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inks" ma:index="20" nillable="true" ma:displayName="links" ma:format="Hyperlink" ma:internalName="links">
      <xsd:complexType>
        <xsd:complexContent>
          <xsd:extension base="dms:URL">
            <xsd:sequence>
              <xsd:element name="Url" type="dms:ValidUrl" minOccurs="0" nillable="true"/>
              <xsd:element name="Description" type="xsd:string" nillable="true"/>
            </xsd:sequence>
          </xsd:extension>
        </xsd:complexContent>
      </xsd:complex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e726a9b-3374-46a0-b009-af8e0551a72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Comment" ma:index="26" nillable="true" ma:displayName="Comment" ma:format="Dropdown" ma:internalName="Com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f37539b-1577-461a-a534-c40bf1b53cfa"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3f1af37-1937-4130-8a6b-ff861b20dfcf"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9c1c1c98-5044-4fc5-a448-017a432064ce}" ma:internalName="TaxCatchAll" ma:showField="CatchAllData" ma:web="4f37539b-1577-461a-a534-c40bf1b53cf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892981-F7C8-460A-89AA-46370E03D41D}">
  <ds:schemaRefs>
    <ds:schemaRef ds:uri="http://schemas.microsoft.com/sharepoint/v3/contenttype/forms"/>
  </ds:schemaRefs>
</ds:datastoreItem>
</file>

<file path=customXml/itemProps2.xml><?xml version="1.0" encoding="utf-8"?>
<ds:datastoreItem xmlns:ds="http://schemas.openxmlformats.org/officeDocument/2006/customXml" ds:itemID="{A7092BC8-C6C4-4E60-8568-B3A2AB8B04B6}">
  <ds:schemaRefs>
    <ds:schemaRef ds:uri="http://schemas.microsoft.com/office/2006/metadata/properties"/>
    <ds:schemaRef ds:uri="http://schemas.microsoft.com/office/infopath/2007/PartnerControls"/>
    <ds:schemaRef ds:uri="65620a10-58d8-4602-af8b-e2b4eec3245a"/>
    <ds:schemaRef ds:uri="c3f1af37-1937-4130-8a6b-ff861b20dfcf"/>
  </ds:schemaRefs>
</ds:datastoreItem>
</file>

<file path=customXml/itemProps3.xml><?xml version="1.0" encoding="utf-8"?>
<ds:datastoreItem xmlns:ds="http://schemas.openxmlformats.org/officeDocument/2006/customXml" ds:itemID="{BC2F4BB4-B300-497A-86DE-D03EEE5DFA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620a10-58d8-4602-af8b-e2b4eec3245a"/>
    <ds:schemaRef ds:uri="4f37539b-1577-461a-a534-c40bf1b53cfa"/>
    <ds:schemaRef ds:uri="c3f1af37-1937-4130-8a6b-ff861b20df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8FF7612-13F3-DB4B-9B0E-2A2A03AA3606}">
  <ds:schemaRefs>
    <ds:schemaRef ds:uri="http://schemas.openxmlformats.org/officeDocument/2006/bibliography"/>
  </ds:schemaRefs>
</ds:datastoreItem>
</file>

<file path=docMetadata/LabelInfo.xml><?xml version="1.0" encoding="utf-8"?>
<clbl:labelList xmlns:clbl="http://schemas.microsoft.com/office/2020/mipLabelMetadata">
  <clbl:label id="{45072052-c002-4ee4-87e5-9d58843fc488}" enabled="1" method="Privileged" siteId="{185280ba-7a00-42ea-9408-19eafd13552e}" contentBits="0" removed="0"/>
</clbl:labelList>
</file>

<file path=docProps/app.xml><?xml version="1.0" encoding="utf-8"?>
<Properties xmlns="http://schemas.openxmlformats.org/officeDocument/2006/extended-properties" xmlns:vt="http://schemas.openxmlformats.org/officeDocument/2006/docPropsVTypes">
  <Template>Normal.dotm</Template>
  <TotalTime>1079</TotalTime>
  <Pages>5</Pages>
  <Words>568</Words>
  <Characters>3239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Uni of London</Company>
  <LinksUpToDate>false</LinksUpToDate>
  <CharactersWithSpaces>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Catherine Luck</dc:creator>
  <cp:lastModifiedBy>Li Hui Charlene Wong</cp:lastModifiedBy>
  <cp:revision>7</cp:revision>
  <dcterms:created xsi:type="dcterms:W3CDTF">2025-01-23T10:04:00Z</dcterms:created>
  <dcterms:modified xsi:type="dcterms:W3CDTF">2025-08-24T14:32:00Z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0x01010055A11549B9E3BE44B19E4E4FA8971096</vt:lpwstr>
  </property>
</Properties>
</file>