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富集分析 · 參考庫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所有資源均經網路逐一查證（官方頁/GitHub/Bioconductor 實際打開確認；版本與規模為頁面實見，標「未確認」者表示官方頁未直書）。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2026-09-07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這個資料庫是什麼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富集分析是把「一串基因」翻譯成「生物學語言」的那一步，工具與基因集資料庫多到眼花。這個資料庫把 Q3・富集 會用到的資源統整成兩層：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精選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（第一線資源，日常分析從這裡選就夠）與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延伸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（什麼情況值得跳出精選去用它）。兩層都在這一份檔案裡。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先記住四條鐵則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富集的輸入決定方法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（Q3・富集）：一串顯著 marker → ORA（超幾何）；完整排名的 DE 結果 → GSEA/fgsea（不要先切 p 值再丟 GSEA）；想給每顆細胞打分 → escape/AUCell/UCell；想推 TF/pathway「活性」→ decoupleR＋CollecTRI/PROGENy。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統計單位往上游追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（Q3・差異表達）：富集結果的可信度取決於餵進去的 DE 排名——cell-level p 值灌水的 DE 做出來的富集一樣灌水；pseudobulk DE 才是進階題的標準輸入。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背景基因集（universe）是最常見的隱形錯誤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：ORA 的背景要用「這份資料實際測到的基因」，不是全基因體——單細胞測不到的基因不該進背景。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參數三件事照舊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：用了哪個資料庫哪個版本（MSigDB 2026.1？GO release 日期？）、哪個方法、哪個背景——寫進筆記，富集結果才可重現。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選庫決策樹（從你手上的東西出發）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你手上是什麼？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一串 cluster marker（顯著基因清單）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 快速探索 → 網頁工具：Enrichr／ShinyGO／g:Profiler（貼上即得）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 可重現流程 → clusterProfiler::enricher + msigdbr（記得設 universe）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完整排名的 DE 結果（logFC 或 stat 排序）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 fgsea 或 clusterProfiler::GSEA；基因集首選 MSigDB Hallmark（50 個、低冗餘）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→ GO 結果冗餘 → rrvgo/REVIGO 去冗餘（延伸）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想給「每顆細胞」打 signature 分數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 escape（ssGSEA/GSVA/AUCell/UCell 一站式）或 UCell/AUCell 單用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（這是打分不是檢定——結論要回到 cluster/病人層級統計）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想推「活性」而不是「表現」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 TF 活性 → decoupleR + CollecTRI（1,186 TFs；官方已建議取代 DoRothEA）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 Pathway 活性 → decoupleR + PROGENy（14 條 footprint pathways）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 Regulon 從頭推斷 → pySCENIC（注意維護現況，見精選 #14）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多個 cluster 的 marker lists 要一次比較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 Metascape multi-list meta-analysis（延伸）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資料庫怎麼選？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第一輪永遠：MSigDB Hallmark（50）＋ GO BP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訊號/代謝機制 → Reactome（CC0 免費）＞ KEGG（授權三重限制，見精選 #5）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主題新、社群策展 → WikiPathways（CC0）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商用環境 → 避開 KEGG；用 Reactome/WikiPathways/STRING（CC BY）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與課程/題庫的對應</w:t>
      </w:r>
    </w:p>
    <w:tbl>
      <w:tblPr>
        <w:tblW w:type="dxa" w:w="9360"/>
        <w:tblBorders>
          <w:top w:val="single" w:color="D5CFC0" w:sz="2"/>
          <w:left w:val="none"/>
          <w:bottom w:val="single" w:color="D5CFC0" w:sz="2"/>
          <w:right w:val="none"/>
          <w:insideH w:val="single" w:color="E8E3D6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情境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用哪些資源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對應集數/題目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第一次富集（ifnb 刺激反應）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Enrichr 快看 → clusterProfiler+Hallmark 正式做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Q3・富集；基礎07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pseudobulk DE → GSEA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fgsea＋msigdbr（Hallmark/C2）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Q3・富集；《實作篇》題庫 基礎06、進階13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逐細胞 signature 打分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escape／UCell（腫瘤程式接《細胞標注》那一份3CA MP）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Q3・惡性判定/Q3・下游路線；進階01/02/05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TF 活性比較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decoupleR＋CollecTRI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進階14（另見《實作篇》題庫 進階31）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Pathway 活性比較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decoupleR＋PROGENy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進階12/13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Regulon 推斷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pySCENIC＋cisTarget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《實作篇》題庫 進階59 延伸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GO 結果太冗長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rrvgo/REVIGO、或改用 Hallmark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Q3・富集 踩雷區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多 cluster 比較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Metascape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《實作篇》題庫 進階26/47</w:t>
            </w:r>
          </w:p>
        </w:tc>
      </w:tr>
    </w:tbl>
    <w:p>
      <w:pPr>
        <w:spacing w:after="120" w:before="6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維護注意（2026-09 查證時的現況快照）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MSigDB 已到 2026.1（35,361 sets）且新增 C9 collection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（computational perturbation signatures, 62 sets）——教材寫「C1–C8」的地方要更新；Hallmark = 50 不變；下載需免費註冊，msigdbr 套件可免註冊取用。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KEGG 三重限制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：FTP 大量下載採訂閱制、REST API 限學術（≤3 請求/秒）、商用需購買授權；clusterProfiler 的 enrichKEGG 執行時連網抓資料。商用環境改用 Reactome（CC0）/WikiPathways（CC0）。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DisGeNET 已商業化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（disgenet.com）：免費層需學術申請，批量下載不再開放——舊筆記的「免費下載全庫」已不成立。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DoRothEA 官方已建議改用 CollecTRI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SCENIC R 版官方棄用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（用 pySCENIC，但其最新 release 停在 2022，新專案可看 SCENIC+）。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decoupleR 重心已移到 Python 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（decoupler 2.2.0, scverse）；R 版（Bioconductor 2.17.0）仍可用但長期維護狀態不明。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ShinyGO 已到 0.86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（2026-08，Ensembl 115）；DAVID Knowledgebase v2025_2 仍維護但資料快照較舊。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本庫查證日期 2026-09-07；引用前開官方頁確認版本，並在報告記下資料庫版本與取用日期（鐵則 4）。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精選（16 個第一線資源）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分四類：Ⅰ 基因集資料庫（5）｜Ⅱ R 工具鏈（5）｜Ⅲ 單細胞活性推斷（3）｜Ⅳ 網頁快速工具（3）。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Ⅰ. 基因集資料庫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1. MSigDB（第一選擇）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r_he7zdhnpuburmlnuib2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https://www.gsea-msigdb.org/gsea/msigdb/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版本規模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（實見）：Human v2026.1.Hs／Mouse v2026.1.Mm，共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35,361 gene sets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。Collections：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H Hallmark 50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（低冗餘，GSEA 首選）、C1 位置 302、C2 curated 7,670（含 CP:Reactome/WikiPathways/KEGG legacy）、C3 調控目標 3,714、C4 computational 1,006、C5 ontology 16,283（GO+HPO）、C6 oncogenic 189、C7 immunologic 5,219、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C8 細胞型別 866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C9 perturbation 62（2026 新增）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：官網下載需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免費註冊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；R 內用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msigdbr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套件免註冊直接取（tidy 格式、多物種）。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：GSEA/ORA 的基因集主來源；單細胞第一輪永遠從 Hallmark 起手。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：教材寫「C1–C8」處要更新成含 C9。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：Subramanian 2005 *PNAS*；Liberzon 2015 *Cell Systems*（Hallmark）。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2. Gene Ontology（GO）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awfeut_xnz6vwcvpziyxb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https://geneontology.org/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版本規模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（實見，release 2026-08-05）：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38,092 terms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（BP 23,974／MF 10,041／CC 4,077）、15,129,348 annotations、172 物種。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：免費免註冊（OBO/GAF 2.2）；R 內經 org.db 註解包離線用。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：BP 是 marker list ORA 的標配。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：terms 冗餘度高——結果動輒上百條時用 rrvgo/REVIGO 去冗餘（延伸 D1），或改報 Hallmark。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：Ashburner 2000 *Nat Genet*；GO Consortium 2023 *Genetics*。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3. Reactome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9ej4txe8tif8downnr48j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https://reactome.org/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版本規模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Version 97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（2026-06-30）；人類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2,883 pathways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、16,423 reactions、11,694 proteins。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資料 CC0（公有領域，商用亦可）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、免費免註冊；R 用 ReactomePA（延伸 C2）。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：訊號傳遞/代謝機制解讀的首選免費庫——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KEGG 的合法替代品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；階層式結構適合從大類往下鑽。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：Milacic 2024 *NAR*。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4. WikiPathways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znqe8i-mcbngxamsgpsks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https://www.wikipathways.org/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版本規模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2,090 pathways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（2026-08 release）；GMT 檔涵蓋 18 物種。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CC0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，免費免註冊；clusterProfiler 直接支援（enrichWP）。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：社群策展、更新快——KEGG/Reactome 沒收的新主題（疫苗反應、罕病通路）常在這；也是商用安全選項。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：Agrawal 2024 *NAR*。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5. KEGG（用之前先懂授權）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o1dcthz4ard_14ckcdqjd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https://www.kegg.jp/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587 個 reference pathway maps（release 119.0，實見）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授權三重限制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（官方 legal 頁實見）：(1) FTP 大量下載＝訂閱制（學術也要）；(2) REST API 限學術使用者、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≤3 請求/秒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；(3)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商用必須購買授權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。clusterProfiler 的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enrichKEGG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gseKEGG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執行時上網抓 KEGG——學術可用、商業環境不可。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：pathway 圖視覺化仍是它最漂亮（pathview 上色）；學術教學可用。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：商用專案、需要離線批量基因集的流程（改用 Reactome/WikiPathways 或 MSigDB C2 的 legacy KEGG 集）。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：Kanehisa &amp; Goto 2000 *NAR*。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Ⅱ. R 工具鏈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6. clusterProfiler（富集主力）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：Bioconductor（v4.20.0，BioC 3.23）｜官方書 biomedical-knowledge-mining-book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：ORA＋GSEA 統一介面，吃 GO/KEGG/WikiPathways/Reactome（經 ReactomePA）/任意 GMT（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read.gmt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＋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enricher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GSEA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，配 msigdbr）。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：Q3・富集 的教學主力；可重現流程的標準選擇。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：ORA 記得設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universe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＝資料實際測到的基因（鐵則 3）。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：Wu 2021 *The Innovation*（clusterProfiler 4.0）。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7. fgsea（preranked GSEA）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：Bioconductor（v1.38.0）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：快速 preranked GSEA（multilevel 演算法，p 值解析度高）。輸入是「完整排名的基因向量」——pseudobulk DE 的 stat 排序直接餵。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：DE→GSEA 的標準路徑；速度快適合多 contrast 批跑。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：只有顯著清單沒有排名時（那是 ORA 的事）。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citation("fgsea")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（Korotkevich et al.）。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8. enrichplot（結果視覺化）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：Bioconductor（v1.32.0）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：clusterProfiler 生態的視覺化——dotplot、cnetplot、emapplot、gseaplot2 等，ggplot2 基底。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：報告與投稿圖的標準產線；emapplot 的網絡圖是「去冗餘後總覽」的好選擇。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9. GSVA（含 ssGSEA）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：Bioconductor（v2.6.6）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：per-sample 的基因集打分（gene×sample → geneset×sample），四方法：gsva（預設）、ssgsea、zscore、plage。官方已支援 sparse dgCMatrix 與 SingleCellExperiment。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：pseudobulk 樣本層級的 pathway 分數（接著做組間統計）。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：cell-level 可跑但受 dropout 影響——逐細胞打分建議改 rank-based（UCell/AUCell）或用 escape 統一介面。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：Hänzelmann 2013 *BMC Bioinformatics*。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10. escape（單細胞 GSEA 一站式）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：Bioconductor（v2.8.0，MIT）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：官方描述「bridging GSEA into scRNA-seq」——同一介面跑 ssGSEA/GSVA/AUCell/UCell 逐細胞打分＋視覺化，Seurat/SCE 相容。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：教學上「逐細胞打分」的首選套件（一次比較四種方法）。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：打分是描述，結論回到 cluster/病人層級統計（鐵則 2）。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Ⅲ. 單細胞活性推斷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11. decoupleR / decoupler-py（活性推斷主力）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mpqysjzhl8hrobeapltsa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https://github.com/saezlab/decoupleR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（R v2.17.0）｜PyPI decoupler v2.2.0（scverse）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：統一介面跑多種活性推斷方法（ulm/mlm/wsum/aucell/gsea/ora/viper…），搭配 PROGENy/CollecTRI 資源。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：TF 與 pathway「活性」的現行主流；cell-level 與 pseudobulk 皆可。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：官方重心已移 Python 版（更快省記憶體）；viper 方法帶非商用授權。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：Badia-i-Mompel 2022 *Bioinform Adv*。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12. CollecTRI（TF regulon 資源）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y3debhc0lz4ndbg-krvwt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https://github.com/saezlab/CollecTRI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（經 decoupleR/OmniPath 取用）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（論文實見）：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1,186 TFs、43,175 signed TF–gene interactions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（整合 12 個資源）。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：TF 活性推斷的字典——比直接看 TF 表現量可靠（TF mRNA 低表現、dropout 嚴重）。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：DoRothEA 官方已明文建議改用 CollecTRI（DoRothEA 條目見延伸 E1）。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：Müller-Dott 2023 *NAR*。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13. PROGENy（pathway footprint）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zw7osrd2gtede0wqhf67r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https://saezlab.github.io/progeny/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（Bioconductor；官方建議經 decoupleR 使用）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14 條 pathways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（Androgen/EGFR/Estrogen/Hypoxia/JAK-STAT/MAPK/NFkB/p53/PI3K/TGFb/TNFa/Trail/VEGF/WNT），人＋小鼠。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perturbation 實驗的「footprint 基因」推 pathway 活性——比對 pathway 成員基因做 GSEA 更能反映「活性」。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：Schubert 2018 *Nat Commun*；Holland 2020 *Genome Biology*（單細胞適用性）。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14. SCENIC / pySCENIC（regulon 推斷）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gstmly5dduavcsghfrqea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https://github.com/aertslab/pySCENIC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cisTarget 資料庫 resources.aertslab.org/cistarget/databases/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：從資料自己推 regulon（TF＋標的基因）再用 AUCell 打分——與 CollecTRI「查字典」互補的「從頭推斷」路線。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現況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（實見）：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R 版 SCENIC 官方棄用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；pySCENIC 最新 release 0.12.1（2022-11），維護緩慢，官方生態轉向 SCENIC+。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：想要資料驅動的 regulon（進階）。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：教材要註明維護現況；新專案評估 SCENIC+。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：Aibar 2017 *Nat Methods*。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Ⅳ. 網頁快速工具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15. Enrichr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2qkvrhgzvpgmocqzgxtab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https://maayanlab.cloud/Enrichr/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（免費免登入）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：Ma'ayan lab 官方頁載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225 個 gene-set libraries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；R 介面 enrichR 3.4；另有 FishEnrichr/FlyEnrichr/WormEnrichr/YeastEnrichr 物種版。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：貼上 marker list 三十秒拿到跨庫總覽——課堂演示與快速探索首選。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：正式流程（無法設 universe、版本不可控——正式結果回 clusterProfiler）。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：Chen 2013 *BMC Bioinformatics*；Kuleshov 2016 *NAR*。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16. g:Profiler ＋ ShinyGO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g:Profiler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klfszcazjn9oremhhqmph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https://biit.cs.ut.ee/gprofiler/gost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資料對應 Ensembl 114（2026-04 更新）、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400+ 物種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｜g:GOSt ORA＋gprofiler2 R 套件｜引用：*NAR* 2023。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ShinyGO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gmzmmslcdxmf04zzx1lpp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https://bioinformatics.sdstate.edu/go/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v0.86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（2026-08-28 更新；Ensembl 115、925 物種）｜免登入，圖表現成｜引用：Ge 2020 *Bioinformatics*。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：兩者都是「免登入、物種廣、可重現性中等」的網頁 ORA——非模式物種（g:Profiler）與要現成圖（ShinyGO）時特別好用。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：報告要記下工具版本與查詢日期。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延伸（10 個，Q 系列用得到的部分）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這裡只收 Q 系列課程與練習題會碰到的延伸資源；完整的延伸清單在 Q 系列《實作篇》的參考庫。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A. 網頁一站式平台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A1. Metascape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gusb0nlbg1jwsumqkdssr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https://metascape.org/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免費（open-access）｜多資料庫整合分析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多個 gene lists 要一次比較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（它的 "meta" 就是 multi-list meta-analysis）——例如 8 個 cluster 的 marker lists 丟進去看共同與特有富集；單一清單用精選的工具就夠。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引用：Zhou Y, et al. *Nat Commun* 2019;10:1523。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A2. WebGestalt 2024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jdwham16vt5fk9ad9qqsj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https://www.webgestalt.org/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ORA＋GSEA＋NTA 三方法、663,247 analyte sets、支援代謝體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：需要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網頁版 GSEA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（不只 ORA）或做代謝體/多組學富集時——它是網頁工具中方法最全的。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引用：Elizarraras JM, et al. *NAR* 2024;52:W415。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A3. DAVID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y7-lrwqvk1iiv1frfcoeq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https://davidbioinformatics.nih.gov/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Knowledgebase v2025_2（2025-12-31）仍維護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：老文獻對照（大量舊論文用 DAVID，重現/比較其結果時）；功能分類（clustering）視角。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：內建資料快照比 g:Profiler/ShinyGO 舊約一年，新分析不建議當第一選擇。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引用：Sherman BT, et al. *NAR* 2022（2021 update）。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A4. GSEA 桌面版（Broad）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6sy1mfnhrt3bzvfxatpfv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https://www.gsea-msigdb.org/gsea/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v4.4.0（2025-03）｜下載需免費註冊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：要跑「原祖版」GSEA（phenotype permutation、正式 ES/NES 報告）或教學演示 GSEA 原理時；日常單細胞流程用 fgsea 就好。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引用：Subramanian 2005 *PNAS*。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B. Python 生態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Q2・資料與 QC. GSEApy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dq98u19y7jn6ubq3lacsy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https://pypi.org/project/gseapy/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v1.3.1（2026-07）｜GSEA/prerank/ssGSEA/GSVA/Enrichr API 的 Python 實作（Rust 加速）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：Scanpy 流程內做富集不想離開 Python 時的橋接；配 decoupler（精選 #11 的 Python 版）幾乎能覆蓋全部需求。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C. 專用資料庫與服務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C1. STRING functional enrichment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8pjssugbd2i6l0yzimcvq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https://string-db.org/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v12.5：12,535 物種、59.3M proteins｜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CC BY 4.0（商用可）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：marker list 想同時拿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PPI 網絡＋跨庫富集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（GO/KEGG/Pfam/InterPro 一次回）時；非模式物種富集的救援站（物種覆蓋極廣）。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引用：Szklarczyk D, et al. *NAR* 2023。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C2. ReactomePA / ReactomeGSA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Bioconductor｜ReactomePA：R 內 Reactome ORA/GSEA；ReactomeGSA：多組學/單細胞的線上 GSA 服務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：clusterProfiler 流程要接 Reactome（enrichPathway）；ReactomeGSA 適合想把 Seurat 物件直接丟給線上服務做跨資料集比較時。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引用：Yu &amp; He, *Mol BioSyst* 2016；Griss J, et al. *MCP* 2020。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D. 去冗餘與視覺化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D1. rrvgo ＋ REVIGO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rrvgo：Bioconductor v1.24.0（語意相似度去 GO 冗餘）；REVIGO：</w:t>
      </w:r>
      <w:hyperlink w:history="1" r:id="rIdbntza6hkf6szkwzfxzhrf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http://revigo.irb.hr/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（免登入、開源）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：GO 富集吐出上百條高度重疊的 terms 時——先去冗餘再放進報告（Q3・富集 踩雷區的標準解法）；rrvgo 可進可重現流程，REVIGO 適合快速互動。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引用：Sayols S（rrvgo）；Supek F, et al. *PLoS ONE* 2011（REVIGO）。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E. 歷史/被取代（知道就好）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E1. DoRothEA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8fef5vvrcisd4mq5peqsi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https://saezlab.github.io/dorothea/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1,541 human TFs、A–E 信心分級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：只在重現 2023 以前用 DoRothEA 的文獻時使用——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官方頁已明文建議改用 CollecTRI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（精選 #12）。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引用：Garcia-Alonso L, et al. *Genome Research* 2019。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E3. viper（經 decoupleR 使用時的授權注意）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decoupleR 內建方法之一（regulon 活性的老牌演算法）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：重現 VIPER 路線文獻時；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注意非商用授權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（decoupleR 官方頁明示），商業環境挑其他方法（ulm/mlm）。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引用：Alvarez MJ, et al. *Nat Genet* 2016。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富集分析 · 參考庫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_he7zdhnpuburmlnuib2" Type="http://schemas.openxmlformats.org/officeDocument/2006/relationships/hyperlink" Target="https://www.gsea-msigdb.org/gsea/msigdb/" TargetMode="External"/><Relationship Id="rIdawfeut_xnz6vwcvpziyxb" Type="http://schemas.openxmlformats.org/officeDocument/2006/relationships/hyperlink" Target="https://geneontology.org/" TargetMode="External"/><Relationship Id="rId9ej4txe8tif8downnr48j" Type="http://schemas.openxmlformats.org/officeDocument/2006/relationships/hyperlink" Target="https://reactome.org/" TargetMode="External"/><Relationship Id="rIdznqe8i-mcbngxamsgpsks" Type="http://schemas.openxmlformats.org/officeDocument/2006/relationships/hyperlink" Target="https://www.wikipathways.org/" TargetMode="External"/><Relationship Id="rIdo1dcthz4ard_14ckcdqjd" Type="http://schemas.openxmlformats.org/officeDocument/2006/relationships/hyperlink" Target="https://www.kegg.jp/" TargetMode="External"/><Relationship Id="rIdmpqysjzhl8hrobeapltsa" Type="http://schemas.openxmlformats.org/officeDocument/2006/relationships/hyperlink" Target="https://github.com/saezlab/decoupleR" TargetMode="External"/><Relationship Id="rIdy3debhc0lz4ndbg-krvwt" Type="http://schemas.openxmlformats.org/officeDocument/2006/relationships/hyperlink" Target="https://github.com/saezlab/CollecTRI" TargetMode="External"/><Relationship Id="rIdzw7osrd2gtede0wqhf67r" Type="http://schemas.openxmlformats.org/officeDocument/2006/relationships/hyperlink" Target="https://saezlab.github.io/progeny/" TargetMode="External"/><Relationship Id="rIdgstmly5dduavcsghfrqea" Type="http://schemas.openxmlformats.org/officeDocument/2006/relationships/hyperlink" Target="https://github.com/aertslab/pySCENIC" TargetMode="External"/><Relationship Id="rId2qkvrhgzvpgmocqzgxtab" Type="http://schemas.openxmlformats.org/officeDocument/2006/relationships/hyperlink" Target="https://maayanlab.cloud/Enrichr/" TargetMode="External"/><Relationship Id="rIdklfszcazjn9oremhhqmph" Type="http://schemas.openxmlformats.org/officeDocument/2006/relationships/hyperlink" Target="https://biit.cs.ut.ee/gprofiler/gost" TargetMode="External"/><Relationship Id="rIdgmzmmslcdxmf04zzx1lpp" Type="http://schemas.openxmlformats.org/officeDocument/2006/relationships/hyperlink" Target="https://bioinformatics.sdstate.edu/go/" TargetMode="External"/><Relationship Id="rIdgusb0nlbg1jwsumqkdssr" Type="http://schemas.openxmlformats.org/officeDocument/2006/relationships/hyperlink" Target="https://metascape.org/" TargetMode="External"/><Relationship Id="rIdjdwham16vt5fk9ad9qqsj" Type="http://schemas.openxmlformats.org/officeDocument/2006/relationships/hyperlink" Target="https://www.webgestalt.org/" TargetMode="External"/><Relationship Id="rIdy7-lrwqvk1iiv1frfcoeq" Type="http://schemas.openxmlformats.org/officeDocument/2006/relationships/hyperlink" Target="https://davidbioinformatics.nih.gov/" TargetMode="External"/><Relationship Id="rId6sy1mfnhrt3bzvfxatpfv" Type="http://schemas.openxmlformats.org/officeDocument/2006/relationships/hyperlink" Target="https://www.gsea-msigdb.org/gsea/" TargetMode="External"/><Relationship Id="rIddq98u19y7jn6ubq3lacsy" Type="http://schemas.openxmlformats.org/officeDocument/2006/relationships/hyperlink" Target="https://pypi.org/project/gseapy/" TargetMode="External"/><Relationship Id="rId8pjssugbd2i6l0yzimcvq" Type="http://schemas.openxmlformats.org/officeDocument/2006/relationships/hyperlink" Target="https://string-db.org/" TargetMode="External"/><Relationship Id="rIdbntza6hkf6szkwzfxzhrf" Type="http://schemas.openxmlformats.org/officeDocument/2006/relationships/hyperlink" Target="http://revigo.irb.hr/" TargetMode="External"/><Relationship Id="rId8fef5vvrcisd4mq5peqsi" Type="http://schemas.openxmlformats.org/officeDocument/2006/relationships/hyperlink" Target="https://saezlab.github.io/dorothea/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富集分析 · 參考庫</dc:title>
  <dc:creator>Charlene</dc:creator>
  <cp:lastModifiedBy>Un-named</cp:lastModifiedBy>
  <cp:revision>1</cp:revision>
  <dcterms:created xsi:type="dcterms:W3CDTF">2026-09-07T12:04:23.421Z</dcterms:created>
  <dcterms:modified xsi:type="dcterms:W3CDTF">2026-09-07T12:04:23.421Z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