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GT: Desenvolvimento Web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Tipo: Projeto técnico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F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Nível: Técnico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DESENVOLVIMENTO DE UMA REDE SOCIAL PARA COMPARTILHAMENTO DE MEMES: SISTEMA AHBRANCÃO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desenvolvimento de aplicações para a WEB é uma das competências mais importantes no cenário tecnológico atual. Este projeto apresenta a construção do "AhBrancão!", um site configurado como uma rede social dedicada exclusivamente ao compartilhamento e visualização de memes, desenvolvido durante as aulas de Informática. O objetivo principal do trabalho foi criar um ambiente interativo onde os usuários podem criar uma conta, entrar no sistema e publicar memes, utilizando a linguagem de programação PHP. A metodologia do projeto baseou-se na aplicação prática do conteúdo estudado, incluindo ferramentas para o envio de imagens e a organização visual das postagens em várias páginas, evitando que todo o conteúdo apareça de uma só vez e facilitando a navegação. O sistema foi construído de maneira que os dados fiquem bem organizados, permitindo, por exemplo, que uma mesma postagem possa pertencer a várias categorias de humor diferentes ao mesmo tempo, tornando a classificação do conteúdo mais flexível e dinâmica. Além disso, foi implementada uma funcionalidade que permite gerar documentos em PDF com relatórios dos memes cadastrados no sistema. Para garantir a qualidade do ambiente, foram criadas funções exclusivas para administradores, que atuam como moderadores capazes de aprovar ou excluir publicações impróprias e gerenciar as contas dos usuários e as categorias de humor. Em relação aos resultados alcançados, obteve-se um sistema funcional que permite as operações básicas de registro, leitura e remoção de informações e imagens. No entanto, é importante destacar que, devido à complexidade lógica e ao tempo disponível para o desenvolvimento, as funções de adicionar amigos e seguir outros perfis o que faria as publicações de amigos aparecerem em uma área exclusiva bem como as interações sociais de comentários e o botão de "curtir/like", não puderam ser finalizadas nesta versão. Apesar dessas ausências, o "AhBrancão" cumpre seu propósito acadêmico ao demonstrar como criar um sistema web, servindo como uma base sólida para o aprendizado sobre como sites funcionam internamente e como gerenciar informações na internet.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Palavras-chave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Desenvolvimento Web; PHP; Banco de Dados; Redes Sociais.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