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6F185" w14:textId="297BF23F" w:rsidR="00976ADD" w:rsidRDefault="0039335C">
      <w:pPr>
        <w:ind w:firstLineChars="200"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企业家领导力：中庸</w:t>
      </w:r>
    </w:p>
    <w:p w14:paraId="1309310F" w14:textId="2234837D" w:rsidR="00961EE7" w:rsidRDefault="00961EE7" w:rsidP="00961EE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这篇文章</w:t>
      </w:r>
      <w:r w:rsidR="00F806FB">
        <w:rPr>
          <w:rFonts w:hint="eastAsia"/>
          <w:sz w:val="28"/>
          <w:szCs w:val="28"/>
        </w:rPr>
        <w:t>原本于</w:t>
      </w:r>
      <w:r>
        <w:rPr>
          <w:rFonts w:hint="eastAsia"/>
          <w:sz w:val="28"/>
          <w:szCs w:val="28"/>
        </w:rPr>
        <w:t>原山东</w:t>
      </w:r>
      <w:r w:rsidR="001F5548">
        <w:rPr>
          <w:rFonts w:hint="eastAsia"/>
          <w:sz w:val="28"/>
          <w:szCs w:val="28"/>
        </w:rPr>
        <w:t>省</w:t>
      </w:r>
      <w:r>
        <w:rPr>
          <w:rFonts w:hint="eastAsia"/>
          <w:sz w:val="28"/>
          <w:szCs w:val="28"/>
        </w:rPr>
        <w:t>兰花协会</w:t>
      </w:r>
      <w:r w:rsidR="00F806FB">
        <w:rPr>
          <w:rFonts w:hint="eastAsia"/>
          <w:sz w:val="28"/>
          <w:szCs w:val="28"/>
        </w:rPr>
        <w:t>徐同吉</w:t>
      </w:r>
      <w:r>
        <w:rPr>
          <w:rFonts w:hint="eastAsia"/>
          <w:sz w:val="28"/>
          <w:szCs w:val="28"/>
        </w:rPr>
        <w:t>会长的启发</w:t>
      </w:r>
      <w:r w:rsidR="001F5548">
        <w:rPr>
          <w:rFonts w:hint="eastAsia"/>
          <w:sz w:val="28"/>
          <w:szCs w:val="28"/>
        </w:rPr>
        <w:t>。有一次，</w:t>
      </w:r>
      <w:r w:rsidR="00F806FB">
        <w:rPr>
          <w:rFonts w:hint="eastAsia"/>
          <w:sz w:val="28"/>
          <w:szCs w:val="28"/>
        </w:rPr>
        <w:t>我向徐会长求教兰花的养护知识，单一</w:t>
      </w:r>
      <w:proofErr w:type="gramStart"/>
      <w:r w:rsidR="00F806FB">
        <w:rPr>
          <w:rFonts w:hint="eastAsia"/>
          <w:sz w:val="28"/>
          <w:szCs w:val="28"/>
        </w:rPr>
        <w:t>个</w:t>
      </w:r>
      <w:proofErr w:type="gramEnd"/>
      <w:r w:rsidR="00F806FB">
        <w:rPr>
          <w:rFonts w:hint="eastAsia"/>
          <w:sz w:val="28"/>
          <w:szCs w:val="28"/>
        </w:rPr>
        <w:t>浇水的问题，便引发了他老人家的一番哲人见解，启发我不断深思，并且与</w:t>
      </w:r>
      <w:r w:rsidR="00222C92">
        <w:rPr>
          <w:rFonts w:hint="eastAsia"/>
          <w:sz w:val="28"/>
          <w:szCs w:val="28"/>
        </w:rPr>
        <w:t>做人、做企业实践相结合，使我受益匪浅。当我问到如何给兰花浇水时，徐会长说：“论到浇水，</w:t>
      </w:r>
      <w:r w:rsidR="001F5548">
        <w:rPr>
          <w:rFonts w:hint="eastAsia"/>
          <w:sz w:val="28"/>
          <w:szCs w:val="28"/>
        </w:rPr>
        <w:t>真不知道从何说起，</w:t>
      </w:r>
      <w:r w:rsidR="00222C92">
        <w:rPr>
          <w:rFonts w:hint="eastAsia"/>
          <w:sz w:val="28"/>
          <w:szCs w:val="28"/>
        </w:rPr>
        <w:t>只能告诉你四个字：‘区分、合适’。‘区分’是要分清兰花生长的环境与季节，</w:t>
      </w:r>
      <w:r w:rsidR="00EC7886">
        <w:rPr>
          <w:rFonts w:hint="eastAsia"/>
          <w:sz w:val="28"/>
          <w:szCs w:val="28"/>
        </w:rPr>
        <w:t>也就是</w:t>
      </w:r>
      <w:r w:rsidR="00222C92">
        <w:rPr>
          <w:rFonts w:hint="eastAsia"/>
          <w:sz w:val="28"/>
          <w:szCs w:val="28"/>
        </w:rPr>
        <w:t>通风、光照条件，空气湿度，</w:t>
      </w:r>
      <w:r w:rsidR="00EC7886">
        <w:rPr>
          <w:rFonts w:hint="eastAsia"/>
          <w:sz w:val="28"/>
          <w:szCs w:val="28"/>
        </w:rPr>
        <w:t>这自然与南北方、一年四季</w:t>
      </w:r>
      <w:r w:rsidR="001F5548">
        <w:rPr>
          <w:rFonts w:hint="eastAsia"/>
          <w:sz w:val="28"/>
          <w:szCs w:val="28"/>
        </w:rPr>
        <w:t>都</w:t>
      </w:r>
      <w:r w:rsidR="00EC7886">
        <w:rPr>
          <w:rFonts w:hint="eastAsia"/>
          <w:sz w:val="28"/>
          <w:szCs w:val="28"/>
        </w:rPr>
        <w:t>有关系</w:t>
      </w:r>
      <w:r w:rsidR="00222C92">
        <w:rPr>
          <w:rFonts w:hint="eastAsia"/>
          <w:sz w:val="28"/>
          <w:szCs w:val="28"/>
        </w:rPr>
        <w:t>，</w:t>
      </w:r>
      <w:r w:rsidR="00EC7886">
        <w:rPr>
          <w:rFonts w:hint="eastAsia"/>
          <w:sz w:val="28"/>
          <w:szCs w:val="28"/>
        </w:rPr>
        <w:t>根据</w:t>
      </w:r>
      <w:r w:rsidR="00222C92">
        <w:rPr>
          <w:rFonts w:hint="eastAsia"/>
          <w:sz w:val="28"/>
          <w:szCs w:val="28"/>
        </w:rPr>
        <w:t>这些环境条件的不同，浇水的频次与量就会不同。‘合适’或者说‘中庸’，就是你得根据区分后的环境条件，再结合兰花品种，给以‘合适’的水量和浇水方法，这样才有可能养护好兰花。”说到这里我似乎明白了给花草浇水的</w:t>
      </w:r>
      <w:r w:rsidR="00EC7886">
        <w:rPr>
          <w:rFonts w:hint="eastAsia"/>
          <w:sz w:val="28"/>
          <w:szCs w:val="28"/>
        </w:rPr>
        <w:t>“区分、合适”</w:t>
      </w:r>
      <w:r w:rsidR="001F5548">
        <w:rPr>
          <w:rFonts w:hint="eastAsia"/>
          <w:sz w:val="28"/>
          <w:szCs w:val="28"/>
        </w:rPr>
        <w:t>之</w:t>
      </w:r>
      <w:r w:rsidR="00222C92">
        <w:rPr>
          <w:rFonts w:hint="eastAsia"/>
          <w:sz w:val="28"/>
          <w:szCs w:val="28"/>
        </w:rPr>
        <w:t>科学道理，</w:t>
      </w:r>
      <w:r w:rsidR="00EC7886">
        <w:rPr>
          <w:rFonts w:hint="eastAsia"/>
          <w:sz w:val="28"/>
          <w:szCs w:val="28"/>
        </w:rPr>
        <w:t>接下来我们用了两个多小时讨论起来做人做事的“区分、中庸”</w:t>
      </w:r>
      <w:r w:rsidR="001F5548">
        <w:rPr>
          <w:rFonts w:hint="eastAsia"/>
          <w:sz w:val="28"/>
          <w:szCs w:val="28"/>
        </w:rPr>
        <w:t>之</w:t>
      </w:r>
      <w:r w:rsidR="00EC7886">
        <w:rPr>
          <w:rFonts w:hint="eastAsia"/>
          <w:sz w:val="28"/>
          <w:szCs w:val="28"/>
        </w:rPr>
        <w:t>哲学道理。</w:t>
      </w:r>
    </w:p>
    <w:p w14:paraId="1FDB4239" w14:textId="725FCEC3" w:rsidR="00EC7886" w:rsidRDefault="00EC7886" w:rsidP="00961EE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徐会长谈到了他从军、政府机关</w:t>
      </w:r>
      <w:r w:rsidR="001F5548">
        <w:rPr>
          <w:rFonts w:hint="eastAsia"/>
          <w:sz w:val="28"/>
          <w:szCs w:val="28"/>
        </w:rPr>
        <w:t>工作</w:t>
      </w:r>
      <w:r>
        <w:rPr>
          <w:rFonts w:hint="eastAsia"/>
          <w:sz w:val="28"/>
          <w:szCs w:val="28"/>
        </w:rPr>
        <w:t>以及兼任山东省兰花协会会长职务过程中好多有趣故事，用他的现身说法印证“区分、中庸”的人生体验。两年多过去了，</w:t>
      </w:r>
      <w:r w:rsidR="00F41BA3">
        <w:rPr>
          <w:rFonts w:hint="eastAsia"/>
          <w:sz w:val="28"/>
          <w:szCs w:val="28"/>
        </w:rPr>
        <w:t>“区分、中庸”</w:t>
      </w:r>
      <w:r>
        <w:rPr>
          <w:rFonts w:hint="eastAsia"/>
          <w:sz w:val="28"/>
          <w:szCs w:val="28"/>
        </w:rPr>
        <w:t>这四个字</w:t>
      </w:r>
      <w:r w:rsidR="001F5548">
        <w:rPr>
          <w:rFonts w:hint="eastAsia"/>
          <w:sz w:val="28"/>
          <w:szCs w:val="28"/>
        </w:rPr>
        <w:t>已经</w:t>
      </w:r>
      <w:r>
        <w:rPr>
          <w:rFonts w:hint="eastAsia"/>
          <w:sz w:val="28"/>
          <w:szCs w:val="28"/>
        </w:rPr>
        <w:t>渗入我的“血液、骨髓”，成了我企业管理、经营家庭</w:t>
      </w:r>
      <w:r w:rsidR="00A44971">
        <w:rPr>
          <w:rFonts w:hint="eastAsia"/>
          <w:sz w:val="28"/>
          <w:szCs w:val="28"/>
        </w:rPr>
        <w:t>、社会交往、休养身心中潜意识遵从</w:t>
      </w:r>
      <w:r>
        <w:rPr>
          <w:rFonts w:hint="eastAsia"/>
          <w:sz w:val="28"/>
          <w:szCs w:val="28"/>
        </w:rPr>
        <w:t>的“至理名言、灵丹妙药”，下面</w:t>
      </w:r>
      <w:r w:rsidR="00206688">
        <w:rPr>
          <w:rFonts w:hint="eastAsia"/>
          <w:sz w:val="28"/>
          <w:szCs w:val="28"/>
        </w:rPr>
        <w:t>讲</w:t>
      </w:r>
      <w:r w:rsidR="007A3CF2">
        <w:rPr>
          <w:rFonts w:hint="eastAsia"/>
          <w:sz w:val="28"/>
          <w:szCs w:val="28"/>
        </w:rPr>
        <w:t>两</w:t>
      </w:r>
      <w:r w:rsidR="00206688">
        <w:rPr>
          <w:rFonts w:hint="eastAsia"/>
          <w:sz w:val="28"/>
          <w:szCs w:val="28"/>
        </w:rPr>
        <w:t>个</w:t>
      </w:r>
      <w:r w:rsidR="00F41BA3">
        <w:rPr>
          <w:rFonts w:hint="eastAsia"/>
          <w:sz w:val="28"/>
          <w:szCs w:val="28"/>
        </w:rPr>
        <w:t>有关</w:t>
      </w:r>
      <w:r w:rsidR="005C625A" w:rsidRPr="005C625A">
        <w:rPr>
          <w:rFonts w:hint="eastAsia"/>
          <w:sz w:val="28"/>
          <w:szCs w:val="28"/>
        </w:rPr>
        <w:t>表扬与批评</w:t>
      </w:r>
      <w:r w:rsidR="00381D73">
        <w:rPr>
          <w:rFonts w:hint="eastAsia"/>
          <w:sz w:val="28"/>
          <w:szCs w:val="28"/>
        </w:rPr>
        <w:t>之</w:t>
      </w:r>
      <w:r w:rsidR="00F41BA3">
        <w:rPr>
          <w:rFonts w:hint="eastAsia"/>
          <w:sz w:val="28"/>
          <w:szCs w:val="28"/>
        </w:rPr>
        <w:t>“区分、中庸”</w:t>
      </w:r>
      <w:r w:rsidR="00B65250">
        <w:rPr>
          <w:rFonts w:hint="eastAsia"/>
          <w:sz w:val="28"/>
          <w:szCs w:val="28"/>
        </w:rPr>
        <w:t>的应用场景</w:t>
      </w:r>
      <w:r w:rsidR="001F5548">
        <w:rPr>
          <w:rFonts w:hint="eastAsia"/>
          <w:sz w:val="28"/>
          <w:szCs w:val="28"/>
        </w:rPr>
        <w:t>，您看是不是</w:t>
      </w:r>
      <w:r w:rsidR="00206688">
        <w:rPr>
          <w:rFonts w:hint="eastAsia"/>
          <w:sz w:val="28"/>
          <w:szCs w:val="28"/>
        </w:rPr>
        <w:t>挺有意思</w:t>
      </w:r>
      <w:r>
        <w:rPr>
          <w:rFonts w:hint="eastAsia"/>
          <w:sz w:val="28"/>
          <w:szCs w:val="28"/>
        </w:rPr>
        <w:t>。</w:t>
      </w:r>
    </w:p>
    <w:p w14:paraId="1B0A28A8" w14:textId="25F758CC" w:rsidR="005C625A" w:rsidRDefault="001F5548" w:rsidP="005C625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说到表扬与批评，大多数人可能都认为很好理解，都会认为这个</w:t>
      </w:r>
      <w:r w:rsidR="005C625A">
        <w:rPr>
          <w:rFonts w:hint="eastAsia"/>
          <w:sz w:val="28"/>
          <w:szCs w:val="28"/>
        </w:rPr>
        <w:t>是最</w:t>
      </w:r>
      <w:r>
        <w:rPr>
          <w:rFonts w:hint="eastAsia"/>
          <w:sz w:val="28"/>
          <w:szCs w:val="28"/>
        </w:rPr>
        <w:t>简单</w:t>
      </w:r>
      <w:r w:rsidR="005C625A">
        <w:rPr>
          <w:rFonts w:hint="eastAsia"/>
          <w:sz w:val="28"/>
          <w:szCs w:val="28"/>
        </w:rPr>
        <w:t>不过的了</w:t>
      </w:r>
      <w:r>
        <w:rPr>
          <w:rFonts w:hint="eastAsia"/>
          <w:sz w:val="28"/>
          <w:szCs w:val="28"/>
        </w:rPr>
        <w:t>，员工做了好事、做出了成绩，就表扬呗；孩子学习不认真、考试成绩差了就批评呗。其实没有这么简单，我们往往会</w:t>
      </w:r>
      <w:r>
        <w:rPr>
          <w:rFonts w:hint="eastAsia"/>
          <w:sz w:val="28"/>
          <w:szCs w:val="28"/>
        </w:rPr>
        <w:lastRenderedPageBreak/>
        <w:t>因为表扬、批评的方式、</w:t>
      </w:r>
      <w:r w:rsidR="00301C41">
        <w:rPr>
          <w:rFonts w:hint="eastAsia"/>
          <w:sz w:val="28"/>
          <w:szCs w:val="28"/>
        </w:rPr>
        <w:t>时机不同，效果</w:t>
      </w:r>
      <w:r w:rsidR="00381D73">
        <w:rPr>
          <w:rFonts w:hint="eastAsia"/>
          <w:sz w:val="28"/>
          <w:szCs w:val="28"/>
        </w:rPr>
        <w:t>、结果</w:t>
      </w:r>
      <w:r w:rsidR="00301C41">
        <w:rPr>
          <w:rFonts w:hint="eastAsia"/>
          <w:sz w:val="28"/>
          <w:szCs w:val="28"/>
        </w:rPr>
        <w:t>会大为不同。</w:t>
      </w:r>
      <w:bookmarkStart w:id="0" w:name="_Hlk85180148"/>
    </w:p>
    <w:p w14:paraId="7EBF05E7" w14:textId="1EC912EF" w:rsidR="005C625A" w:rsidRPr="001F5548" w:rsidRDefault="005C625A" w:rsidP="005C625A">
      <w:pPr>
        <w:ind w:firstLineChars="200" w:firstLine="562"/>
        <w:rPr>
          <w:b/>
          <w:bCs/>
          <w:sz w:val="28"/>
          <w:szCs w:val="28"/>
        </w:rPr>
      </w:pPr>
      <w:bookmarkStart w:id="1" w:name="_Hlk85180326"/>
      <w:r w:rsidRPr="001F5548">
        <w:rPr>
          <w:rFonts w:hint="eastAsia"/>
          <w:b/>
          <w:bCs/>
          <w:sz w:val="28"/>
          <w:szCs w:val="28"/>
        </w:rPr>
        <w:t>表扬与批评</w:t>
      </w:r>
      <w:bookmarkEnd w:id="0"/>
      <w:r>
        <w:rPr>
          <w:rFonts w:hint="eastAsia"/>
          <w:b/>
          <w:bCs/>
          <w:sz w:val="28"/>
          <w:szCs w:val="28"/>
        </w:rPr>
        <w:t>之“区分、中庸”在企业的应用场景</w:t>
      </w:r>
      <w:bookmarkEnd w:id="1"/>
    </w:p>
    <w:p w14:paraId="5DB0348B" w14:textId="5FCB3849" w:rsidR="00B65250" w:rsidRDefault="00301C4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比方说，前些年流行的所谓</w:t>
      </w:r>
      <w:bookmarkStart w:id="2" w:name="_Hlk85177796"/>
      <w:r>
        <w:rPr>
          <w:rFonts w:hint="eastAsia"/>
          <w:sz w:val="28"/>
          <w:szCs w:val="28"/>
        </w:rPr>
        <w:t>“正激励”“负激励”</w:t>
      </w:r>
      <w:bookmarkEnd w:id="2"/>
      <w:r>
        <w:rPr>
          <w:rFonts w:hint="eastAsia"/>
          <w:sz w:val="28"/>
          <w:szCs w:val="28"/>
        </w:rPr>
        <w:t>理论，就误导了许多企业家，有的甚至导致企业倒闭，原因是没有很好“区分”激励造成的</w:t>
      </w:r>
      <w:r w:rsidR="00381D73">
        <w:rPr>
          <w:rFonts w:hint="eastAsia"/>
          <w:sz w:val="28"/>
          <w:szCs w:val="28"/>
        </w:rPr>
        <w:t>，是激励不合适造成的</w:t>
      </w:r>
      <w:r>
        <w:rPr>
          <w:rFonts w:hint="eastAsia"/>
          <w:sz w:val="28"/>
          <w:szCs w:val="28"/>
        </w:rPr>
        <w:t>。我认为“正激励”“负激励”都是为了“激励”，“负激励”是个什么东</w:t>
      </w:r>
      <w:proofErr w:type="gramStart"/>
      <w:r>
        <w:rPr>
          <w:rFonts w:hint="eastAsia"/>
          <w:sz w:val="28"/>
          <w:szCs w:val="28"/>
        </w:rPr>
        <w:t>东</w:t>
      </w:r>
      <w:proofErr w:type="gramEnd"/>
      <w:r>
        <w:rPr>
          <w:rFonts w:hint="eastAsia"/>
          <w:sz w:val="28"/>
          <w:szCs w:val="28"/>
        </w:rPr>
        <w:t>？是把人激励成“负面、负向”吗？还是通过“制裁、惩罚”而起到“治病救人”的目的？既然是“激励”，就应该是</w:t>
      </w:r>
      <w:bookmarkStart w:id="3" w:name="_Hlk85179234"/>
      <w:r>
        <w:rPr>
          <w:rFonts w:hint="eastAsia"/>
          <w:sz w:val="28"/>
          <w:szCs w:val="28"/>
        </w:rPr>
        <w:t>“正面的、正向的”</w:t>
      </w:r>
      <w:bookmarkEnd w:id="3"/>
      <w:r>
        <w:rPr>
          <w:rFonts w:hint="eastAsia"/>
          <w:sz w:val="28"/>
          <w:szCs w:val="28"/>
        </w:rPr>
        <w:t>，即使“治病救人”，最起码目是为了激励人</w:t>
      </w:r>
      <w:r w:rsidR="00B65250">
        <w:rPr>
          <w:rFonts w:hint="eastAsia"/>
          <w:sz w:val="28"/>
          <w:szCs w:val="28"/>
        </w:rPr>
        <w:t>趋于“正面的、正向的”</w:t>
      </w:r>
      <w:r>
        <w:rPr>
          <w:rFonts w:hint="eastAsia"/>
          <w:sz w:val="28"/>
          <w:szCs w:val="28"/>
        </w:rPr>
        <w:t>。</w:t>
      </w:r>
    </w:p>
    <w:p w14:paraId="7CF3A515" w14:textId="5CB384E7" w:rsidR="00301C41" w:rsidRDefault="00301C4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美国管理学家</w:t>
      </w:r>
      <w:r w:rsidR="008D3DE5">
        <w:rPr>
          <w:rFonts w:hint="eastAsia"/>
          <w:sz w:val="28"/>
          <w:szCs w:val="28"/>
        </w:rPr>
        <w:t>赫茨伯格的“双因素理论”是说，人既需要生存方面的“保健因素”，也需要、更需要“激励因素”，前者是为了消除人们的“不满意因素”，</w:t>
      </w:r>
      <w:r w:rsidR="00381D73">
        <w:rPr>
          <w:rFonts w:hint="eastAsia"/>
          <w:sz w:val="28"/>
          <w:szCs w:val="28"/>
        </w:rPr>
        <w:t>后</w:t>
      </w:r>
      <w:r w:rsidR="008D3DE5">
        <w:rPr>
          <w:rFonts w:hint="eastAsia"/>
          <w:sz w:val="28"/>
          <w:szCs w:val="28"/>
        </w:rPr>
        <w:t>者则是为了提升人的“满意度”，这与</w:t>
      </w:r>
      <w:r w:rsidR="008D3DE5" w:rsidRPr="008D3DE5">
        <w:rPr>
          <w:sz w:val="28"/>
          <w:szCs w:val="28"/>
        </w:rPr>
        <w:t>马斯洛的</w:t>
      </w:r>
      <w:r w:rsidR="008D3DE5">
        <w:rPr>
          <w:rFonts w:hint="eastAsia"/>
          <w:sz w:val="28"/>
          <w:szCs w:val="28"/>
        </w:rPr>
        <w:t>“</w:t>
      </w:r>
      <w:r w:rsidR="008D3DE5" w:rsidRPr="008D3DE5">
        <w:rPr>
          <w:sz w:val="28"/>
          <w:szCs w:val="28"/>
        </w:rPr>
        <w:t>需求层次</w:t>
      </w:r>
      <w:r w:rsidR="00381D73">
        <w:rPr>
          <w:rFonts w:hint="eastAsia"/>
          <w:sz w:val="28"/>
          <w:szCs w:val="28"/>
        </w:rPr>
        <w:t>理论</w:t>
      </w:r>
      <w:r w:rsidR="008D3DE5">
        <w:rPr>
          <w:rFonts w:hint="eastAsia"/>
          <w:sz w:val="28"/>
          <w:szCs w:val="28"/>
        </w:rPr>
        <w:t>”有异曲同工之妙。但是二者都把“激励”</w:t>
      </w:r>
      <w:proofErr w:type="gramStart"/>
      <w:r w:rsidR="00381D73">
        <w:rPr>
          <w:rFonts w:hint="eastAsia"/>
          <w:sz w:val="28"/>
          <w:szCs w:val="28"/>
        </w:rPr>
        <w:t>看做</w:t>
      </w:r>
      <w:proofErr w:type="gramEnd"/>
      <w:r w:rsidR="008D3DE5">
        <w:rPr>
          <w:rFonts w:hint="eastAsia"/>
          <w:sz w:val="28"/>
          <w:szCs w:val="28"/>
        </w:rPr>
        <w:t>高层次，甚至包括“形而上”的东西。那么作为企业老板的您就</w:t>
      </w:r>
      <w:r w:rsidR="00381D73">
        <w:rPr>
          <w:rFonts w:hint="eastAsia"/>
          <w:sz w:val="28"/>
          <w:szCs w:val="28"/>
        </w:rPr>
        <w:t>得</w:t>
      </w:r>
      <w:r w:rsidR="008D3DE5">
        <w:rPr>
          <w:rFonts w:hint="eastAsia"/>
          <w:sz w:val="28"/>
          <w:szCs w:val="28"/>
        </w:rPr>
        <w:t>从人的需求层次、价值观、人文环境等等方面</w:t>
      </w:r>
      <w:r w:rsidR="00B65250">
        <w:rPr>
          <w:rFonts w:hint="eastAsia"/>
          <w:sz w:val="28"/>
          <w:szCs w:val="28"/>
        </w:rPr>
        <w:t>进行区分，以用“合适”与“此情此景、此地此人”的方式对人进行“表扬、批评”。</w:t>
      </w:r>
      <w:r w:rsidR="00381D73">
        <w:rPr>
          <w:rFonts w:hint="eastAsia"/>
          <w:sz w:val="28"/>
          <w:szCs w:val="28"/>
        </w:rPr>
        <w:t>谈到怎么做到“区分、合适”，</w:t>
      </w:r>
      <w:r w:rsidR="00B65250">
        <w:rPr>
          <w:rFonts w:hint="eastAsia"/>
          <w:sz w:val="28"/>
          <w:szCs w:val="28"/>
        </w:rPr>
        <w:t>这里强烈推荐大家看看电视连续剧《亮剑》，</w:t>
      </w:r>
      <w:r w:rsidR="00381D73">
        <w:rPr>
          <w:rFonts w:hint="eastAsia"/>
          <w:sz w:val="28"/>
          <w:szCs w:val="28"/>
        </w:rPr>
        <w:t>学学</w:t>
      </w:r>
      <w:r w:rsidR="00B65250">
        <w:rPr>
          <w:rFonts w:hint="eastAsia"/>
          <w:sz w:val="28"/>
          <w:szCs w:val="28"/>
        </w:rPr>
        <w:t>李云龙怎么样把“表扬”“批评”运用的出神入化，怎么样带出了一支支“钢铁团队”，从而“百战百胜”</w:t>
      </w:r>
      <w:r w:rsidR="00206688">
        <w:rPr>
          <w:rFonts w:hint="eastAsia"/>
          <w:sz w:val="28"/>
          <w:szCs w:val="28"/>
        </w:rPr>
        <w:t>的，再</w:t>
      </w:r>
      <w:r w:rsidR="00381D73">
        <w:rPr>
          <w:rFonts w:hint="eastAsia"/>
          <w:sz w:val="28"/>
          <w:szCs w:val="28"/>
        </w:rPr>
        <w:t>分析分析</w:t>
      </w:r>
      <w:r w:rsidR="00206688">
        <w:rPr>
          <w:rFonts w:hint="eastAsia"/>
          <w:sz w:val="28"/>
          <w:szCs w:val="28"/>
        </w:rPr>
        <w:t>咱们企业的不足</w:t>
      </w:r>
      <w:r w:rsidR="00381D73">
        <w:rPr>
          <w:rFonts w:hint="eastAsia"/>
          <w:sz w:val="28"/>
          <w:szCs w:val="28"/>
        </w:rPr>
        <w:t>，找找</w:t>
      </w:r>
      <w:r w:rsidR="00206688">
        <w:rPr>
          <w:rFonts w:hint="eastAsia"/>
          <w:sz w:val="28"/>
          <w:szCs w:val="28"/>
        </w:rPr>
        <w:t>企业老板的领导方式有何改善之处</w:t>
      </w:r>
      <w:r w:rsidR="00B65250">
        <w:rPr>
          <w:rFonts w:hint="eastAsia"/>
          <w:sz w:val="28"/>
          <w:szCs w:val="28"/>
        </w:rPr>
        <w:t>。</w:t>
      </w:r>
    </w:p>
    <w:p w14:paraId="726A2E85" w14:textId="5B483DAE" w:rsidR="005C625A" w:rsidRDefault="005C625A">
      <w:pPr>
        <w:ind w:firstLineChars="200" w:firstLine="562"/>
        <w:rPr>
          <w:b/>
          <w:bCs/>
          <w:sz w:val="28"/>
          <w:szCs w:val="28"/>
        </w:rPr>
      </w:pPr>
      <w:r w:rsidRPr="001F5548">
        <w:rPr>
          <w:rFonts w:hint="eastAsia"/>
          <w:b/>
          <w:bCs/>
          <w:sz w:val="28"/>
          <w:szCs w:val="28"/>
        </w:rPr>
        <w:t>表扬与批评</w:t>
      </w:r>
      <w:r>
        <w:rPr>
          <w:rFonts w:hint="eastAsia"/>
          <w:b/>
          <w:bCs/>
          <w:sz w:val="28"/>
          <w:szCs w:val="28"/>
        </w:rPr>
        <w:t>之“区分、中庸”在家庭的应用场景</w:t>
      </w:r>
    </w:p>
    <w:p w14:paraId="7D732C3A" w14:textId="5E38403C" w:rsidR="005C625A" w:rsidRDefault="005C625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一谈到中国历史</w:t>
      </w:r>
      <w:r w:rsidR="00F17D76">
        <w:rPr>
          <w:rFonts w:hint="eastAsia"/>
          <w:sz w:val="28"/>
          <w:szCs w:val="28"/>
        </w:rPr>
        <w:t>人物</w:t>
      </w:r>
      <w:r>
        <w:rPr>
          <w:rFonts w:hint="eastAsia"/>
          <w:sz w:val="28"/>
          <w:szCs w:val="28"/>
        </w:rPr>
        <w:t>，人们都</w:t>
      </w:r>
      <w:r w:rsidR="00F17D76"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周朝初期的文王、武王、周公</w:t>
      </w:r>
      <w:r w:rsidR="00381D73">
        <w:rPr>
          <w:rFonts w:hint="eastAsia"/>
          <w:sz w:val="28"/>
          <w:szCs w:val="28"/>
        </w:rPr>
        <w:t>等</w:t>
      </w:r>
      <w:r w:rsidR="00381D73">
        <w:rPr>
          <w:rFonts w:hint="eastAsia"/>
          <w:sz w:val="28"/>
          <w:szCs w:val="28"/>
        </w:rPr>
        <w:lastRenderedPageBreak/>
        <w:t>诸位</w:t>
      </w:r>
      <w:r>
        <w:rPr>
          <w:rFonts w:hint="eastAsia"/>
          <w:sz w:val="28"/>
          <w:szCs w:val="28"/>
        </w:rPr>
        <w:t>“贤人”倍加赞赏，也对其背后的三位</w:t>
      </w:r>
      <w:bookmarkStart w:id="4" w:name="_Hlk85181015"/>
      <w:r>
        <w:rPr>
          <w:rFonts w:hint="eastAsia"/>
          <w:sz w:val="28"/>
          <w:szCs w:val="28"/>
        </w:rPr>
        <w:t>“</w:t>
      </w:r>
      <w:r w:rsidR="00E37719">
        <w:rPr>
          <w:rFonts w:hint="eastAsia"/>
          <w:sz w:val="28"/>
          <w:szCs w:val="28"/>
        </w:rPr>
        <w:t>贤夫人</w:t>
      </w:r>
      <w:r>
        <w:rPr>
          <w:rFonts w:hint="eastAsia"/>
          <w:sz w:val="28"/>
          <w:szCs w:val="28"/>
        </w:rPr>
        <w:t>”</w:t>
      </w:r>
      <w:bookmarkEnd w:id="4"/>
      <w:r>
        <w:rPr>
          <w:rFonts w:hint="eastAsia"/>
          <w:sz w:val="28"/>
          <w:szCs w:val="28"/>
        </w:rPr>
        <w:t>崇拜</w:t>
      </w:r>
      <w:r w:rsidR="00E37719">
        <w:rPr>
          <w:rFonts w:hint="eastAsia"/>
          <w:sz w:val="28"/>
          <w:szCs w:val="28"/>
        </w:rPr>
        <w:t>不已。据说“太太”的称谓就来自</w:t>
      </w:r>
      <w:bookmarkStart w:id="5" w:name="_Hlk85180896"/>
      <w:proofErr w:type="gramStart"/>
      <w:r w:rsidR="00E37719">
        <w:rPr>
          <w:rFonts w:hint="eastAsia"/>
          <w:sz w:val="28"/>
          <w:szCs w:val="28"/>
        </w:rPr>
        <w:t>太</w:t>
      </w:r>
      <w:proofErr w:type="gramEnd"/>
      <w:r w:rsidR="00E37719">
        <w:rPr>
          <w:rFonts w:hint="eastAsia"/>
          <w:sz w:val="28"/>
          <w:szCs w:val="28"/>
        </w:rPr>
        <w:t>姜</w:t>
      </w:r>
      <w:bookmarkEnd w:id="5"/>
      <w:r w:rsidR="00E37719">
        <w:rPr>
          <w:rFonts w:hint="eastAsia"/>
          <w:sz w:val="28"/>
          <w:szCs w:val="28"/>
        </w:rPr>
        <w:t>、</w:t>
      </w:r>
      <w:r w:rsidR="00E37719" w:rsidRPr="00E37719">
        <w:rPr>
          <w:sz w:val="28"/>
          <w:szCs w:val="28"/>
        </w:rPr>
        <w:t>太任</w:t>
      </w:r>
      <w:r w:rsidR="00E37719">
        <w:rPr>
          <w:rFonts w:hint="eastAsia"/>
          <w:sz w:val="28"/>
          <w:szCs w:val="28"/>
        </w:rPr>
        <w:t>、太</w:t>
      </w:r>
      <w:proofErr w:type="gramStart"/>
      <w:r w:rsidR="00E37719">
        <w:rPr>
          <w:rFonts w:hint="eastAsia"/>
          <w:sz w:val="28"/>
          <w:szCs w:val="28"/>
        </w:rPr>
        <w:t>姒</w:t>
      </w:r>
      <w:proofErr w:type="gramEnd"/>
      <w:r w:rsidR="00E37719">
        <w:rPr>
          <w:rFonts w:hint="eastAsia"/>
          <w:sz w:val="28"/>
          <w:szCs w:val="28"/>
        </w:rPr>
        <w:t>，</w:t>
      </w:r>
      <w:proofErr w:type="gramStart"/>
      <w:r w:rsidR="00E37719">
        <w:rPr>
          <w:rFonts w:hint="eastAsia"/>
          <w:sz w:val="28"/>
          <w:szCs w:val="28"/>
        </w:rPr>
        <w:t>太</w:t>
      </w:r>
      <w:proofErr w:type="gramEnd"/>
      <w:r w:rsidR="00E37719">
        <w:rPr>
          <w:rFonts w:hint="eastAsia"/>
          <w:sz w:val="28"/>
          <w:szCs w:val="28"/>
        </w:rPr>
        <w:t>姜是周文王的祖母，</w:t>
      </w:r>
      <w:proofErr w:type="gramStart"/>
      <w:r w:rsidR="00E37719" w:rsidRPr="00E37719">
        <w:rPr>
          <w:sz w:val="28"/>
          <w:szCs w:val="28"/>
        </w:rPr>
        <w:t>太任</w:t>
      </w:r>
      <w:r w:rsidR="00E37719">
        <w:rPr>
          <w:rFonts w:hint="eastAsia"/>
          <w:sz w:val="28"/>
          <w:szCs w:val="28"/>
        </w:rPr>
        <w:t>是</w:t>
      </w:r>
      <w:proofErr w:type="gramEnd"/>
      <w:r w:rsidR="00E37719">
        <w:rPr>
          <w:rFonts w:hint="eastAsia"/>
          <w:sz w:val="28"/>
          <w:szCs w:val="28"/>
        </w:rPr>
        <w:t>周文王的母亲，而太</w:t>
      </w:r>
      <w:proofErr w:type="gramStart"/>
      <w:r w:rsidR="00E37719">
        <w:rPr>
          <w:rFonts w:hint="eastAsia"/>
          <w:sz w:val="28"/>
          <w:szCs w:val="28"/>
        </w:rPr>
        <w:t>姒</w:t>
      </w:r>
      <w:proofErr w:type="gramEnd"/>
      <w:r w:rsidR="00E37719">
        <w:rPr>
          <w:rFonts w:hint="eastAsia"/>
          <w:sz w:val="28"/>
          <w:szCs w:val="28"/>
        </w:rPr>
        <w:t>则是文王的夫人</w:t>
      </w:r>
      <w:r w:rsidR="00F17D76">
        <w:rPr>
          <w:rFonts w:hint="eastAsia"/>
          <w:sz w:val="28"/>
          <w:szCs w:val="28"/>
        </w:rPr>
        <w:t>（武王、周公的母亲）</w:t>
      </w:r>
      <w:r w:rsidR="00E37719">
        <w:rPr>
          <w:rFonts w:hint="eastAsia"/>
          <w:sz w:val="28"/>
          <w:szCs w:val="28"/>
        </w:rPr>
        <w:t>，三位“贤夫人”培育了周朝的开国之君，孕育了</w:t>
      </w:r>
      <w:r w:rsidR="00E37719">
        <w:rPr>
          <w:rFonts w:hint="eastAsia"/>
          <w:sz w:val="28"/>
          <w:szCs w:val="28"/>
        </w:rPr>
        <w:t>8</w:t>
      </w:r>
      <w:r w:rsidR="00E37719">
        <w:rPr>
          <w:sz w:val="28"/>
          <w:szCs w:val="28"/>
        </w:rPr>
        <w:t>00</w:t>
      </w:r>
      <w:r w:rsidR="00E37719">
        <w:rPr>
          <w:rFonts w:hint="eastAsia"/>
          <w:sz w:val="28"/>
          <w:szCs w:val="28"/>
        </w:rPr>
        <w:t>年的周朝基业，人们因此</w:t>
      </w:r>
      <w:r w:rsidR="00381D73">
        <w:rPr>
          <w:rFonts w:hint="eastAsia"/>
          <w:sz w:val="28"/>
          <w:szCs w:val="28"/>
        </w:rPr>
        <w:t>而</w:t>
      </w:r>
      <w:r w:rsidR="00E37719">
        <w:rPr>
          <w:rFonts w:hint="eastAsia"/>
          <w:sz w:val="28"/>
          <w:szCs w:val="28"/>
        </w:rPr>
        <w:t>把有</w:t>
      </w:r>
      <w:r w:rsidR="00381D73">
        <w:rPr>
          <w:rFonts w:hint="eastAsia"/>
          <w:sz w:val="28"/>
          <w:szCs w:val="28"/>
        </w:rPr>
        <w:t>贤</w:t>
      </w:r>
      <w:r w:rsidR="00E37719">
        <w:rPr>
          <w:rFonts w:hint="eastAsia"/>
          <w:sz w:val="28"/>
          <w:szCs w:val="28"/>
        </w:rPr>
        <w:t>德的夫人称</w:t>
      </w:r>
      <w:r w:rsidR="00381D73">
        <w:rPr>
          <w:rFonts w:hint="eastAsia"/>
          <w:sz w:val="28"/>
          <w:szCs w:val="28"/>
        </w:rPr>
        <w:t>为</w:t>
      </w:r>
      <w:r w:rsidR="00E37719">
        <w:rPr>
          <w:rFonts w:hint="eastAsia"/>
          <w:sz w:val="28"/>
          <w:szCs w:val="28"/>
        </w:rPr>
        <w:t>“太太”，因而延伸</w:t>
      </w:r>
      <w:r w:rsidR="00381D73">
        <w:rPr>
          <w:rFonts w:hint="eastAsia"/>
          <w:sz w:val="28"/>
          <w:szCs w:val="28"/>
        </w:rPr>
        <w:t>至</w:t>
      </w:r>
      <w:r w:rsidR="00E37719">
        <w:rPr>
          <w:rFonts w:hint="eastAsia"/>
          <w:sz w:val="28"/>
          <w:szCs w:val="28"/>
        </w:rPr>
        <w:t>称谓已婚妇女。这个典故是典型的“家国</w:t>
      </w:r>
      <w:r w:rsidR="00F17D76">
        <w:rPr>
          <w:rFonts w:hint="eastAsia"/>
          <w:sz w:val="28"/>
          <w:szCs w:val="28"/>
        </w:rPr>
        <w:t>一理</w:t>
      </w:r>
      <w:r w:rsidR="00E37719">
        <w:rPr>
          <w:rFonts w:hint="eastAsia"/>
          <w:sz w:val="28"/>
          <w:szCs w:val="28"/>
        </w:rPr>
        <w:t>”</w:t>
      </w:r>
      <w:r w:rsidR="00F17D76">
        <w:rPr>
          <w:rFonts w:hint="eastAsia"/>
          <w:sz w:val="28"/>
          <w:szCs w:val="28"/>
        </w:rPr>
        <w:t>的象征，一个家庭的和谐与发达，不是和国家同吗，不是与企业同吗？那么，表扬、批评的区分与中庸也就同样重要了，在家庭中需要做好区分，做到中庸。</w:t>
      </w:r>
      <w:r w:rsidR="007F5A73">
        <w:rPr>
          <w:rFonts w:hint="eastAsia"/>
          <w:sz w:val="28"/>
          <w:szCs w:val="28"/>
        </w:rPr>
        <w:t>“成功人士”</w:t>
      </w:r>
      <w:r w:rsidR="00F17D76">
        <w:rPr>
          <w:rFonts w:hint="eastAsia"/>
          <w:sz w:val="28"/>
          <w:szCs w:val="28"/>
        </w:rPr>
        <w:t>“学霸”的成长环境大多都是好的</w:t>
      </w:r>
      <w:r w:rsidR="007F5A73">
        <w:rPr>
          <w:rFonts w:hint="eastAsia"/>
          <w:sz w:val="28"/>
          <w:szCs w:val="28"/>
        </w:rPr>
        <w:t>（主要指文化方面的，物质方面也不容忽视），</w:t>
      </w:r>
      <w:r w:rsidR="00EE0762">
        <w:rPr>
          <w:rFonts w:hint="eastAsia"/>
          <w:sz w:val="28"/>
          <w:szCs w:val="28"/>
        </w:rPr>
        <w:t>而“问题少年”则与家庭文化氛围不好直接相关。台湾企业家余世维先生讲过他家庭的一个故事，</w:t>
      </w:r>
      <w:r w:rsidR="00381D73">
        <w:rPr>
          <w:rFonts w:hint="eastAsia"/>
          <w:sz w:val="28"/>
          <w:szCs w:val="28"/>
        </w:rPr>
        <w:t>很发人深省。</w:t>
      </w:r>
      <w:r w:rsidR="00EE0762">
        <w:rPr>
          <w:rFonts w:hint="eastAsia"/>
          <w:sz w:val="28"/>
          <w:szCs w:val="28"/>
        </w:rPr>
        <w:t>每个工作日的早晨，儿子需送幼儿园，夫妇都得赶远路上班，此时都是他们夫妇最紧张忙碌的时刻。一天早上，余先生正在洗漱，忽然听到卧式里闹翻了天，余先生刚忙去到卧室，见儿子坐在地上痛哭，妻子在高声怒吼。原来是儿子起床慢慢腾腾，妈妈</w:t>
      </w:r>
      <w:r w:rsidR="00381D73">
        <w:rPr>
          <w:rFonts w:hint="eastAsia"/>
          <w:sz w:val="28"/>
          <w:szCs w:val="28"/>
        </w:rPr>
        <w:t>一时火从心头起，猛</w:t>
      </w:r>
      <w:r w:rsidR="00EE0762">
        <w:rPr>
          <w:rFonts w:hint="eastAsia"/>
          <w:sz w:val="28"/>
          <w:szCs w:val="28"/>
        </w:rPr>
        <w:t>扯床单，把儿子拉倒床下，</w:t>
      </w:r>
      <w:r w:rsidR="0019742B">
        <w:rPr>
          <w:rFonts w:hint="eastAsia"/>
          <w:sz w:val="28"/>
          <w:szCs w:val="28"/>
        </w:rPr>
        <w:t>头撞在了床头橱上，而痛哭起来。妻子还在怒吼：“你这个赖虫，天天磨磨唧唧，这不摔疼了吧，活该！”听到这话，儿子哭的更厉害了。妻子的举动让余先生思考了一天，晚上避开儿子与妻子进行了沟通，妻子认识到了“早晨事件”的原因在她，余先生结合企业的管理，提炼出了“我是一切的根源”这句理念，作为为人父母的座右铭，作为工作场合与同事交往的“潜意识”思想。</w:t>
      </w:r>
      <w:r w:rsidR="00155C21">
        <w:rPr>
          <w:rFonts w:hint="eastAsia"/>
          <w:sz w:val="28"/>
          <w:szCs w:val="28"/>
        </w:rPr>
        <w:t>从</w:t>
      </w:r>
      <w:r w:rsidR="0019742B">
        <w:rPr>
          <w:rFonts w:hint="eastAsia"/>
          <w:sz w:val="28"/>
          <w:szCs w:val="28"/>
        </w:rPr>
        <w:t>此</w:t>
      </w:r>
      <w:r w:rsidR="00155C21">
        <w:rPr>
          <w:rFonts w:hint="eastAsia"/>
          <w:sz w:val="28"/>
          <w:szCs w:val="28"/>
        </w:rPr>
        <w:t>开始</w:t>
      </w:r>
      <w:r w:rsidR="0019742B">
        <w:rPr>
          <w:rFonts w:hint="eastAsia"/>
          <w:sz w:val="28"/>
          <w:szCs w:val="28"/>
        </w:rPr>
        <w:t>，</w:t>
      </w:r>
      <w:r w:rsidR="00155C21">
        <w:rPr>
          <w:rFonts w:hint="eastAsia"/>
          <w:sz w:val="28"/>
          <w:szCs w:val="28"/>
        </w:rPr>
        <w:t>经过</w:t>
      </w:r>
      <w:r w:rsidR="007A3CF2">
        <w:rPr>
          <w:rFonts w:hint="eastAsia"/>
          <w:sz w:val="28"/>
          <w:szCs w:val="28"/>
        </w:rPr>
        <w:t>多年努力改善，</w:t>
      </w:r>
      <w:r w:rsidR="0019742B">
        <w:rPr>
          <w:rFonts w:hint="eastAsia"/>
          <w:sz w:val="28"/>
          <w:szCs w:val="28"/>
        </w:rPr>
        <w:t>孕育了良好的家风，事业</w:t>
      </w:r>
      <w:proofErr w:type="gramStart"/>
      <w:r w:rsidR="0019742B">
        <w:rPr>
          <w:rFonts w:hint="eastAsia"/>
          <w:sz w:val="28"/>
          <w:szCs w:val="28"/>
        </w:rPr>
        <w:t>家庭双</w:t>
      </w:r>
      <w:proofErr w:type="gramEnd"/>
      <w:r w:rsidR="0019742B">
        <w:rPr>
          <w:rFonts w:hint="eastAsia"/>
          <w:sz w:val="28"/>
          <w:szCs w:val="28"/>
        </w:rPr>
        <w:t>丰收，儿子健康成</w:t>
      </w:r>
      <w:r w:rsidR="0019742B">
        <w:rPr>
          <w:rFonts w:hint="eastAsia"/>
          <w:sz w:val="28"/>
          <w:szCs w:val="28"/>
        </w:rPr>
        <w:lastRenderedPageBreak/>
        <w:t>长、成才，也成就了余先生企业的优秀文化，他的</w:t>
      </w:r>
      <w:r w:rsidR="00D53AE8">
        <w:rPr>
          <w:rFonts w:hint="eastAsia"/>
          <w:sz w:val="28"/>
          <w:szCs w:val="28"/>
        </w:rPr>
        <w:t>管理培训课程一度风靡宝岛和大陆。余先生在“早晨事件”中能够沉得住气，能够从小事、家务事中琢磨大道理，反观内心找问题的症结，用目标导向、良好沟通的</w:t>
      </w:r>
      <w:r w:rsidR="007A3CF2">
        <w:rPr>
          <w:rFonts w:hint="eastAsia"/>
          <w:sz w:val="28"/>
          <w:szCs w:val="28"/>
        </w:rPr>
        <w:t>方式</w:t>
      </w:r>
      <w:r w:rsidR="00D53AE8">
        <w:rPr>
          <w:rFonts w:hint="eastAsia"/>
          <w:sz w:val="28"/>
          <w:szCs w:val="28"/>
        </w:rPr>
        <w:t>，帮助</w:t>
      </w:r>
      <w:r w:rsidR="007A3CF2">
        <w:rPr>
          <w:rFonts w:hint="eastAsia"/>
          <w:sz w:val="28"/>
          <w:szCs w:val="28"/>
        </w:rPr>
        <w:t>到了</w:t>
      </w:r>
      <w:r w:rsidR="00D53AE8">
        <w:rPr>
          <w:rFonts w:hint="eastAsia"/>
          <w:sz w:val="28"/>
          <w:szCs w:val="28"/>
        </w:rPr>
        <w:t>妻子</w:t>
      </w:r>
      <w:r w:rsidR="007A3CF2">
        <w:rPr>
          <w:rFonts w:hint="eastAsia"/>
          <w:sz w:val="28"/>
          <w:szCs w:val="28"/>
        </w:rPr>
        <w:t>，也使</w:t>
      </w:r>
      <w:r w:rsidR="00D53AE8">
        <w:rPr>
          <w:rFonts w:hint="eastAsia"/>
          <w:sz w:val="28"/>
          <w:szCs w:val="28"/>
        </w:rPr>
        <w:t>自己提升</w:t>
      </w:r>
      <w:r w:rsidR="007A3CF2">
        <w:rPr>
          <w:rFonts w:hint="eastAsia"/>
          <w:sz w:val="28"/>
          <w:szCs w:val="28"/>
        </w:rPr>
        <w:t>了</w:t>
      </w:r>
      <w:r w:rsidR="00D53AE8">
        <w:rPr>
          <w:rFonts w:hint="eastAsia"/>
          <w:sz w:val="28"/>
          <w:szCs w:val="28"/>
        </w:rPr>
        <w:t>做人做事的层次，获得了幸福人生。这是一个“区分、中庸”处理“批评”的经典案例。</w:t>
      </w:r>
    </w:p>
    <w:p w14:paraId="65D1F62B" w14:textId="1C340156" w:rsidR="00D53AE8" w:rsidRPr="00D53AE8" w:rsidRDefault="00D53AE8" w:rsidP="00D53AE8">
      <w:pPr>
        <w:tabs>
          <w:tab w:val="left" w:pos="639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7A3CF2">
        <w:rPr>
          <w:rFonts w:hint="eastAsia"/>
          <w:sz w:val="28"/>
          <w:szCs w:val="28"/>
        </w:rPr>
        <w:t>顺便表达一下，</w:t>
      </w:r>
      <w:r>
        <w:rPr>
          <w:rFonts w:hint="eastAsia"/>
          <w:sz w:val="28"/>
          <w:szCs w:val="28"/>
        </w:rPr>
        <w:t>我不太喜欢</w:t>
      </w:r>
      <w:r w:rsidR="007A3CF2">
        <w:rPr>
          <w:rFonts w:hint="eastAsia"/>
          <w:sz w:val="28"/>
          <w:szCs w:val="28"/>
        </w:rPr>
        <w:t>一些</w:t>
      </w:r>
      <w:r>
        <w:rPr>
          <w:rFonts w:hint="eastAsia"/>
          <w:sz w:val="28"/>
          <w:szCs w:val="28"/>
        </w:rPr>
        <w:t>庸俗的“微信群”，</w:t>
      </w:r>
      <w:r w:rsidR="007A3CF2">
        <w:rPr>
          <w:rFonts w:hint="eastAsia"/>
          <w:sz w:val="28"/>
          <w:szCs w:val="28"/>
        </w:rPr>
        <w:t>特别是</w:t>
      </w:r>
      <w:r>
        <w:rPr>
          <w:rFonts w:hint="eastAsia"/>
          <w:sz w:val="28"/>
          <w:szCs w:val="28"/>
        </w:rPr>
        <w:t>对于一些</w:t>
      </w:r>
      <w:r w:rsidR="007A3CF2">
        <w:rPr>
          <w:rFonts w:hint="eastAsia"/>
          <w:sz w:val="28"/>
          <w:szCs w:val="28"/>
        </w:rPr>
        <w:t>“负能量”的最为反感。</w:t>
      </w:r>
      <w:r w:rsidR="00A95504">
        <w:rPr>
          <w:rFonts w:hint="eastAsia"/>
          <w:sz w:val="28"/>
          <w:szCs w:val="28"/>
        </w:rPr>
        <w:t>例如，曾经被朋友拉入了这么一个群，总是有那么一两个人，发一些感慨“人心不古”“不要与哪类人交往”“上了什么什么样人的当啦”</w:t>
      </w:r>
      <w:r w:rsidR="00A3336A">
        <w:rPr>
          <w:rFonts w:hint="eastAsia"/>
          <w:sz w:val="28"/>
          <w:szCs w:val="28"/>
        </w:rPr>
        <w:t>，</w:t>
      </w:r>
      <w:r w:rsidR="00A95504">
        <w:rPr>
          <w:rFonts w:hint="eastAsia"/>
          <w:sz w:val="28"/>
          <w:szCs w:val="28"/>
        </w:rPr>
        <w:t>好像自己总是“受害者”，别人都是“坏蛋”。</w:t>
      </w:r>
      <w:r w:rsidR="00A3336A">
        <w:rPr>
          <w:rFonts w:hint="eastAsia"/>
          <w:sz w:val="28"/>
          <w:szCs w:val="28"/>
        </w:rPr>
        <w:t>还有一些迷信的东西，诸如“人的长相如何决定一生的命运啦”“家庭摆那些东西败家啦”，</w:t>
      </w:r>
      <w:r w:rsidR="00A95504">
        <w:rPr>
          <w:rFonts w:hint="eastAsia"/>
          <w:sz w:val="28"/>
          <w:szCs w:val="28"/>
        </w:rPr>
        <w:t>总是让群里充斥</w:t>
      </w:r>
      <w:r w:rsidR="00A3336A">
        <w:rPr>
          <w:rFonts w:hint="eastAsia"/>
          <w:sz w:val="28"/>
          <w:szCs w:val="28"/>
        </w:rPr>
        <w:t>匪夷所思的</w:t>
      </w:r>
      <w:r w:rsidR="00A95504">
        <w:rPr>
          <w:rFonts w:hint="eastAsia"/>
          <w:sz w:val="28"/>
          <w:szCs w:val="28"/>
        </w:rPr>
        <w:t>“负能量”。当然，因为有了信息化手段，方便了人们发布观点，</w:t>
      </w:r>
      <w:r w:rsidR="00A3336A">
        <w:rPr>
          <w:rFonts w:hint="eastAsia"/>
          <w:sz w:val="28"/>
          <w:szCs w:val="28"/>
        </w:rPr>
        <w:t>但是发这</w:t>
      </w:r>
      <w:r w:rsidR="00A95504">
        <w:rPr>
          <w:rFonts w:hint="eastAsia"/>
          <w:sz w:val="28"/>
          <w:szCs w:val="28"/>
        </w:rPr>
        <w:t>些“</w:t>
      </w:r>
      <w:r w:rsidR="00D973CD">
        <w:rPr>
          <w:rFonts w:hint="eastAsia"/>
          <w:sz w:val="28"/>
          <w:szCs w:val="28"/>
        </w:rPr>
        <w:t>没营养</w:t>
      </w:r>
      <w:r w:rsidR="00A95504">
        <w:rPr>
          <w:rFonts w:hint="eastAsia"/>
          <w:sz w:val="28"/>
          <w:szCs w:val="28"/>
        </w:rPr>
        <w:t>”的东西只能会造成人们对发布人的不满，也绝不会挣得人们的</w:t>
      </w:r>
      <w:r w:rsidR="00436A7E">
        <w:rPr>
          <w:rFonts w:hint="eastAsia"/>
          <w:sz w:val="28"/>
          <w:szCs w:val="28"/>
        </w:rPr>
        <w:t>同情</w:t>
      </w:r>
      <w:r w:rsidR="00A3336A">
        <w:rPr>
          <w:rFonts w:hint="eastAsia"/>
          <w:sz w:val="28"/>
          <w:szCs w:val="28"/>
        </w:rPr>
        <w:t>，有判断能力的人也不会轻易认同这些东西</w:t>
      </w:r>
      <w:r w:rsidR="00436A7E">
        <w:rPr>
          <w:rFonts w:hint="eastAsia"/>
          <w:sz w:val="28"/>
          <w:szCs w:val="28"/>
        </w:rPr>
        <w:t>。这是说到区分批评，但是不合适的“谄媚人”的表扬信息同样也会产生不良后果。</w:t>
      </w:r>
      <w:r w:rsidR="00BA3E38">
        <w:rPr>
          <w:rFonts w:hint="eastAsia"/>
          <w:sz w:val="28"/>
          <w:szCs w:val="28"/>
        </w:rPr>
        <w:t>总之，社会交往也需要对“表扬、批评”加以区分，以做到合适。</w:t>
      </w:r>
    </w:p>
    <w:sectPr w:rsidR="00D53AE8" w:rsidRPr="00D53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FC63F" w14:textId="77777777" w:rsidR="009779D2" w:rsidRDefault="009779D2" w:rsidP="00961EE7">
      <w:r>
        <w:separator/>
      </w:r>
    </w:p>
  </w:endnote>
  <w:endnote w:type="continuationSeparator" w:id="0">
    <w:p w14:paraId="6BF02644" w14:textId="77777777" w:rsidR="009779D2" w:rsidRDefault="009779D2" w:rsidP="00961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465E5" w14:textId="77777777" w:rsidR="009779D2" w:rsidRDefault="009779D2" w:rsidP="00961EE7">
      <w:r>
        <w:separator/>
      </w:r>
    </w:p>
  </w:footnote>
  <w:footnote w:type="continuationSeparator" w:id="0">
    <w:p w14:paraId="76761D2D" w14:textId="77777777" w:rsidR="009779D2" w:rsidRDefault="009779D2" w:rsidP="00961E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AD4239"/>
    <w:rsid w:val="00155C21"/>
    <w:rsid w:val="0019742B"/>
    <w:rsid w:val="001F5548"/>
    <w:rsid w:val="00206688"/>
    <w:rsid w:val="00222C92"/>
    <w:rsid w:val="00294D93"/>
    <w:rsid w:val="00301C41"/>
    <w:rsid w:val="00381D73"/>
    <w:rsid w:val="0039335C"/>
    <w:rsid w:val="00436A7E"/>
    <w:rsid w:val="005C625A"/>
    <w:rsid w:val="007A3CF2"/>
    <w:rsid w:val="007F5A73"/>
    <w:rsid w:val="008D3DE5"/>
    <w:rsid w:val="00961EE7"/>
    <w:rsid w:val="00976ADD"/>
    <w:rsid w:val="009779D2"/>
    <w:rsid w:val="00A3336A"/>
    <w:rsid w:val="00A44971"/>
    <w:rsid w:val="00A95504"/>
    <w:rsid w:val="00B65250"/>
    <w:rsid w:val="00BA3E38"/>
    <w:rsid w:val="00D53AE8"/>
    <w:rsid w:val="00D973CD"/>
    <w:rsid w:val="00E37719"/>
    <w:rsid w:val="00EC7886"/>
    <w:rsid w:val="00EE0762"/>
    <w:rsid w:val="00F17D76"/>
    <w:rsid w:val="00F41BA3"/>
    <w:rsid w:val="00F806FB"/>
    <w:rsid w:val="055F5984"/>
    <w:rsid w:val="0879366C"/>
    <w:rsid w:val="1CA43770"/>
    <w:rsid w:val="1CC22196"/>
    <w:rsid w:val="2708161D"/>
    <w:rsid w:val="34AF04FF"/>
    <w:rsid w:val="36535A25"/>
    <w:rsid w:val="3DD45CB6"/>
    <w:rsid w:val="3E304E72"/>
    <w:rsid w:val="4B8E3D84"/>
    <w:rsid w:val="6BAD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3E7B5C"/>
  <w15:docId w15:val="{3A399F88-B612-48B7-A458-680DF50F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1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1EE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61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1EE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常光志</dc:creator>
  <cp:lastModifiedBy>charles jn</cp:lastModifiedBy>
  <cp:revision>5</cp:revision>
  <dcterms:created xsi:type="dcterms:W3CDTF">2021-08-05T04:36:00Z</dcterms:created>
  <dcterms:modified xsi:type="dcterms:W3CDTF">2021-10-15T07:54:00Z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039EBAD261434BB3BD584D43118A837F</vt:lpwstr>
  </property>
</Properties>
</file>