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spacing w:line="220" w:lineRule="atLeast"/>
        <w:jc w:val="left"/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44"/>
          <w:szCs w:val="44"/>
          <w:lang w:eastAsia="zh-CN"/>
        </w:rPr>
        <w:t>安装</w:t>
      </w:r>
      <w:r>
        <w:rPr>
          <w:rFonts w:hint="eastAsia" w:ascii="微软雅黑" w:hAnsi="微软雅黑" w:eastAsia="微软雅黑" w:cs="微软雅黑"/>
          <w:b/>
          <w:sz w:val="44"/>
          <w:szCs w:val="44"/>
          <w:lang w:val="en-US" w:eastAsia="zh-CN"/>
        </w:rPr>
        <w:t>CentOS8.1</w:t>
      </w:r>
      <w:r>
        <w:rPr>
          <w:rFonts w:hint="eastAsia" w:ascii="微软雅黑" w:hAnsi="微软雅黑" w:eastAsia="微软雅黑" w:cs="微软雅黑"/>
          <w:sz w:val="44"/>
          <w:szCs w:val="44"/>
        </w:rPr>
        <w:t xml:space="preserve"> </w:t>
      </w: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t xml:space="preserve"> </w:t>
      </w:r>
    </w:p>
    <w:p>
      <w:pPr>
        <w:spacing w:line="220" w:lineRule="atLeast"/>
        <w:jc w:val="left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作者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: 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韩顺平</w:t>
      </w:r>
    </w:p>
    <w:p>
      <w:pPr>
        <w:pBdr>
          <w:bottom w:val="single" w:color="auto" w:sz="4" w:space="0"/>
        </w:pBdr>
        <w:spacing w:line="220" w:lineRule="atLeast"/>
        <w:jc w:val="left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drawing>
          <wp:inline distT="0" distB="0" distL="114300" distR="114300">
            <wp:extent cx="5271135" cy="2611755"/>
            <wp:effectExtent l="0" t="0" r="5715" b="17145"/>
            <wp:docPr id="26" name="图片 26" descr="gdz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gdzx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0" w:lineRule="atLeast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spacing w:line="220" w:lineRule="atLeast"/>
        <w:jc w:val="left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安装说明： Centos8.1/8.2 和 CentOS7 安装几乎一样，只是在选择安装软件包的地方有些不同，我截图说明了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.</w:t>
      </w:r>
    </w:p>
    <w:p>
      <w:pPr>
        <w:spacing w:line="220" w:lineRule="atLeast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检查BIOS虚拟化支持</w:t>
      </w:r>
    </w:p>
    <w:p>
      <w:r>
        <w:drawing>
          <wp:inline distT="0" distB="0" distL="114300" distR="114300">
            <wp:extent cx="5274310" cy="2940050"/>
            <wp:effectExtent l="0" t="0" r="254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新建虚拟机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4726305" cy="4079240"/>
            <wp:effectExtent l="0" t="0" r="17145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6305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eastAsia"/>
        </w:rPr>
      </w:pPr>
    </w:p>
    <w:p>
      <w:r>
        <w:drawing>
          <wp:inline distT="0" distB="0" distL="114300" distR="114300">
            <wp:extent cx="4742180" cy="4044950"/>
            <wp:effectExtent l="0" t="0" r="127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218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65650" cy="3907155"/>
            <wp:effectExtent l="0" t="0" r="6350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571365" cy="3924935"/>
            <wp:effectExtent l="0" t="0" r="635" b="184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25010" cy="3789045"/>
            <wp:effectExtent l="0" t="0" r="8890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5010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11040" cy="3814445"/>
            <wp:effectExtent l="0" t="0" r="3810" b="1460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381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配置虚拟机的内存</w:t>
      </w:r>
    </w:p>
    <w:p>
      <w:r>
        <w:drawing>
          <wp:inline distT="0" distB="0" distL="114300" distR="114300">
            <wp:extent cx="4717415" cy="3629660"/>
            <wp:effectExtent l="0" t="0" r="698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eastAsia"/>
        </w:rPr>
        <w:t>配置</w:t>
      </w:r>
      <w:r>
        <w:rPr>
          <w:rFonts w:hint="eastAsia"/>
          <w:lang w:eastAsia="zh-CN"/>
        </w:rPr>
        <w:t>处理器，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分配的处理器内核多，虚拟机速度</w:t>
      </w:r>
      <w:r>
        <w:rPr>
          <w:rFonts w:hint="eastAsia"/>
          <w:lang w:val="en-US" w:eastAsia="zh-CN"/>
        </w:rPr>
        <w:t>快</w:t>
      </w:r>
    </w:p>
    <w:p>
      <w:r>
        <w:drawing>
          <wp:inline distT="0" distB="0" distL="114300" distR="114300">
            <wp:extent cx="4644390" cy="4588510"/>
            <wp:effectExtent l="0" t="0" r="381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4390" cy="458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配置网络</w:t>
      </w:r>
    </w:p>
    <w:p>
      <w:r>
        <w:drawing>
          <wp:inline distT="0" distB="0" distL="114300" distR="114300">
            <wp:extent cx="4572000" cy="4541520"/>
            <wp:effectExtent l="0" t="0" r="0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90745" cy="4016375"/>
            <wp:effectExtent l="0" t="0" r="14605" b="317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401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正式安装</w:t>
      </w:r>
      <w:r>
        <w:rPr>
          <w:rFonts w:hint="eastAsia"/>
          <w:lang w:val="en-US" w:eastAsia="zh-CN"/>
        </w:rPr>
        <w:t>Centos系统</w:t>
      </w:r>
    </w:p>
    <w:p>
      <w:r>
        <w:drawing>
          <wp:inline distT="0" distB="0" distL="114300" distR="114300">
            <wp:extent cx="5363210" cy="5436235"/>
            <wp:effectExtent l="0" t="0" r="8890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3210" cy="543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839210" cy="3207385"/>
            <wp:effectExtent l="0" t="0" r="8890" b="1206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921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说明</w:t>
      </w:r>
      <w:r>
        <w:rPr>
          <w:rFonts w:hint="eastAsia"/>
          <w:lang w:val="en-US" w:eastAsia="zh-CN"/>
        </w:rPr>
        <w:t>: 选择第一个，不需要 Test this media ，否则检测时间很长</w:t>
      </w:r>
    </w:p>
    <w:p>
      <w:r>
        <w:drawing>
          <wp:inline distT="0" distB="0" distL="114300" distR="114300">
            <wp:extent cx="4144645" cy="2247265"/>
            <wp:effectExtent l="0" t="0" r="8255" b="63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4645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96690" cy="2994025"/>
            <wp:effectExtent l="0" t="0" r="3810" b="1587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669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选择安</w:t>
      </w:r>
      <w:bookmarkStart w:id="0" w:name="_GoBack"/>
      <w:r>
        <w:rPr>
          <w:rFonts w:hint="eastAsia"/>
          <w:lang w:val="en-US" w:eastAsia="zh-CN"/>
        </w:rPr>
        <w:t>装软件</w:t>
      </w:r>
      <w:bookmarkEnd w:id="0"/>
    </w:p>
    <w:p>
      <w:r>
        <w:drawing>
          <wp:inline distT="0" distB="0" distL="114300" distR="114300">
            <wp:extent cx="5126355" cy="3840480"/>
            <wp:effectExtent l="0" t="0" r="17145" b="762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软件选择</w:t>
      </w:r>
      <w:r>
        <w:rPr>
          <w:rFonts w:hint="eastAsia"/>
          <w:lang w:val="en-US" w:eastAsia="zh-CN"/>
        </w:rPr>
        <w:t>(套餐)，需要什么，安装好后也可以再安装。</w:t>
      </w:r>
      <w:r>
        <w:rPr>
          <w:rFonts w:hint="eastAsia"/>
          <w:b/>
          <w:bCs/>
          <w:lang w:val="en-US" w:eastAsia="zh-CN"/>
        </w:rPr>
        <w:t>也可以根据需要勾选附加</w:t>
      </w:r>
      <w:r>
        <w:rPr>
          <w:rFonts w:hint="eastAsia"/>
          <w:lang w:val="en-US" w:eastAsia="zh-CN"/>
        </w:rPr>
        <w:t xml:space="preserve">项 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 xml:space="preserve"> 比如这里我勾选了兼容库和基本开发工具(jdk,gcc), 安装好后，也可以卸载，更新等操作</w:t>
      </w:r>
    </w:p>
    <w:p>
      <w:r>
        <w:drawing>
          <wp:inline distT="0" distB="0" distL="114300" distR="114300">
            <wp:extent cx="5320030" cy="3970020"/>
            <wp:effectExtent l="0" t="0" r="13970" b="1143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安装位置，进行分区操作</w:t>
      </w:r>
    </w:p>
    <w:p>
      <w:r>
        <w:drawing>
          <wp:inline distT="0" distB="0" distL="114300" distR="114300">
            <wp:extent cx="5277485" cy="3944620"/>
            <wp:effectExtent l="0" t="0" r="18415" b="1778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556760" cy="3259455"/>
            <wp:effectExtent l="0" t="0" r="15240" b="1714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4608830" cy="2840355"/>
            <wp:effectExtent l="0" t="0" r="1270" b="1714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883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先指定/boot   分区，即引导分区，大小为1G, 然后</w:t>
      </w:r>
      <w:r>
        <w:rPr>
          <w:rFonts w:hint="eastAsia"/>
          <w:b/>
          <w:bCs/>
          <w:lang w:val="en-US" w:eastAsia="zh-CN"/>
        </w:rPr>
        <w:t>点击添加挂载点</w:t>
      </w:r>
      <w:r>
        <w:rPr>
          <w:rFonts w:hint="eastAsia"/>
          <w:lang w:val="en-US" w:eastAsia="zh-CN"/>
        </w:rPr>
        <w:t>.</w:t>
      </w:r>
    </w:p>
    <w:p>
      <w:r>
        <w:drawing>
          <wp:inline distT="0" distB="0" distL="114300" distR="114300">
            <wp:extent cx="4704715" cy="2837180"/>
            <wp:effectExtent l="0" t="0" r="635" b="127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679315" cy="3112135"/>
            <wp:effectExtent l="0" t="0" r="6985" b="12065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694555" cy="3021330"/>
            <wp:effectExtent l="0" t="0" r="10795" b="762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指定</w:t>
      </w:r>
      <w:r>
        <w:rPr>
          <w:rFonts w:hint="eastAsia"/>
          <w:lang w:val="en-US" w:eastAsia="zh-CN"/>
        </w:rPr>
        <w:t>swap分区</w:t>
      </w:r>
      <w:r>
        <w:rPr>
          <w:rFonts w:hint="eastAsia"/>
          <w:lang w:eastAsia="zh-CN"/>
        </w:rPr>
        <w:t>设备类型和文件系统</w:t>
      </w:r>
    </w:p>
    <w:p>
      <w:r>
        <w:drawing>
          <wp:inline distT="0" distB="0" distL="114300" distR="114300">
            <wp:extent cx="4634230" cy="2930525"/>
            <wp:effectExtent l="0" t="0" r="13970" b="317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4698365" cy="2954655"/>
            <wp:effectExtent l="0" t="0" r="6985" b="17145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8365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95190" cy="2894330"/>
            <wp:effectExtent l="0" t="0" r="10160" b="1270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r>
        <w:drawing>
          <wp:inline distT="0" distB="0" distL="114300" distR="114300">
            <wp:extent cx="4773930" cy="3569970"/>
            <wp:effectExtent l="0" t="0" r="7620" b="11430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97425" cy="3623945"/>
            <wp:effectExtent l="0" t="0" r="3175" b="14605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4901565" cy="3662680"/>
            <wp:effectExtent l="0" t="0" r="13335" b="13970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1565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95215" cy="3671570"/>
            <wp:effectExtent l="0" t="0" r="635" b="5080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设置网络和主机名</w:t>
      </w:r>
      <w:r>
        <w:rPr>
          <w:rFonts w:hint="eastAsia"/>
          <w:lang w:val="en-US" w:eastAsia="zh-CN"/>
        </w:rPr>
        <w:t>, 安装好后也可以设置</w:t>
      </w:r>
    </w:p>
    <w:p>
      <w:r>
        <w:drawing>
          <wp:inline distT="0" distB="0" distL="114300" distR="114300">
            <wp:extent cx="4888230" cy="3628390"/>
            <wp:effectExtent l="0" t="0" r="7620" b="10160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823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设置你的主机名，然后点击完成即可</w:t>
      </w:r>
      <w:r>
        <w:rPr>
          <w:rFonts w:hint="eastAsia"/>
          <w:lang w:val="en-US" w:eastAsia="zh-CN"/>
        </w:rPr>
        <w:t>.</w:t>
      </w:r>
    </w:p>
    <w:p>
      <w:r>
        <w:drawing>
          <wp:inline distT="0" distB="0" distL="114300" distR="114300">
            <wp:extent cx="4877435" cy="3457575"/>
            <wp:effectExtent l="0" t="0" r="18415" b="9525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numPr>
          <w:ilvl w:val="0"/>
          <w:numId w:val="1"/>
        </w:numPr>
        <w:ind w:left="42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点击开始安装就开始了</w:t>
      </w:r>
    </w:p>
    <w:p>
      <w:r>
        <w:drawing>
          <wp:inline distT="0" distB="0" distL="114300" distR="114300">
            <wp:extent cx="4991100" cy="3503295"/>
            <wp:effectExtent l="0" t="0" r="0" b="1905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01895" cy="3490595"/>
            <wp:effectExtent l="0" t="0" r="8255" b="14605"/>
            <wp:docPr id="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注意：在实际生产环境，密码一定要复杂，否则容易造成安全隐患</w:t>
      </w:r>
    </w:p>
    <w:p>
      <w:r>
        <w:drawing>
          <wp:inline distT="0" distB="0" distL="114300" distR="114300">
            <wp:extent cx="5129530" cy="3601085"/>
            <wp:effectExtent l="0" t="0" r="13970" b="18415"/>
            <wp:docPr id="4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29530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创建其它用户，也可以安装成功后，再创建</w:t>
      </w:r>
    </w:p>
    <w:p>
      <w:r>
        <w:drawing>
          <wp:inline distT="0" distB="0" distL="114300" distR="114300">
            <wp:extent cx="5193030" cy="3660775"/>
            <wp:effectExtent l="0" t="0" r="7620" b="15875"/>
            <wp:docPr id="4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93030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07940" cy="3581400"/>
            <wp:effectExtent l="0" t="0" r="16510" b="0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完成后面的设置</w:t>
      </w:r>
    </w:p>
    <w:p>
      <w:r>
        <w:drawing>
          <wp:inline distT="0" distB="0" distL="114300" distR="114300">
            <wp:extent cx="4986655" cy="2782570"/>
            <wp:effectExtent l="0" t="0" r="4445" b="17780"/>
            <wp:docPr id="4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11725" cy="4192905"/>
            <wp:effectExtent l="0" t="0" r="3175" b="17145"/>
            <wp:docPr id="5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41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默认以普通用户登录</w:t>
      </w:r>
      <w:r>
        <w:rPr>
          <w:rFonts w:hint="eastAsia"/>
          <w:lang w:val="en-US" w:eastAsia="zh-CN"/>
        </w:rPr>
        <w:t>,可以切换成root, 点击未列出</w:t>
      </w:r>
    </w:p>
    <w:p/>
    <w:p>
      <w:r>
        <w:drawing>
          <wp:inline distT="0" distB="0" distL="114300" distR="114300">
            <wp:extent cx="4657725" cy="2343150"/>
            <wp:effectExtent l="0" t="0" r="9525" b="0"/>
            <wp:docPr id="5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65980" cy="2277745"/>
            <wp:effectExtent l="0" t="0" r="1270" b="8255"/>
            <wp:docPr id="5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65980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/>
    <w:p>
      <w:r>
        <w:drawing>
          <wp:inline distT="0" distB="0" distL="114300" distR="114300">
            <wp:extent cx="4544695" cy="3327400"/>
            <wp:effectExtent l="0" t="0" r="8255" b="6350"/>
            <wp:docPr id="5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44695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658360" cy="2258695"/>
            <wp:effectExtent l="0" t="0" r="8890" b="8255"/>
            <wp:docPr id="55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92650" cy="2069465"/>
            <wp:effectExtent l="0" t="0" r="12700" b="6985"/>
            <wp:docPr id="5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86935" cy="2397125"/>
            <wp:effectExtent l="0" t="0" r="18415" b="3175"/>
            <wp:docPr id="5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20590" cy="2820035"/>
            <wp:effectExtent l="0" t="0" r="3810" b="18415"/>
            <wp:docPr id="58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连接网络，就可以上网了</w:t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4745990" cy="2847975"/>
            <wp:effectExtent l="0" t="0" r="16510" b="9525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4599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22495" cy="2146300"/>
            <wp:effectExtent l="0" t="0" r="1905" b="6350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2495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pgSz w:w="15874" w:h="16838"/>
      <w:pgMar w:top="1440" w:right="1800" w:bottom="1440" w:left="1800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thinThickMediumGap" w:color="333399" w:sz="18" w:space="1"/>
      </w:pBdr>
      <w:rPr>
        <w:rFonts w:hint="default" w:ascii="微软雅黑" w:hAnsi="微软雅黑" w:eastAsia="微软雅黑" w:cs="微软雅黑"/>
        <w:b/>
        <w:bCs/>
        <w:sz w:val="28"/>
        <w:szCs w:val="28"/>
        <w:lang w:val="en-US" w:eastAsia="zh-CN"/>
      </w:rPr>
    </w:pPr>
    <w:r>
      <w:rPr>
        <w:rFonts w:hint="eastAsia" w:ascii="微软雅黑" w:hAnsi="微软雅黑" w:eastAsia="微软雅黑" w:cs="微软雅黑"/>
        <w:b/>
        <w:bCs/>
        <w:sz w:val="28"/>
        <w:szCs w:val="28"/>
        <w:lang w:eastAsia="zh-CN"/>
      </w:rPr>
      <w:t>韩顺平教育</w:t>
    </w:r>
    <w:r>
      <w:rPr>
        <w:rFonts w:hint="eastAsia" w:ascii="微软雅黑" w:hAnsi="微软雅黑" w:eastAsia="微软雅黑" w:cs="微软雅黑"/>
        <w:b/>
        <w:bCs/>
        <w:sz w:val="28"/>
        <w:szCs w:val="28"/>
        <w:lang w:val="en-US" w:eastAsia="zh-CN"/>
      </w:rPr>
      <w:tab/>
    </w:r>
    <w:r>
      <w:rPr>
        <w:rFonts w:hint="eastAsia" w:ascii="微软雅黑" w:hAnsi="微软雅黑" w:eastAsia="微软雅黑" w:cs="微软雅黑"/>
        <w:b/>
        <w:bCs/>
        <w:sz w:val="28"/>
        <w:szCs w:val="28"/>
        <w:lang w:val="en-US" w:eastAsia="zh-CN"/>
      </w:rPr>
      <w:tab/>
    </w:r>
    <w:r>
      <w:rPr>
        <w:rFonts w:hint="eastAsia" w:ascii="微软雅黑" w:hAnsi="微软雅黑" w:eastAsia="微软雅黑" w:cs="微软雅黑"/>
        <w:b/>
        <w:bCs/>
        <w:sz w:val="28"/>
        <w:szCs w:val="28"/>
        <w:lang w:val="en-US" w:eastAsia="zh-CN"/>
      </w:rPr>
      <w:tab/>
    </w:r>
    <w:r>
      <w:rPr>
        <w:rFonts w:hint="eastAsia" w:ascii="微软雅黑" w:hAnsi="微软雅黑" w:eastAsia="微软雅黑" w:cs="微软雅黑"/>
        <w:b/>
        <w:bCs/>
        <w:sz w:val="28"/>
        <w:szCs w:val="28"/>
        <w:lang w:val="en-US" w:eastAsia="zh-CN"/>
      </w:rPr>
      <w:t xml:space="preserve">  韩顺平教育-安装CentOS8.1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B22B0BF"/>
    <w:multiLevelType w:val="singleLevel"/>
    <w:tmpl w:val="6B22B0B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B19C4"/>
    <w:rsid w:val="0A4E0768"/>
    <w:rsid w:val="13ED78B7"/>
    <w:rsid w:val="140E7C9A"/>
    <w:rsid w:val="26102CBA"/>
    <w:rsid w:val="266757C1"/>
    <w:rsid w:val="2A7A34B3"/>
    <w:rsid w:val="344D3036"/>
    <w:rsid w:val="35BA2B35"/>
    <w:rsid w:val="3AD463B8"/>
    <w:rsid w:val="46DB0FBE"/>
    <w:rsid w:val="4A0F12F6"/>
    <w:rsid w:val="60D216B5"/>
    <w:rsid w:val="73C25578"/>
    <w:rsid w:val="7F197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jpe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77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韩顺平</dc:creator>
  <cp:lastModifiedBy>Administrator</cp:lastModifiedBy>
  <dcterms:modified xsi:type="dcterms:W3CDTF">2020-11-11T10:38:32Z</dcterms:modified>
  <dc:title>韩顺平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