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霞鹜文楷 Medium" w:hAnsi="霞鹜文楷 Medium" w:cs="霞鹜文楷 Medium" w:eastAsia="霞鹜文楷 Medium"/>
          <w:b/>
          <w:sz w:val="26"/>
        </w:rPr>
        <w:t>Chapter 7  Solutions &amp; Spectroscopy — Mark Scheme</w:t>
      </w:r>
    </w:p>
    <w:p>
      <w:pPr>
        <w:jc w:val="center"/>
      </w:pPr>
      <w:r>
        <w:rPr>
          <w:rFonts w:ascii="Arial" w:hAnsi="Arial" w:cs="Arial" w:eastAsia="Microsoft YaHei"/>
          <w:b w:val="0"/>
          <w:color w:val="444444"/>
          <w:sz w:val="19"/>
        </w:rPr>
        <w:t>Answers in red.  本题序为该章内的出现顺序（S=小节，Q=该小节内的原题号）。</w:t>
      </w:r>
    </w:p>
    <w:p/>
    <w:p>
      <w:r>
        <w:rPr>
          <w:rFonts w:ascii="霞鹜文楷 Medium" w:hAnsi="霞鹜文楷 Medium" w:cs="霞鹜文楷 Medium" w:eastAsia="霞鹜文楷 Medium"/>
          <w:b/>
          <w:sz w:val="22"/>
        </w:rPr>
        <w:t>Quick answer key</w:t>
      </w:r>
    </w:p>
    <w:p>
      <w:r>
        <w:rPr>
          <w:rFonts w:ascii="Arial" w:hAnsi="Arial" w:cs="Arial" w:eastAsia="Arial"/>
          <w:b w:val="0"/>
          <w:color w:val="444444"/>
          <w:sz w:val="20"/>
        </w:rPr>
        <w:t>#0 S2Q1 B   #1 S2Q2 B   #2 S2Q3 C   #3 S3Q1 C   #4 S3Q2 B   #5 S3Q3 B</w:t>
      </w:r>
    </w:p>
    <w:p>
      <w:r>
        <w:rPr>
          <w:rFonts w:ascii="Arial" w:hAnsi="Arial" w:cs="Arial" w:eastAsia="Arial"/>
          <w:b w:val="0"/>
          <w:color w:val="444444"/>
          <w:sz w:val="20"/>
        </w:rPr>
        <w:t>#6 S3Q4 C   #7 S3Q5 C   #8 S3Q6 B   #9 S3Q7 —   #10 S4Q1 B   #11 S4Q2 —</w:t>
      </w:r>
    </w:p>
    <w:p>
      <w:r>
        <w:rPr>
          <w:rFonts w:ascii="Arial" w:hAnsi="Arial" w:cs="Arial" w:eastAsia="Arial"/>
          <w:b w:val="0"/>
          <w:color w:val="444444"/>
          <w:sz w:val="20"/>
        </w:rPr>
        <w:t>#12 S4Q3 B   #13 S4Q4 D   #14 S4Q5 —   #15 S4Q6 A   #16 S4Q7 B   #17 S4Q1 FRQ</w:t>
      </w:r>
    </w:p>
    <w:p>
      <w:r>
        <w:rPr>
          <w:rFonts w:ascii="Arial" w:hAnsi="Arial" w:cs="Arial" w:eastAsia="Arial"/>
          <w:b w:val="0"/>
          <w:color w:val="444444"/>
          <w:sz w:val="20"/>
        </w:rPr>
        <w:t>#18 S5Q1 B   #19 S5Q2 B   #20 S5Q3 A   #21 S5Q4 A   #22 S5Q5 B   #23 S5Q6 B</w:t>
      </w:r>
    </w:p>
    <w:p>
      <w:r>
        <w:rPr>
          <w:rFonts w:ascii="Arial" w:hAnsi="Arial" w:cs="Arial" w:eastAsia="Arial"/>
          <w:b w:val="0"/>
          <w:color w:val="444444"/>
          <w:sz w:val="20"/>
        </w:rPr>
        <w:t>#24 S5Q7 B   #25 S5Q8 C   #26 S5Q9 C   #27 S5Q10 —   #28 S5Q11 A   #29 S5Q12 D</w:t>
      </w:r>
    </w:p>
    <w:p>
      <w:r>
        <w:rPr>
          <w:rFonts w:ascii="Arial" w:hAnsi="Arial" w:cs="Arial" w:eastAsia="Arial"/>
          <w:b w:val="0"/>
          <w:color w:val="444444"/>
          <w:sz w:val="20"/>
        </w:rPr>
        <w:t>#30 S5Q13 —   #31 S5Q14 B   #32 S5Q15 D   #33 S5Q1 FRQ</w:t>
      </w:r>
    </w:p>
    <w:p/>
    <w:p/>
    <w:p>
      <w:r>
        <w:rPr>
          <w:rFonts w:ascii="霞鹜文楷 Medium" w:hAnsi="霞鹜文楷 Medium" w:cs="霞鹜文楷 Medium" w:eastAsia="霞鹜文楷 Medium"/>
          <w:b/>
          <w:sz w:val="22"/>
        </w:rPr>
        <w:t>考点 A: 溶解度 (Solubility)</w:t>
      </w:r>
    </w:p>
    <w:p/>
    <w:p>
      <w:r>
        <w:rPr>
          <w:rFonts w:ascii="霞鹜文楷 Medium" w:hAnsi="霞鹜文楷 Medium" w:cs="霞鹜文楷 Medium" w:eastAsia="霞鹜文楷 Medium"/>
          <w:b/>
          <w:sz w:val="22"/>
        </w:rPr>
        <w:t>1. 掌握溶解度的"相似相溶"原理</w:t>
      </w:r>
    </w:p>
    <w:p>
      <w:r>
        <w:rPr>
          <w:rFonts w:ascii="Arial" w:hAnsi="Tahoma" w:cs="Tahoma" w:eastAsia="Microsoft YaHei"/>
          <w:b w:val="0"/>
          <w:sz w:val="22"/>
        </w:rPr>
        <w:t>1. Methanol (CH₃OH) is completely miscible with water because:</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both are nonpolar.</w:t>
      </w:r>
    </w:p>
    <w:p>
      <w:r>
        <w:rPr>
          <w:rFonts w:ascii="Arial" w:hAnsi="Arial" w:cs="Arial" w:eastAsia="Arial"/>
          <w:b w:val="0"/>
          <w:sz w:val="22"/>
        </w:rPr>
        <w:t>B  methanol can form hydrogen bonds with water.</w:t>
      </w:r>
    </w:p>
    <w:p>
      <w:r>
        <w:rPr>
          <w:rFonts w:ascii="Arial" w:hAnsi="Arial" w:cs="Arial" w:eastAsia="Arial"/>
          <w:b w:val="0"/>
          <w:sz w:val="22"/>
        </w:rPr>
        <w:t>C  methanol is ionic.</w:t>
      </w:r>
    </w:p>
    <w:p>
      <w:r>
        <w:rPr>
          <w:rFonts w:ascii="Arial" w:hAnsi="Arial" w:cs="Arial" w:eastAsia="Arial"/>
          <w:b w:val="0"/>
          <w:sz w:val="22"/>
        </w:rPr>
        <w:t>D  methanol has a low molar mass.</w:t>
      </w:r>
    </w:p>
    <w:p>
      <w:r>
        <w:rPr>
          <w:rFonts w:ascii="Arial" w:hAnsi="Segoe UI Symbol" w:cs="Segoe UI Symbol" w:eastAsia="Microsoft YaHei"/>
          <w:b w:val="0"/>
          <w:color w:val="444444"/>
          <w:sz w:val="19"/>
        </w:rPr>
        <w:t>→ 甲醇含 O–H，可与水形成氢键 → 完全互溶。A 说两者非极性（错）；C 甲醇为分子化合物（非离子）；D 摩尔质量不是互溶的原因。</w:t>
      </w:r>
    </w:p>
    <w:p/>
    <w:p>
      <w:r>
        <w:rPr>
          <w:rFonts w:ascii="Arial" w:hAnsi="Arial" w:cs="Arial" w:eastAsia="Microsoft YaHei"/>
          <w:b w:val="0"/>
          <w:sz w:val="22"/>
        </w:rPr>
        <w:t>2. Under which condition is a solution most likely to form?</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When solvent-solute interactions are weaker than solvent-solvent interactions.</w:t>
      </w:r>
    </w:p>
    <w:p>
      <w:r>
        <w:rPr>
          <w:rFonts w:ascii="Arial" w:hAnsi="Arial" w:cs="Arial" w:eastAsia="Arial"/>
          <w:b w:val="0"/>
          <w:sz w:val="22"/>
        </w:rPr>
        <w:t>B. When solvent-solute interactions are stronger than solvent-solvent interactions.</w:t>
      </w:r>
    </w:p>
    <w:p>
      <w:r>
        <w:rPr>
          <w:rFonts w:ascii="Arial" w:hAnsi="Arial" w:cs="Arial" w:eastAsia="Arial"/>
          <w:b w:val="0"/>
          <w:sz w:val="22"/>
        </w:rPr>
        <w:t>C. When solute-solute interactions are stronger than solvent-solvent interactions.</w:t>
      </w:r>
    </w:p>
    <w:p>
      <w:r>
        <w:rPr>
          <w:rFonts w:ascii="Arial" w:hAnsi="Arial" w:cs="Arial" w:eastAsia="Arial"/>
          <w:b w:val="0"/>
          <w:sz w:val="22"/>
        </w:rPr>
        <w:t>D. When all interactions (solvent-solvent, solute-solute, and solvent-solute) are equally strong.</w:t>
      </w:r>
    </w:p>
    <w:p>
      <w:r>
        <w:rPr>
          <w:rFonts w:ascii="Arial" w:hAnsi="Segoe UI Symbol" w:cs="Segoe UI Symbol" w:eastAsia="Arial"/>
          <w:b w:val="0"/>
          <w:color w:val="444444"/>
          <w:sz w:val="19"/>
        </w:rPr>
        <w:t>→ 溶质–溶剂作用强于溶剂–溶剂作用时，混合在能量上有利 → 易形成溶液。D 仅说明理想混合，非"最可能形成"的判据。</w:t>
      </w:r>
    </w:p>
    <w:p/>
    <w:p>
      <w:r>
        <w:rPr>
          <w:rFonts w:ascii="Arial" w:hAnsi="Arial" w:cs="Arial" w:eastAsia="Microsoft YaHei"/>
          <w:b w:val="0"/>
          <w:sz w:val="22"/>
        </w:rPr>
        <w:t>3. Which of the following diagrams represents a heterogeneous mixture?</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Arial" w:cs="Arial" w:eastAsia="Arial"/>
          <w:b w:val="0"/>
          <w:sz w:val="22"/>
        </w:rPr>
        <w:t>A. All particles are identical and evenly spaced throughout (pure element)</w:t>
      </w:r>
    </w:p>
    <w:p>
      <w:r>
        <w:rPr>
          <w:rFonts w:ascii="Arial" w:hAnsi="Arial" w:cs="Arial" w:eastAsia="Arial"/>
          <w:b w:val="0"/>
          <w:sz w:val="22"/>
        </w:rPr>
        <w:t>B. Different particles evenly distributed at molecular level (homogeneous mixture)</w:t>
      </w:r>
    </w:p>
    <w:p>
      <w:r>
        <w:rPr>
          <w:rFonts w:ascii="Arial" w:hAnsi="Arial" w:cs="Arial" w:eastAsia="Arial"/>
          <w:b w:val="0"/>
          <w:sz w:val="22"/>
        </w:rPr>
        <w:t>C. Different particles grouped into distinct regions (heterogeneous mixture) ✓</w:t>
      </w:r>
    </w:p>
    <w:p>
      <w:r>
        <w:rPr>
          <w:rFonts w:ascii="Arial" w:hAnsi="Arial" w:cs="Arial" w:eastAsia="Arial"/>
          <w:b w:val="0"/>
          <w:sz w:val="22"/>
        </w:rPr>
        <w:t>D. Particles chemically bonded in fixed ratio (compound)</w:t>
      </w:r>
    </w:p>
    <w:p>
      <w:r>
        <w:rPr>
          <w:rFonts w:ascii="Arial" w:hAnsi="Segoe UI Symbol" w:cs="Segoe UI Symbol" w:eastAsia="Microsoft YaHei"/>
          <w:b w:val="0"/>
          <w:color w:val="444444"/>
          <w:sz w:val="19"/>
        </w:rPr>
        <w:t>→ 图 C：不同种粒子聚集成各自区域 → 非均相混合物。（原文该项已标注 ✓，但选项文本本身即含答案提示，建议移除。）</w:t>
      </w:r>
    </w:p>
    <w:p/>
    <w:p/>
    <w:p>
      <w:r>
        <w:rPr>
          <w:rFonts w:ascii="霞鹜文楷 Medium" w:hAnsi="霞鹜文楷 Medium" w:cs="霞鹜文楷 Medium" w:eastAsia="霞鹜文楷 Medium"/>
          <w:b/>
          <w:sz w:val="22"/>
        </w:rPr>
        <w:t>考点 B: 溶液浓度表示 (Solution Concentration)</w:t>
      </w:r>
    </w:p>
    <w:p>
      <w:r>
        <w:rPr>
          <w:rFonts w:ascii="Arial" w:hAnsi="Arial" w:cs="Arial" w:eastAsia="Microsoft YaHei"/>
          <w:b w:val="0"/>
          <w:sz w:val="22"/>
        </w:rPr>
        <w:t>1. Which of the following statements about solutions is incorrect?</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Arial" w:cs="Arial" w:eastAsia="Arial"/>
          <w:b w:val="0"/>
          <w:sz w:val="22"/>
        </w:rPr>
        <w:t>A. A solution is a homogeneous mixture.</w:t>
      </w:r>
    </w:p>
    <w:p>
      <w:r>
        <w:rPr>
          <w:rFonts w:ascii="Arial" w:hAnsi="Arial" w:cs="Arial" w:eastAsia="Arial"/>
          <w:b w:val="0"/>
          <w:sz w:val="22"/>
        </w:rPr>
        <w:t>B. The solvent is always the component in the largest amount.</w:t>
      </w:r>
    </w:p>
    <w:p>
      <w:r>
        <w:rPr>
          <w:rFonts w:ascii="Arial" w:hAnsi="Arial" w:cs="Arial" w:eastAsia="Arial"/>
          <w:b w:val="0"/>
          <w:sz w:val="22"/>
        </w:rPr>
        <w:t>C. Adding solvent changes the number of moles of solute.</w:t>
      </w:r>
    </w:p>
    <w:p>
      <w:r>
        <w:rPr>
          <w:rFonts w:ascii="Arial" w:hAnsi="Arial" w:cs="Arial" w:eastAsia="Arial"/>
          <w:b w:val="0"/>
          <w:sz w:val="22"/>
        </w:rPr>
        <w:t>D. Molarity expresses concentration as moles of solute per liter of solution.</w:t>
      </w:r>
    </w:p>
    <w:p>
      <w:r>
        <w:rPr>
          <w:rFonts w:ascii="Arial" w:hAnsi="Segoe UI Symbol" w:cs="Segoe UI Symbol" w:eastAsia="Arial"/>
          <w:b w:val="0"/>
          <w:color w:val="444444"/>
          <w:sz w:val="19"/>
        </w:rPr>
        <w:t>→ "加溶剂会改变溶质的物质的量"是错误陈述 —— 稀释只改变浓度，溶质物质的量不变。</w:t>
      </w:r>
    </w:p>
    <w:p/>
    <w:p>
      <w:r>
        <w:rPr>
          <w:rFonts w:ascii="Arial" w:hAnsi="Tahoma" w:cs="Tahoma" w:eastAsia="Microsoft YaHei"/>
          <w:b w:val="0"/>
          <w:sz w:val="22"/>
        </w:rPr>
        <w:t>2. Which of the following describes the correct procedure to prepare 0.25 L 0.100 M Na₂CO₃ (aq)?  (The molar mass of Na₂CO₃ is 106 gmol⁻¹)</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Tahoma" w:cs="Tahoma" w:eastAsia="Arial"/>
          <w:b w:val="0"/>
          <w:sz w:val="22"/>
        </w:rPr>
        <w:t>A. Dissolve 1.06 g of Na₂CO₃ (s) in a small amount of distilled water and dilute to 0.25 L.</w:t>
      </w:r>
    </w:p>
    <w:p>
      <w:r>
        <w:rPr>
          <w:rFonts w:ascii="Arial" w:hAnsi="Tahoma" w:cs="Tahoma" w:eastAsia="Arial"/>
          <w:b w:val="0"/>
          <w:sz w:val="22"/>
        </w:rPr>
        <w:t>B. Dissolve 2.65 g of Na₂CO₃ (s) in a small amount of distilled water and dilute to 0.25 L.</w:t>
      </w:r>
    </w:p>
    <w:p>
      <w:r>
        <w:rPr>
          <w:rFonts w:ascii="Arial" w:hAnsi="Tahoma" w:cs="Tahoma" w:eastAsia="Arial"/>
          <w:b w:val="0"/>
          <w:sz w:val="22"/>
        </w:rPr>
        <w:t>C. Add 1.06 g of Na₂CO₃ (s) to 0.25 L of distilled water.</w:t>
      </w:r>
    </w:p>
    <w:p>
      <w:r>
        <w:rPr>
          <w:rFonts w:ascii="Arial" w:hAnsi="Tahoma" w:cs="Tahoma" w:eastAsia="Arial"/>
          <w:b w:val="0"/>
          <w:sz w:val="22"/>
        </w:rPr>
        <w:t>D. Add 2.65 g of Na₂CO₃ (s) to 0.25 L of distilled water.</w:t>
      </w:r>
    </w:p>
    <w:p>
      <w:r>
        <w:rPr>
          <w:rFonts w:ascii="Arial" w:hAnsi="Segoe UI Symbol" w:cs="Segoe UI Symbol" w:eastAsia="Arial"/>
          <w:b w:val="0"/>
          <w:color w:val="444444"/>
          <w:sz w:val="19"/>
        </w:rPr>
        <w:t>→ n = 0.100 × 0.25 = 0.0250 mol → m = 0.0250 × 106 = 2.65 g，且必须"溶解后定容到 0.25 L"。A 质量错；C、D 的"加到 0.25 L 水中"是错误操作。</w:t>
      </w:r>
    </w:p>
    <w:p/>
    <w:p>
      <w:r>
        <w:rPr>
          <w:rFonts w:ascii="Arial" w:hAnsi="Tahoma" w:cs="Tahoma" w:eastAsia="Arial"/>
          <w:b w:val="0"/>
          <w:sz w:val="22"/>
        </w:rPr>
        <w:t>3. A 5.23 g sample of anhydrous K₂SO₄ (molar mass 174.3  gmol⁻¹) is dissolved in 1.75 L of solution.</w:t>
      </w:r>
    </w:p>
    <w:p>
      <w:r>
        <w:rPr>
          <w:rFonts w:ascii="Arial" w:hAnsi="Arial" w:cs="Arial" w:eastAsia="Microsoft YaHei"/>
          <w:b w:val="0"/>
          <w:sz w:val="22"/>
        </w:rPr>
        <w:t>What is the molarity of the solution, to three significant figures?</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0.0221</w:t>
      </w:r>
    </w:p>
    <w:p>
      <w:r>
        <w:rPr>
          <w:rFonts w:ascii="Arial" w:hAnsi="Arial" w:cs="Arial" w:eastAsia="Arial"/>
          <w:b w:val="0"/>
          <w:sz w:val="22"/>
        </w:rPr>
        <w:t>B. 0.0171</w:t>
      </w:r>
    </w:p>
    <w:p>
      <w:r>
        <w:rPr>
          <w:rFonts w:ascii="Arial" w:hAnsi="Arial" w:cs="Arial" w:eastAsia="Arial"/>
          <w:b w:val="0"/>
          <w:sz w:val="22"/>
        </w:rPr>
        <w:t>C. 0.0300</w:t>
      </w:r>
    </w:p>
    <w:p>
      <w:r>
        <w:rPr>
          <w:rFonts w:ascii="Arial" w:hAnsi="Arial" w:cs="Arial" w:eastAsia="Arial"/>
          <w:b w:val="0"/>
          <w:sz w:val="22"/>
        </w:rPr>
        <w:t>D. 0.0111</w:t>
      </w:r>
    </w:p>
    <w:p>
      <w:r>
        <w:rPr>
          <w:rFonts w:ascii="Arial" w:hAnsi="Segoe UI Symbol" w:cs="Segoe UI Symbol" w:eastAsia="Arial"/>
          <w:b w:val="0"/>
          <w:color w:val="444444"/>
          <w:sz w:val="19"/>
        </w:rPr>
        <w:t>→ c = 5.23/174.3/1.75 = 0.0171 M。</w:t>
      </w:r>
    </w:p>
    <w:p/>
    <w:p>
      <w:r>
        <w:rPr>
          <w:rFonts w:ascii="Arial" w:hAnsi="Tahoma" w:cs="Tahoma" w:eastAsia="Microsoft YaHei"/>
          <w:b w:val="0"/>
          <w:sz w:val="22"/>
        </w:rPr>
        <w:t>4. Which of the following solutions contains the greatest number of moles of Cl⁻ ions?</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Tahoma" w:cs="Tahoma" w:eastAsia="Arial"/>
          <w:b w:val="0"/>
          <w:sz w:val="22"/>
        </w:rPr>
        <w:t>A. 25 mL of 0.10 M CaCl₂</w:t>
      </w:r>
    </w:p>
    <w:p>
      <w:r>
        <w:rPr>
          <w:rFonts w:ascii="Arial" w:hAnsi="Arial" w:cs="Arial" w:eastAsia="Arial"/>
          <w:b w:val="0"/>
          <w:sz w:val="22"/>
        </w:rPr>
        <w:t>B. 25 mL of 0.10</w:t>
      </w:r>
    </w:p>
    <w:p>
      <w:r>
        <w:rPr>
          <w:rFonts w:ascii="Arial" w:hAnsi="Tahoma" w:cs="Tahoma" w:eastAsia="Arial"/>
          <w:b w:val="0"/>
          <w:sz w:val="22"/>
        </w:rPr>
        <w:t>C. 20 mL of 0.20 M SrCl₂</w:t>
      </w:r>
    </w:p>
    <w:p>
      <w:r>
        <w:rPr>
          <w:rFonts w:ascii="Arial" w:hAnsi="Arial" w:cs="Arial" w:eastAsia="Arial"/>
          <w:b w:val="0"/>
          <w:sz w:val="22"/>
        </w:rPr>
        <w:t>D. 20 mL of 0.20</w:t>
      </w:r>
    </w:p>
    <w:p>
      <w:r>
        <w:rPr>
          <w:rFonts w:ascii="Arial" w:hAnsi="Tahoma" w:cs="Tahoma" w:eastAsia="Microsoft YaHei"/>
          <w:b w:val="0"/>
          <w:color w:val="444444"/>
          <w:sz w:val="19"/>
        </w:rPr>
        <w:t>→ [Cl⁻]：A 0.025×0.10×2=0.0050 mol；B 0.0025 mol；C 0.020×0.20×2=0.0080 mol；D 0.0040 mol → C 最大。（原文件 B、D 的浓度单位/化学式被截断，请补全。）</w:t>
      </w:r>
    </w:p>
    <w:p/>
    <w:p>
      <w:r>
        <w:rPr>
          <w:rFonts w:ascii="Arial" w:hAnsi="Arial" w:cs="Arial" w:eastAsia="Arial"/>
          <w:b w:val="0"/>
          <w:sz w:val="22"/>
        </w:rPr>
        <w:t>5. A 50.2 g sample of barium hydroxide is dissolved in 1.25 L of solution.</w:t>
      </w:r>
    </w:p>
    <w:p>
      <w:r>
        <w:rPr>
          <w:rFonts w:ascii="Arial" w:hAnsi="Arial" w:cs="Arial" w:eastAsia="Microsoft YaHei"/>
          <w:b w:val="0"/>
          <w:sz w:val="22"/>
        </w:rPr>
        <w:t>What is the concentration of hydroxide ions, to three significant figures?</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Arial" w:cs="Arial" w:eastAsia="Arial"/>
          <w:b w:val="0"/>
          <w:sz w:val="22"/>
        </w:rPr>
        <w:t>A. 0.234 M</w:t>
      </w:r>
    </w:p>
    <w:p>
      <w:r>
        <w:rPr>
          <w:rFonts w:ascii="Arial" w:hAnsi="Arial" w:cs="Arial" w:eastAsia="Arial"/>
          <w:b w:val="0"/>
          <w:sz w:val="22"/>
        </w:rPr>
        <w:t>B. 0.366 M</w:t>
      </w:r>
    </w:p>
    <w:p>
      <w:r>
        <w:rPr>
          <w:rFonts w:ascii="Arial" w:hAnsi="Arial" w:cs="Arial" w:eastAsia="Arial"/>
          <w:b w:val="0"/>
          <w:sz w:val="22"/>
        </w:rPr>
        <w:t>C. 0.469 M</w:t>
      </w:r>
    </w:p>
    <w:p>
      <w:r>
        <w:rPr>
          <w:rFonts w:ascii="Arial" w:hAnsi="Arial" w:cs="Arial" w:eastAsia="Arial"/>
          <w:b w:val="0"/>
          <w:sz w:val="22"/>
        </w:rPr>
        <w:t>D. 0.732 M</w:t>
      </w:r>
    </w:p>
    <w:p>
      <w:r>
        <w:rPr>
          <w:rFonts w:ascii="Arial" w:hAnsi="Tahoma" w:cs="Tahoma" w:eastAsia="Arial"/>
          <w:b w:val="0"/>
          <w:color w:val="444444"/>
          <w:sz w:val="19"/>
        </w:rPr>
        <w:t>→ c(Ba(OH)₂) = 50.2/171.34/1.25 = 0.2345 M → [OH⁻] = 2 × 0.2345 = 0.469 M。</w:t>
      </w:r>
    </w:p>
    <w:p/>
    <w:p>
      <w:r>
        <w:rPr>
          <w:rFonts w:ascii="Arial" w:hAnsi="Tahoma" w:cs="Tahoma" w:eastAsia="Arial"/>
          <w:b w:val="0"/>
          <w:sz w:val="22"/>
        </w:rPr>
        <w:t>6. Ascorbic acid has the chemical formula C₆H₈O₆.</w:t>
      </w:r>
    </w:p>
    <w:p>
      <w:r>
        <w:rPr>
          <w:rFonts w:ascii="Arial" w:hAnsi="Arial" w:cs="Arial" w:eastAsia="Microsoft YaHei"/>
          <w:b w:val="0"/>
          <w:sz w:val="22"/>
        </w:rPr>
        <w:t>How many millilitres of a 0.0653 M solution of ascorbic acid would be required to obtain 4.90 g of ascorbic acid?</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27.8</w:t>
      </w:r>
    </w:p>
    <w:p>
      <w:r>
        <w:rPr>
          <w:rFonts w:ascii="Arial" w:hAnsi="Arial" w:cs="Arial" w:eastAsia="Arial"/>
          <w:b w:val="0"/>
          <w:sz w:val="22"/>
        </w:rPr>
        <w:t>B. 426</w:t>
      </w:r>
    </w:p>
    <w:p>
      <w:r>
        <w:rPr>
          <w:rFonts w:ascii="Arial" w:hAnsi="Arial" w:cs="Arial" w:eastAsia="Arial"/>
          <w:b w:val="0"/>
          <w:sz w:val="22"/>
        </w:rPr>
        <w:t>C. 550</w:t>
      </w:r>
    </w:p>
    <w:p>
      <w:r>
        <w:rPr>
          <w:rFonts w:ascii="Arial" w:hAnsi="Arial" w:cs="Arial" w:eastAsia="Arial"/>
          <w:b w:val="0"/>
          <w:sz w:val="22"/>
        </w:rPr>
        <w:t>D. 2350</w:t>
      </w:r>
    </w:p>
    <w:p>
      <w:r>
        <w:rPr>
          <w:rFonts w:ascii="Arial" w:hAnsi="Segoe UI Symbol" w:cs="Segoe UI Symbol" w:eastAsia="Arial"/>
          <w:b w:val="0"/>
          <w:color w:val="444444"/>
          <w:sz w:val="19"/>
        </w:rPr>
        <w:t>→ n = 4.90/176.12 = 0.02782 mol → V = 0.02782/0.0653 = 0.4261 L = 426 mL。</w:t>
      </w:r>
    </w:p>
    <w:p/>
    <w:p>
      <w:r>
        <w:rPr>
          <w:rFonts w:ascii="Arial" w:hAnsi="Arial" w:cs="Arial" w:eastAsia="Arial"/>
          <w:b w:val="0"/>
          <w:sz w:val="22"/>
        </w:rPr>
        <w:t>7. Equal volumes of solutions in two different vessels are represented above. (Water molecules are not shown).</w:t>
      </w:r>
    </w:p>
    <w:p>
      <w:r>
        <w:rPr>
          <w:rFonts w:ascii="Arial" w:hAnsi="Tahoma" w:cs="Tahoma" w:eastAsia="Microsoft YaHei"/>
          <w:b w:val="0"/>
          <w:sz w:val="22"/>
        </w:rPr>
        <w:t>If vessel 1 represents a CaCl₂ (aq) solution, then vessel 2 could represent an aqueous solution of</w:t>
        <w:tab/>
        <w:t xml:space="preserve">（  </w:t>
      </w:r>
      <w:r>
        <w:rPr>
          <w:rFonts w:ascii="Arial" w:hAnsi="Arial" w:cs="Arial" w:eastAsia="Arial"/>
          <w:b/>
          <w:color w:val="444444"/>
          <w:sz w:val="24"/>
        </w:rPr>
        <w:t>?</w:t>
      </w:r>
      <w:r>
        <w:rPr>
          <w:rFonts w:ascii="Arial" w:hAnsi="Arial" w:cs="Arial" w:eastAsia="Microsoft YaHei"/>
          <w:b w:val="0"/>
          <w:sz w:val="22"/>
        </w:rPr>
        <w:t xml:space="preserve">  ）</w:t>
      </w:r>
    </w:p>
    <w:p>
      <w:r>
        <w:rPr>
          <w:rFonts w:ascii="Arial" w:hAnsi="Tahoma" w:cs="Tahoma" w:eastAsia="Arial"/>
          <w:b w:val="0"/>
          <w:sz w:val="22"/>
        </w:rPr>
        <w:t>A. CaCl₂ with the same molarity as the solution in vessel 1.</w:t>
      </w:r>
    </w:p>
    <w:p>
      <w:r>
        <w:rPr>
          <w:rFonts w:ascii="Arial" w:hAnsi="Tahoma" w:cs="Tahoma" w:eastAsia="Arial"/>
          <w:b w:val="0"/>
          <w:sz w:val="22"/>
        </w:rPr>
        <w:t>B. CaCl₂ with half the molarity of the solution in vessel 1.</w:t>
      </w:r>
    </w:p>
    <w:p>
      <w:r>
        <w:rPr>
          <w:rFonts w:ascii="Arial" w:hAnsi="Arial" w:cs="Arial" w:eastAsia="Arial"/>
          <w:b w:val="0"/>
          <w:sz w:val="22"/>
        </w:rPr>
        <w:t>C. KCl with the same molarity as the solution in vessel 1.</w:t>
      </w:r>
    </w:p>
    <w:p>
      <w:r>
        <w:rPr>
          <w:rFonts w:ascii="Arial" w:hAnsi="Arial" w:cs="Arial" w:eastAsia="Arial"/>
          <w:b w:val="0"/>
          <w:sz w:val="22"/>
        </w:rPr>
        <w:t>D. KCl with half the molarity of the solution in vessel 1.</w:t>
      </w:r>
    </w:p>
    <w:p>
      <w:r>
        <w:rPr>
          <w:rFonts w:ascii="Arial" w:hAnsi="Tahoma" w:cs="Tahoma" w:eastAsia="Microsoft YaHei"/>
          <w:b w:val="0"/>
          <w:color w:val="444444"/>
          <w:sz w:val="19"/>
        </w:rPr>
        <w:t>→ 本题依赖"两容器粒子分布图"（vessel 1 为 CaCl₂）。需对照原图数出离子数比才能判断 vessel 2 的组成与浓度。</w:t>
      </w:r>
    </w:p>
    <w:p/>
    <w:p/>
    <w:p>
      <w:r>
        <w:rPr>
          <w:rFonts w:ascii="霞鹜文楷 Medium" w:hAnsi="霞鹜文楷 Medium" w:cs="霞鹜文楷 Medium" w:eastAsia="霞鹜文楷 Medium"/>
          <w:b/>
          <w:sz w:val="22"/>
        </w:rPr>
        <w:t>考点 C: 溶液分离 (Separation of Solutions)</w:t>
      </w:r>
    </w:p>
    <w:p>
      <w:r>
        <w:rPr>
          <w:rFonts w:ascii="Arial" w:hAnsi="Arial" w:cs="Arial" w:eastAsia="Arial"/>
          <w:b w:val="0"/>
          <w:sz w:val="22"/>
        </w:rPr>
        <w:t>1. Dye X travels 5.1 cm, dye Y travels 2.6 cm, solvent front 8.5 cm.</w:t>
      </w:r>
    </w:p>
    <w:p>
      <w:r>
        <w:rPr>
          <w:rFonts w:ascii="Arial" w:hAnsi="Arial" w:cs="Arial" w:eastAsia="Microsoft YaHei"/>
          <w:b w:val="0"/>
          <w:sz w:val="22"/>
        </w:rPr>
        <w:t>Which dye has stronger affinity for the stationary phase?</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Dye X (Rf = 0.60)</w:t>
      </w:r>
    </w:p>
    <w:p>
      <w:r>
        <w:rPr>
          <w:rFonts w:ascii="Arial" w:hAnsi="Arial" w:cs="Arial" w:eastAsia="Arial"/>
          <w:b w:val="0"/>
          <w:sz w:val="22"/>
        </w:rPr>
        <w:t>B  Dye Y (Rf = 0.31)</w:t>
      </w:r>
    </w:p>
    <w:p>
      <w:r>
        <w:rPr>
          <w:rFonts w:ascii="Arial" w:hAnsi="Arial" w:cs="Arial" w:eastAsia="Arial"/>
          <w:b w:val="0"/>
          <w:sz w:val="22"/>
        </w:rPr>
        <w:t>C  Both have equal affinity.</w:t>
      </w:r>
    </w:p>
    <w:p>
      <w:r>
        <w:rPr>
          <w:rFonts w:ascii="Arial" w:hAnsi="Arial" w:cs="Arial" w:eastAsia="Arial"/>
          <w:b w:val="0"/>
          <w:sz w:val="22"/>
        </w:rPr>
        <w:t>D  Cannot be determined.</w:t>
      </w:r>
    </w:p>
    <w:p>
      <w:r>
        <w:rPr>
          <w:rFonts w:ascii="Arial" w:hAnsi="Segoe UI Symbol" w:cs="Segoe UI Symbol" w:eastAsia="Arial"/>
          <w:b w:val="0"/>
          <w:color w:val="444444"/>
          <w:sz w:val="19"/>
        </w:rPr>
        <w:t>→ Rf(X) = 5.1/8.5 = 0.60；Rf(Y) = 2.6/8.5 = 0.31。Rf 越小 → 与固定相亲和力越强 → 染料 Y。</w:t>
      </w:r>
    </w:p>
    <w:p/>
    <w:p>
      <w:r>
        <w:rPr>
          <w:rFonts w:ascii="Arial" w:hAnsi="Arial" w:cs="Arial" w:eastAsia="Microsoft YaHei"/>
          <w:b w:val="0"/>
          <w:sz w:val="22"/>
        </w:rPr>
        <w:t>2. A chromatogram of two compounds, A and B, is shown above. The Rf value of compound B is</w:t>
        <w:tab/>
        <w:t xml:space="preserve">（  </w:t>
      </w:r>
      <w:r>
        <w:rPr>
          <w:rFonts w:ascii="Arial" w:hAnsi="Arial" w:cs="Arial" w:eastAsia="Arial"/>
          <w:b/>
          <w:color w:val="444444"/>
          <w:sz w:val="24"/>
        </w:rPr>
        <w:t>?</w:t>
      </w:r>
      <w:r>
        <w:rPr>
          <w:rFonts w:ascii="Arial" w:hAnsi="Arial" w:cs="Arial" w:eastAsia="Microsoft YaHei"/>
          <w:b w:val="0"/>
          <w:sz w:val="22"/>
        </w:rPr>
        <w:t xml:space="preserve">  ）</w:t>
      </w:r>
    </w:p>
    <w:p>
      <w:r>
        <w:rPr>
          <w:rFonts w:ascii="Arial" w:hAnsi="Arial" w:cs="Arial" w:eastAsia="Arial"/>
          <w:b w:val="0"/>
          <w:sz w:val="22"/>
        </w:rPr>
        <w:t>A. 0.21</w:t>
      </w:r>
    </w:p>
    <w:p>
      <w:r>
        <w:rPr>
          <w:rFonts w:ascii="Arial" w:hAnsi="Arial" w:cs="Arial" w:eastAsia="Arial"/>
          <w:b w:val="0"/>
          <w:sz w:val="22"/>
        </w:rPr>
        <w:t>B. 0.44</w:t>
      </w:r>
    </w:p>
    <w:p>
      <w:r>
        <w:rPr>
          <w:rFonts w:ascii="Arial" w:hAnsi="Arial" w:cs="Arial" w:eastAsia="Arial"/>
          <w:b w:val="0"/>
          <w:sz w:val="22"/>
        </w:rPr>
        <w:t>C. 0.65</w:t>
      </w:r>
    </w:p>
    <w:p>
      <w:r>
        <w:rPr>
          <w:rFonts w:ascii="Arial" w:hAnsi="Arial" w:cs="Arial" w:eastAsia="Arial"/>
          <w:b w:val="0"/>
          <w:sz w:val="22"/>
        </w:rPr>
        <w:t>D. 1.54</w:t>
      </w:r>
    </w:p>
    <w:p>
      <w:r>
        <w:rPr>
          <w:rFonts w:ascii="Arial" w:hAnsi="Segoe UI Symbol" w:cs="Segoe UI Symbol" w:eastAsia="Microsoft YaHei"/>
          <w:b w:val="0"/>
          <w:color w:val="444444"/>
          <w:sz w:val="19"/>
        </w:rPr>
        <w:t>→ 本题依赖色谱图（需读出化合物 B 移动距离与溶剂前沿距离）。Rf = 距离_组分/距离_溶剂前沿。</w:t>
      </w:r>
    </w:p>
    <w:p/>
    <w:p>
      <w:r>
        <w:rPr>
          <w:rFonts w:ascii="Arial" w:hAnsi="Arial" w:cs="Arial" w:eastAsia="Microsoft YaHei"/>
          <w:b w:val="0"/>
          <w:sz w:val="22"/>
        </w:rPr>
        <w:t>3. The distance that an amino acid moves on a chromatogram depends on</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the intermolecular forces between the amino acid and the stationary phase.</w:t>
      </w:r>
    </w:p>
    <w:p>
      <w:r>
        <w:rPr>
          <w:rFonts w:ascii="Arial" w:hAnsi="Arial" w:cs="Arial" w:eastAsia="Arial"/>
          <w:b w:val="0"/>
          <w:sz w:val="22"/>
        </w:rPr>
        <w:t>B. the intermolecular forces between the amino acid and both the mobile and stationary phases.</w:t>
      </w:r>
    </w:p>
    <w:p>
      <w:r>
        <w:rPr>
          <w:rFonts w:ascii="Arial" w:hAnsi="Arial" w:cs="Arial" w:eastAsia="Arial"/>
          <w:b w:val="0"/>
          <w:sz w:val="22"/>
        </w:rPr>
        <w:t>C. the intermolecular forces between the solvent and the stationary phase.</w:t>
      </w:r>
    </w:p>
    <w:p>
      <w:r>
        <w:rPr>
          <w:rFonts w:ascii="Arial" w:hAnsi="Arial" w:cs="Arial" w:eastAsia="Arial"/>
          <w:b w:val="0"/>
          <w:sz w:val="22"/>
        </w:rPr>
        <w:t>D. the intermolecular forces between the solvent and both the mobile and stationary phases.</w:t>
      </w:r>
    </w:p>
    <w:p>
      <w:r>
        <w:rPr>
          <w:rFonts w:ascii="Arial" w:hAnsi="Segoe UI Symbol" w:cs="Segoe UI Symbol" w:eastAsia="Arial"/>
          <w:b w:val="0"/>
          <w:color w:val="444444"/>
          <w:sz w:val="19"/>
        </w:rPr>
        <w:t>→ 氨基酸的迁移距离取决于它与流动相和固定相两者之间的分子间作用力。</w:t>
      </w:r>
    </w:p>
    <w:p/>
    <w:p>
      <w:r>
        <w:rPr>
          <w:rFonts w:ascii="Arial" w:hAnsi="Arial" w:cs="Arial" w:eastAsia="Arial"/>
          <w:b w:val="0"/>
          <w:sz w:val="22"/>
        </w:rPr>
        <w:t>4. A sample of cyclohexene contaminated with cyclohexanol is separated by column chromatography.</w:t>
      </w:r>
    </w:p>
    <w:p>
      <w:r>
        <w:rPr>
          <w:rFonts w:ascii="Arial" w:hAnsi="Arial" w:cs="Arial" w:eastAsia="Arial"/>
          <w:b w:val="0"/>
          <w:sz w:val="22"/>
        </w:rPr>
        <w:t>Hexane is used as the mobile phase and silica gel as the stationary phase.</w:t>
      </w:r>
    </w:p>
    <w:p>
      <w:r>
        <w:rPr>
          <w:rFonts w:ascii="Arial" w:hAnsi="Arial" w:cs="Arial" w:eastAsia="Microsoft YaHei"/>
          <w:b w:val="0"/>
          <w:sz w:val="22"/>
        </w:rPr>
        <w:t>Which statement correctly explains why cyclohexene has a shorter retention time than cyclohexanol?</w:t>
        <w:tab/>
        <w:t xml:space="preserve">（  </w:t>
      </w:r>
      <w:r>
        <w:rPr>
          <w:rFonts w:ascii="Arial" w:hAnsi="Arial" w:cs="Arial" w:eastAsia="Arial"/>
          <w:b/>
          <w:color w:val="FF0000"/>
          <w:sz w:val="24"/>
        </w:rPr>
        <w:t>D</w:t>
      </w:r>
      <w:r>
        <w:rPr>
          <w:rFonts w:ascii="Arial" w:hAnsi="Arial" w:cs="Arial" w:eastAsia="Microsoft YaHei"/>
          <w:b w:val="0"/>
          <w:sz w:val="22"/>
        </w:rPr>
        <w:t xml:space="preserve">  ）</w:t>
      </w:r>
    </w:p>
    <w:p>
      <w:r>
        <w:rPr>
          <w:rFonts w:ascii="Arial" w:hAnsi="Arial" w:cs="Arial" w:eastAsia="Arial"/>
          <w:b w:val="0"/>
          <w:sz w:val="22"/>
        </w:rPr>
        <w:t>A. Cyclohexene and cyclohexanol have different polarities.</w:t>
      </w:r>
    </w:p>
    <w:p>
      <w:r>
        <w:rPr>
          <w:rFonts w:ascii="Arial" w:hAnsi="Arial" w:cs="Arial" w:eastAsia="Arial"/>
          <w:b w:val="0"/>
          <w:sz w:val="22"/>
        </w:rPr>
        <w:t>B. Cyclohexene is polar due to the C=C.</w:t>
      </w:r>
    </w:p>
    <w:p>
      <w:r>
        <w:rPr>
          <w:rFonts w:ascii="Arial" w:hAnsi="Arial" w:cs="Arial" w:eastAsia="Arial"/>
          <w:b w:val="0"/>
          <w:sz w:val="22"/>
        </w:rPr>
        <w:t>C. Cyclohexanol is held in the mobile phase for longer.</w:t>
      </w:r>
    </w:p>
    <w:p>
      <w:r>
        <w:rPr>
          <w:rFonts w:ascii="Arial" w:hAnsi="Arial" w:cs="Arial" w:eastAsia="Arial"/>
          <w:b w:val="0"/>
          <w:sz w:val="22"/>
        </w:rPr>
        <w:t>D. Cyclohexanol can form hydrogen bonds with the silica gel.</w:t>
      </w:r>
    </w:p>
    <w:p>
      <w:r>
        <w:rPr>
          <w:rFonts w:ascii="Arial" w:hAnsi="Segoe UI Symbol" w:cs="Segoe UI Symbol" w:eastAsia="Microsoft YaHei"/>
          <w:b w:val="0"/>
          <w:color w:val="444444"/>
          <w:sz w:val="19"/>
        </w:rPr>
        <w:t>→ 环己醇含 O–H，可与硅胶（极性）形成氢键 → 保留时间长；环己烯无此作用 → 先流出。</w:t>
      </w:r>
    </w:p>
    <w:p/>
    <w:p>
      <w:r>
        <w:rPr>
          <w:rFonts w:ascii="Arial" w:hAnsi="Arial" w:cs="Arial" w:eastAsia="Arial"/>
          <w:b w:val="0"/>
          <w:sz w:val="22"/>
        </w:rPr>
        <w:t>5. Four pure dyes, A through D, are spotted on chromatography paper as indicated in the diagram below.</w:t>
      </w:r>
    </w:p>
    <w:p>
      <w:r>
        <w:rPr>
          <w:rFonts w:ascii="Arial" w:hAnsi="Arial" w:cs="Arial" w:eastAsia="Arial"/>
          <w:b w:val="0"/>
          <w:sz w:val="22"/>
        </w:rPr>
        <w:t>An unknown dye, X, is spotted on a separate piece of chromatography paper.</w:t>
      </w:r>
    </w:p>
    <w:p>
      <w:r>
        <w:rPr>
          <w:rFonts w:ascii="Arial" w:hAnsi="Arial" w:cs="Arial" w:eastAsia="Arial"/>
          <w:b w:val="0"/>
          <w:sz w:val="22"/>
        </w:rPr>
        <w:t>Both papers are then developed in chromatography chambers.</w:t>
      </w:r>
    </w:p>
    <w:p>
      <w:r>
        <w:rPr>
          <w:rFonts w:ascii="Arial" w:hAnsi="Arial" w:cs="Arial" w:eastAsia="Arial"/>
          <w:b w:val="0"/>
          <w:sz w:val="22"/>
        </w:rPr>
        <w:t>The developed chromatograms are shown above.</w:t>
      </w:r>
    </w:p>
    <w:p>
      <w:r>
        <w:rPr>
          <w:rFonts w:ascii="Arial" w:hAnsi="Arial" w:cs="Arial" w:eastAsia="Microsoft YaHei"/>
          <w:b w:val="0"/>
          <w:sz w:val="22"/>
        </w:rPr>
        <w:t>Based on the results of the paper chromatography experiment, which of the four dyes is most likely to be dye X?</w:t>
        <w:tab/>
        <w:t xml:space="preserve">（  </w:t>
      </w:r>
      <w:r>
        <w:rPr>
          <w:rFonts w:ascii="Arial" w:hAnsi="Arial" w:cs="Arial" w:eastAsia="Arial"/>
          <w:b/>
          <w:color w:val="444444"/>
          <w:sz w:val="24"/>
        </w:rPr>
        <w:t>?</w:t>
      </w:r>
      <w:r>
        <w:rPr>
          <w:rFonts w:ascii="Arial" w:hAnsi="Arial" w:cs="Arial" w:eastAsia="Microsoft YaHei"/>
          <w:b w:val="0"/>
          <w:sz w:val="22"/>
        </w:rPr>
        <w:t xml:space="preserve">  ）</w:t>
      </w:r>
    </w:p>
    <w:p>
      <w:r>
        <w:rPr>
          <w:rFonts w:ascii="Arial" w:hAnsi="Arial" w:cs="Arial" w:eastAsia="Arial"/>
          <w:b w:val="0"/>
          <w:sz w:val="22"/>
        </w:rPr>
        <w:t>A. Graph A</w:t>
      </w:r>
    </w:p>
    <w:p>
      <w:r>
        <w:rPr>
          <w:rFonts w:ascii="Arial" w:hAnsi="Arial" w:cs="Arial" w:eastAsia="Arial"/>
          <w:b w:val="0"/>
          <w:sz w:val="22"/>
        </w:rPr>
        <w:t>B. Graph B</w:t>
      </w:r>
    </w:p>
    <w:p>
      <w:r>
        <w:rPr>
          <w:rFonts w:ascii="Arial" w:hAnsi="Arial" w:cs="Arial" w:eastAsia="Arial"/>
          <w:b w:val="0"/>
          <w:sz w:val="22"/>
        </w:rPr>
        <w:t>C. Graph C</w:t>
      </w:r>
    </w:p>
    <w:p>
      <w:r>
        <w:rPr>
          <w:rFonts w:ascii="Arial" w:hAnsi="Arial" w:cs="Arial" w:eastAsia="Arial"/>
          <w:b w:val="0"/>
          <w:sz w:val="22"/>
        </w:rPr>
        <w:t>D. Graph D</w:t>
      </w:r>
    </w:p>
    <w:p>
      <w:r>
        <w:rPr>
          <w:rFonts w:ascii="Arial" w:hAnsi="Segoe UI Symbol" w:cs="Segoe UI Symbol" w:eastAsia="Microsoft YaHei"/>
          <w:b w:val="0"/>
          <w:color w:val="444444"/>
          <w:sz w:val="19"/>
        </w:rPr>
        <w:t>→ 本题依赖两个色谱图（四种染料与未知染料 X 的斑点位置对比），需对照原图判断。</w:t>
      </w:r>
    </w:p>
    <w:p/>
    <w:p>
      <w:r>
        <w:rPr>
          <w:rFonts w:ascii="Arial" w:hAnsi="Tahoma" w:cs="Tahoma" w:eastAsia="Arial"/>
          <w:b w:val="0"/>
          <w:sz w:val="22"/>
        </w:rPr>
        <w:t>6. A student obtains a mixture of the liquids pentane (C₅H₁₂, bp 36°C, density 0.63 g/mL) and heptane (C₇H₁₆, bp 98°C, density 0.68 g/mL), which are miscible in all proportions.</w:t>
      </w:r>
    </w:p>
    <w:p>
      <w:r>
        <w:rPr>
          <w:rFonts w:ascii="Arial" w:hAnsi="Arial" w:cs="Arial" w:eastAsia="Microsoft YaHei"/>
          <w:b w:val="0"/>
          <w:sz w:val="22"/>
        </w:rPr>
        <w:t>Which of the following techniques would be best for separating the components of this mixture, and why?</w:t>
        <w:tab/>
        <w:t xml:space="preserve">（  </w:t>
      </w:r>
      <w:r>
        <w:rPr>
          <w:rFonts w:ascii="Arial" w:hAnsi="Arial" w:cs="Arial" w:eastAsia="Arial"/>
          <w:b/>
          <w:color w:val="FF0000"/>
          <w:sz w:val="24"/>
        </w:rPr>
        <w:t>A</w:t>
      </w:r>
      <w:r>
        <w:rPr>
          <w:rFonts w:ascii="Arial" w:hAnsi="Arial" w:cs="Arial" w:eastAsia="Microsoft YaHei"/>
          <w:b w:val="0"/>
          <w:sz w:val="22"/>
        </w:rPr>
        <w:t xml:space="preserve">  ）</w:t>
      </w:r>
    </w:p>
    <w:p>
      <w:r>
        <w:rPr>
          <w:rFonts w:ascii="Arial" w:hAnsi="Arial" w:cs="Arial" w:eastAsia="Arial"/>
          <w:b w:val="0"/>
          <w:sz w:val="22"/>
        </w:rPr>
        <w:t>A.</w:t>
      </w:r>
    </w:p>
    <w:p>
      <w:r>
        <w:rPr>
          <w:rFonts w:ascii="Arial" w:hAnsi="Arial" w:cs="Arial" w:eastAsia="Arial"/>
          <w:b w:val="0"/>
          <w:sz w:val="22"/>
        </w:rPr>
        <w:t>Distillation, because the liquids would boil at different temperatures owing to the difference in strength of their intermolecular forces.</w:t>
      </w:r>
    </w:p>
    <w:p>
      <w:r>
        <w:rPr>
          <w:rFonts w:ascii="Arial" w:hAnsi="Arial" w:cs="Arial" w:eastAsia="Arial"/>
          <w:b w:val="0"/>
          <w:sz w:val="22"/>
        </w:rPr>
        <w:t>B.</w:t>
      </w:r>
    </w:p>
    <w:p>
      <w:r>
        <w:rPr>
          <w:rFonts w:ascii="Arial" w:hAnsi="Arial" w:cs="Arial" w:eastAsia="Arial"/>
          <w:b w:val="0"/>
          <w:sz w:val="22"/>
        </w:rPr>
        <w:t>Filtration, because the different densities of the liquids would allow one to pass through the filter paper while the other would not.</w:t>
      </w:r>
    </w:p>
    <w:p>
      <w:r>
        <w:rPr>
          <w:rFonts w:ascii="Arial" w:hAnsi="Arial" w:cs="Arial" w:eastAsia="Arial"/>
          <w:b w:val="0"/>
          <w:sz w:val="22"/>
        </w:rPr>
        <w:t>C.</w:t>
      </w:r>
    </w:p>
    <w:p>
      <w:r>
        <w:rPr>
          <w:rFonts w:ascii="Arial" w:hAnsi="Arial" w:cs="Arial" w:eastAsia="Arial"/>
          <w:b w:val="0"/>
          <w:sz w:val="22"/>
        </w:rPr>
        <w:t>Column chromatography, because the higher molar mass of octane would cause it to move down the column faster than hexane.</w:t>
      </w:r>
    </w:p>
    <w:p>
      <w:r>
        <w:rPr>
          <w:rFonts w:ascii="Arial" w:hAnsi="Arial" w:cs="Arial" w:eastAsia="Arial"/>
          <w:b w:val="0"/>
          <w:sz w:val="22"/>
        </w:rPr>
        <w:t>D.</w:t>
      </w:r>
    </w:p>
    <w:p>
      <w:r>
        <w:rPr>
          <w:rFonts w:ascii="Arial" w:hAnsi="Arial" w:cs="Arial" w:eastAsia="Arial"/>
          <w:b w:val="0"/>
          <w:sz w:val="22"/>
        </w:rPr>
        <w:t>Paper chromatography, because the liquids would move along the stationary phase at different rates owing to the difference in polarity of their molecules.</w:t>
      </w:r>
    </w:p>
    <w:p>
      <w:r>
        <w:rPr>
          <w:rFonts w:ascii="Arial" w:hAnsi="Segoe UI Symbol" w:cs="Segoe UI Symbol" w:eastAsia="Microsoft YaHei"/>
          <w:b w:val="0"/>
          <w:color w:val="444444"/>
          <w:sz w:val="19"/>
        </w:rPr>
        <w:t>→ 戊烷 (36 °C) 与庚烷 (98 °C) 互溶但沸点相差大 → 分馏最合适（分子间作用力强弱不同导致沸点差异）。</w:t>
      </w:r>
    </w:p>
    <w:p/>
    <w:p>
      <w:r>
        <w:rPr>
          <w:rFonts w:ascii="Arial" w:hAnsi="Arial" w:cs="Arial" w:eastAsia="Arial"/>
          <w:b w:val="0"/>
          <w:sz w:val="22"/>
        </w:rPr>
        <w:t>7. A thin-layer chromatography (TLC) experiment was conducted using a silica gel-coated TLC plate (a polar material) and a solvent mixture of 95% dichloromethane (DCM) and 5% methanol.</w:t>
      </w:r>
    </w:p>
    <w:p>
      <w:r>
        <w:rPr>
          <w:rFonts w:ascii="Arial" w:hAnsi="Arial" w:cs="Arial" w:eastAsia="Arial"/>
          <w:b w:val="0"/>
          <w:sz w:val="22"/>
        </w:rPr>
        <w:t>The sample mixture contained two polar food additives.</w:t>
      </w:r>
    </w:p>
    <w:p>
      <w:r>
        <w:rPr>
          <w:rFonts w:ascii="Arial" w:hAnsi="Arial" w:cs="Arial" w:eastAsia="Arial"/>
          <w:b w:val="0"/>
          <w:sz w:val="22"/>
        </w:rPr>
        <w:t>The relative polarities of the solvents used in this and similar experiments are:</w:t>
      </w:r>
    </w:p>
    <w:p>
      <w:r>
        <w:rPr>
          <w:rFonts w:ascii="Arial" w:hAnsi="Arial" w:cs="Arial" w:eastAsia="Microsoft YaHei"/>
          <w:b w:val="0"/>
          <w:sz w:val="22"/>
        </w:rPr>
        <w:t>Based on this information, which change to the solvent mixture would likely increase the Rf values of the food additives in a subsequent experiment?</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Decreasing the percentage of methanol.</w:t>
      </w:r>
    </w:p>
    <w:p>
      <w:r>
        <w:rPr>
          <w:rFonts w:ascii="Arial" w:hAnsi="Arial" w:cs="Arial" w:eastAsia="Arial"/>
          <w:b w:val="0"/>
          <w:sz w:val="22"/>
        </w:rPr>
        <w:t>B. Increasing the percentage of methanol.</w:t>
      </w:r>
    </w:p>
    <w:p>
      <w:r>
        <w:rPr>
          <w:rFonts w:ascii="Arial" w:hAnsi="Arial" w:cs="Arial" w:eastAsia="Arial"/>
          <w:b w:val="0"/>
          <w:sz w:val="22"/>
        </w:rPr>
        <w:t>C. Replacing DCM with chloroform.</w:t>
      </w:r>
    </w:p>
    <w:p>
      <w:r>
        <w:rPr>
          <w:rFonts w:ascii="Arial" w:hAnsi="Arial" w:cs="Arial" w:eastAsia="Arial"/>
          <w:b w:val="0"/>
          <w:sz w:val="22"/>
        </w:rPr>
        <w:t>D. Replacing methanol with chloroform.</w:t>
      </w:r>
    </w:p>
    <w:p>
      <w:r>
        <w:rPr>
          <w:rFonts w:ascii="Arial" w:hAnsi="Segoe UI Symbol" w:cs="Segoe UI Symbol" w:eastAsia="Microsoft YaHei"/>
          <w:b w:val="0"/>
          <w:color w:val="444444"/>
          <w:sz w:val="19"/>
        </w:rPr>
        <w:t>→ 固定相硅胶为极性；要提高极性添加剂的 Rf（使其随流动相走得更远），须提高流动相的极性 → 增加甲醇比例。</w:t>
      </w:r>
    </w:p>
    <w:p/>
    <w:p>
      <w:r>
        <w:rPr>
          <w:rFonts w:ascii="Arial" w:hAnsi="Arial" w:cs="Arial" w:eastAsia="Arial"/>
          <w:b w:val="0"/>
          <w:sz w:val="22"/>
        </w:rPr>
        <w:t>1. A mixture of three components is separated by paper chromatography using a nonpolar solvent.</w:t>
      </w:r>
    </w:p>
    <w:p>
      <w:r>
        <w:rPr>
          <w:rFonts w:ascii="Arial" w:hAnsi="Arial" w:cs="Arial" w:eastAsia="Arial"/>
          <w:b w:val="0"/>
          <w:sz w:val="22"/>
        </w:rPr>
        <w:t>Solvent front = 9.0 cm. A travels 7.2 cm, B travels 3.1 cm, C travels 5.8 cm.</w:t>
      </w:r>
    </w:p>
    <w:p>
      <w:r>
        <w:rPr>
          <w:rFonts w:ascii="Arial" w:hAnsi="Arial" w:cs="Arial" w:eastAsia="Arial"/>
          <w:b w:val="0"/>
          <w:sz w:val="22"/>
        </w:rPr>
        <w:t>(a) Calculate Rf for component B.</w:t>
        <w:tab/>
        <w:t>[1 mark]</w:t>
      </w:r>
    </w:p>
    <w:p>
      <w:r>
        <w:rPr>
          <w:rFonts w:ascii="Arial" w:hAnsi="Arial" w:cs="Arial" w:eastAsia="Arial"/>
          <w:b/>
          <w:color w:val="FF0000"/>
          <w:sz w:val="24"/>
        </w:rPr>
        <w:t>• Rf(B) = 3.1/9.0 = 0.34。</w:t>
      </w:r>
      <w:r>
        <w:rPr>
          <w:rFonts w:ascii="Arial" w:hAnsi="Arial" w:cs="Arial" w:eastAsia="Arial"/>
          <w:b w:val="0"/>
          <w:sz w:val="22"/>
        </w:rPr>
        <w:t xml:space="preserve">  [1]</w:t>
      </w:r>
    </w:p>
    <w:p>
      <w:r>
        <w:rPr>
          <w:rFonts w:ascii="Arial" w:hAnsi="Arial" w:cs="Arial" w:eastAsia="Arial"/>
          <w:b w:val="0"/>
          <w:sz w:val="22"/>
        </w:rPr>
        <w:t>(b) Rank the components from most polar to least polar. Justify.</w:t>
        <w:tab/>
        <w:t>[2 marks]</w:t>
      </w:r>
    </w:p>
    <w:p>
      <w:r>
        <w:rPr>
          <w:rFonts w:ascii="Arial" w:hAnsi="Arial" w:cs="Arial" w:eastAsia="Arial"/>
          <w:b/>
          <w:color w:val="FF0000"/>
          <w:sz w:val="24"/>
        </w:rPr>
        <w:t>• 极性由强到弱：B &gt; C &gt; A。</w:t>
      </w:r>
    </w:p>
    <w:p>
      <w:r>
        <w:rPr>
          <w:rFonts w:ascii="Arial" w:hAnsi="Arial" w:cs="Arial" w:eastAsia="Microsoft YaHei"/>
          <w:b/>
          <w:color w:val="FF0000"/>
          <w:sz w:val="24"/>
        </w:rPr>
        <w:t>• 以非极性溶剂展开时，极性越强的组分与极性固定相的亲和力越强、迁移越少（B 只走了 3.1 cm，A 走了 7.2 cm），故 Rf 越小者极性越强。</w:t>
      </w:r>
      <w:r>
        <w:rPr>
          <w:rFonts w:ascii="Arial" w:hAnsi="Arial" w:cs="Arial" w:eastAsia="Arial"/>
          <w:b w:val="0"/>
          <w:sz w:val="22"/>
        </w:rPr>
        <w:t xml:space="preserve">  [2]</w:t>
      </w:r>
    </w:p>
    <w:p/>
    <w:p/>
    <w:p>
      <w:r>
        <w:rPr>
          <w:rFonts w:ascii="霞鹜文楷 Medium" w:hAnsi="霞鹜文楷 Medium" w:cs="霞鹜文楷 Medium" w:eastAsia="霞鹜文楷 Medium"/>
          <w:b/>
          <w:sz w:val="22"/>
        </w:rPr>
        <w:t>考点 D: 光谱分析 (Spectroscopy)</w:t>
      </w:r>
    </w:p>
    <w:p>
      <w:r>
        <w:rPr>
          <w:rFonts w:ascii="Arial" w:hAnsi="Arial" w:cs="Arial" w:eastAsia="Microsoft YaHei"/>
          <w:b w:val="0"/>
          <w:sz w:val="22"/>
        </w:rPr>
        <w:t>1. Why should absorbance be measured at λ_max?</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The solution is transparent at that wavelength.</w:t>
      </w:r>
    </w:p>
    <w:p>
      <w:r>
        <w:rPr>
          <w:rFonts w:ascii="Arial" w:hAnsi="Arial" w:cs="Arial" w:eastAsia="Arial"/>
          <w:b w:val="0"/>
          <w:sz w:val="22"/>
        </w:rPr>
        <w:t>B  Maximum sensitivity and lowest relative error.</w:t>
      </w:r>
    </w:p>
    <w:p>
      <w:r>
        <w:rPr>
          <w:rFonts w:ascii="Arial" w:hAnsi="Arial" w:cs="Arial" w:eastAsia="Arial"/>
          <w:b w:val="0"/>
          <w:sz w:val="22"/>
        </w:rPr>
        <w:t>C  All solutions absorb equally at that wavelength.</w:t>
      </w:r>
    </w:p>
    <w:p>
      <w:r>
        <w:rPr>
          <w:rFonts w:ascii="Arial" w:hAnsi="Arial" w:cs="Arial" w:eastAsia="Arial"/>
          <w:b w:val="0"/>
          <w:sz w:val="22"/>
        </w:rPr>
        <w:t>D  To avoid interference from the solvent.</w:t>
      </w:r>
    </w:p>
    <w:p>
      <w:r>
        <w:rPr>
          <w:rFonts w:ascii="Arial" w:hAnsi="Segoe UI Symbol" w:cs="Segoe UI Symbol" w:eastAsia="Arial"/>
          <w:b w:val="0"/>
          <w:color w:val="444444"/>
          <w:sz w:val="19"/>
        </w:rPr>
        <w:t>→ 在 λ_max 处摩尔吸光系数最大 → 灵敏度最高、相对误差最小。</w:t>
      </w:r>
    </w:p>
    <w:p/>
    <w:p>
      <w:r>
        <w:rPr>
          <w:rFonts w:ascii="Arial" w:hAnsi="Arial" w:cs="Arial" w:eastAsia="Microsoft YaHei"/>
          <w:b w:val="0"/>
          <w:sz w:val="22"/>
        </w:rPr>
        <w:t>2. A student dilutes a colored solution by a factor of 2. How does the absorbance change?</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It doubles.</w:t>
      </w:r>
    </w:p>
    <w:p>
      <w:r>
        <w:rPr>
          <w:rFonts w:ascii="Arial" w:hAnsi="Arial" w:cs="Arial" w:eastAsia="Arial"/>
          <w:b w:val="0"/>
          <w:sz w:val="22"/>
        </w:rPr>
        <w:t>B  It is halved.</w:t>
      </w:r>
    </w:p>
    <w:p>
      <w:r>
        <w:rPr>
          <w:rFonts w:ascii="Arial" w:hAnsi="Arial" w:cs="Arial" w:eastAsia="Arial"/>
          <w:b w:val="0"/>
          <w:sz w:val="22"/>
        </w:rPr>
        <w:t>C  It stays the same.</w:t>
      </w:r>
    </w:p>
    <w:p>
      <w:r>
        <w:rPr>
          <w:rFonts w:ascii="Arial" w:hAnsi="Arial" w:cs="Arial" w:eastAsia="Arial"/>
          <w:b w:val="0"/>
          <w:sz w:val="22"/>
        </w:rPr>
        <w:t>D  It quadruples.</w:t>
      </w:r>
    </w:p>
    <w:p>
      <w:r>
        <w:rPr>
          <w:rFonts w:ascii="Arial" w:hAnsi="Segoe UI Symbol" w:cs="Segoe UI Symbol" w:eastAsia="Arial"/>
          <w:b w:val="0"/>
          <w:color w:val="444444"/>
          <w:sz w:val="19"/>
        </w:rPr>
        <w:t>→ A = εbc ∝ c；稀释 2 倍 → 吸光度减半。</w:t>
      </w:r>
    </w:p>
    <w:p/>
    <w:p>
      <w:r>
        <w:rPr>
          <w:rFonts w:ascii="Arial" w:hAnsi="Arial" w:cs="Arial" w:eastAsia="Arial"/>
          <w:b w:val="0"/>
          <w:sz w:val="22"/>
        </w:rPr>
        <w:t>3. A student neglects to wipe fingerprints off the transparent side of the cuvette before measuring absorbance.</w:t>
      </w:r>
    </w:p>
    <w:p>
      <w:r>
        <w:rPr>
          <w:rFonts w:ascii="Arial" w:hAnsi="Arial" w:cs="Arial" w:eastAsia="Microsoft YaHei"/>
          <w:b w:val="0"/>
          <w:sz w:val="22"/>
        </w:rPr>
        <w:t>How will this affect the measured absorbance?</w:t>
        <w:tab/>
        <w:t xml:space="preserve">（  </w:t>
      </w:r>
      <w:r>
        <w:rPr>
          <w:rFonts w:ascii="Arial" w:hAnsi="Arial" w:cs="Arial" w:eastAsia="Arial"/>
          <w:b/>
          <w:color w:val="FF0000"/>
          <w:sz w:val="24"/>
        </w:rPr>
        <w:t>A</w:t>
      </w:r>
      <w:r>
        <w:rPr>
          <w:rFonts w:ascii="Arial" w:hAnsi="Arial" w:cs="Arial" w:eastAsia="Microsoft YaHei"/>
          <w:b w:val="0"/>
          <w:sz w:val="22"/>
        </w:rPr>
        <w:t xml:space="preserve">  ）</w:t>
      </w:r>
    </w:p>
    <w:p>
      <w:r>
        <w:rPr>
          <w:rFonts w:ascii="Arial" w:hAnsi="Arial" w:cs="Arial" w:eastAsia="Arial"/>
          <w:b w:val="0"/>
          <w:sz w:val="22"/>
        </w:rPr>
        <w:t>A  The measured absorbance will be too high, because the fingerprints absorb some light.</w:t>
      </w:r>
    </w:p>
    <w:p>
      <w:r>
        <w:rPr>
          <w:rFonts w:ascii="Arial" w:hAnsi="Arial" w:cs="Arial" w:eastAsia="Arial"/>
          <w:b w:val="0"/>
          <w:sz w:val="22"/>
        </w:rPr>
        <w:t>B  The measured absorbance will be too low, because the fingerprints reflect light back to the detector.</w:t>
      </w:r>
    </w:p>
    <w:p>
      <w:r>
        <w:rPr>
          <w:rFonts w:ascii="Arial" w:hAnsi="Arial" w:cs="Arial" w:eastAsia="Arial"/>
          <w:b w:val="0"/>
          <w:sz w:val="22"/>
        </w:rPr>
        <w:t>C  The measured absorbance will be unaffected, because fingerprints do not interact with light.</w:t>
      </w:r>
    </w:p>
    <w:p>
      <w:r>
        <w:rPr>
          <w:rFonts w:ascii="Arial" w:hAnsi="Arial" w:cs="Arial" w:eastAsia="Arial"/>
          <w:b w:val="0"/>
          <w:sz w:val="22"/>
        </w:rPr>
        <w:t>D  The measured absorbance will be too low, because the fingerprints dilute the solution.</w:t>
      </w:r>
    </w:p>
    <w:p>
      <w:r>
        <w:rPr>
          <w:rFonts w:ascii="Arial" w:hAnsi="Segoe UI Symbol" w:cs="Segoe UI Symbol" w:eastAsia="Arial"/>
          <w:b w:val="0"/>
          <w:color w:val="444444"/>
          <w:sz w:val="19"/>
        </w:rPr>
        <w:t>→ 指纹留在透光面上会吸收/散射光 → 实测吸光度偏高。</w:t>
      </w:r>
    </w:p>
    <w:p/>
    <w:p>
      <w:r>
        <w:rPr>
          <w:rFonts w:ascii="Arial" w:hAnsi="Arial" w:cs="Arial" w:eastAsia="Arial"/>
          <w:b w:val="0"/>
          <w:sz w:val="22"/>
        </w:rPr>
        <w:t>4. A student incorrectly orients the cuvette so that the light path passes through the frosted sides instead of the transparent sides.</w:t>
      </w:r>
    </w:p>
    <w:p>
      <w:r>
        <w:rPr>
          <w:rFonts w:ascii="Arial" w:hAnsi="Arial" w:cs="Arial" w:eastAsia="Microsoft YaHei"/>
          <w:b w:val="0"/>
          <w:sz w:val="22"/>
        </w:rPr>
        <w:t>How will this affect the measured absorbance?</w:t>
        <w:tab/>
        <w:t xml:space="preserve">（  </w:t>
      </w:r>
      <w:r>
        <w:rPr>
          <w:rFonts w:ascii="Arial" w:hAnsi="Arial" w:cs="Arial" w:eastAsia="Arial"/>
          <w:b/>
          <w:color w:val="FF0000"/>
          <w:sz w:val="24"/>
        </w:rPr>
        <w:t>A</w:t>
      </w:r>
      <w:r>
        <w:rPr>
          <w:rFonts w:ascii="Arial" w:hAnsi="Arial" w:cs="Arial" w:eastAsia="Microsoft YaHei"/>
          <w:b w:val="0"/>
          <w:sz w:val="22"/>
        </w:rPr>
        <w:t xml:space="preserve">  ）</w:t>
      </w:r>
    </w:p>
    <w:p>
      <w:r>
        <w:rPr>
          <w:rFonts w:ascii="Arial" w:hAnsi="Arial" w:cs="Arial" w:eastAsia="Arial"/>
          <w:b w:val="0"/>
          <w:sz w:val="22"/>
        </w:rPr>
        <w:t>A  The measured absorbance will be higher than the actual value, because the frosted sides scatter and absorb light.</w:t>
      </w:r>
    </w:p>
    <w:p>
      <w:r>
        <w:rPr>
          <w:rFonts w:ascii="Arial" w:hAnsi="Arial" w:cs="Arial" w:eastAsia="Arial"/>
          <w:b w:val="0"/>
          <w:sz w:val="22"/>
        </w:rPr>
        <w:t>B  The measured absorbance will be lower than the actual value, because the frosted sides allow more light to pass through.</w:t>
      </w:r>
    </w:p>
    <w:p>
      <w:r>
        <w:rPr>
          <w:rFonts w:ascii="Arial" w:hAnsi="Arial" w:cs="Arial" w:eastAsia="Arial"/>
          <w:b w:val="0"/>
          <w:sz w:val="22"/>
        </w:rPr>
        <w:t>C  The measured absorbance will be unaffected, because the cuvette material is the same on all sides.</w:t>
      </w:r>
    </w:p>
    <w:p>
      <w:r>
        <w:rPr>
          <w:rFonts w:ascii="Arial" w:hAnsi="Arial" w:cs="Arial" w:eastAsia="Arial"/>
          <w:b w:val="0"/>
          <w:sz w:val="22"/>
        </w:rPr>
        <w:t>D  The measured absorbance will be zero, because no light can pass through frosted glass.</w:t>
      </w:r>
    </w:p>
    <w:p>
      <w:r>
        <w:rPr>
          <w:rFonts w:ascii="Arial" w:hAnsi="Segoe UI Symbol" w:cs="Segoe UI Symbol" w:eastAsia="Arial"/>
          <w:b w:val="0"/>
          <w:color w:val="444444"/>
          <w:sz w:val="19"/>
        </w:rPr>
        <w:t>→ 光路穿过毛面时散射与吸收增强 → 实测吸光度偏高。</w:t>
      </w:r>
    </w:p>
    <w:p/>
    <w:p>
      <w:r>
        <w:rPr>
          <w:rFonts w:ascii="Arial" w:hAnsi="Arial" w:cs="Arial" w:eastAsia="Arial"/>
          <w:b w:val="0"/>
          <w:sz w:val="22"/>
        </w:rPr>
        <w:t>5. After rinsing a cuvette with distilled water, the student forgets to rinse it with the dye solution before filling.</w:t>
      </w:r>
    </w:p>
    <w:p>
      <w:r>
        <w:rPr>
          <w:rFonts w:ascii="Arial" w:hAnsi="Arial" w:cs="Arial" w:eastAsia="Arial"/>
          <w:b w:val="0"/>
          <w:sz w:val="22"/>
        </w:rPr>
        <w:t>Some water droplets remain in the cuvette.</w:t>
      </w:r>
    </w:p>
    <w:p>
      <w:r>
        <w:rPr>
          <w:rFonts w:ascii="Arial" w:hAnsi="Arial" w:cs="Arial" w:eastAsia="Microsoft YaHei"/>
          <w:b w:val="0"/>
          <w:sz w:val="22"/>
        </w:rPr>
        <w:t>How will this affect the measured absorbance?</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The measured absorbance will be too high.</w:t>
      </w:r>
    </w:p>
    <w:p>
      <w:r>
        <w:rPr>
          <w:rFonts w:ascii="Arial" w:hAnsi="Arial" w:cs="Arial" w:eastAsia="Arial"/>
          <w:b w:val="0"/>
          <w:sz w:val="22"/>
        </w:rPr>
        <w:t>B  The measured absorbance will be too low, because the solution is diluted by the residual water.</w:t>
      </w:r>
    </w:p>
    <w:p>
      <w:r>
        <w:rPr>
          <w:rFonts w:ascii="Arial" w:hAnsi="Arial" w:cs="Arial" w:eastAsia="Arial"/>
          <w:b w:val="0"/>
          <w:sz w:val="22"/>
        </w:rPr>
        <w:t>C  The measured absorbance will be unaffected.</w:t>
      </w:r>
    </w:p>
    <w:p>
      <w:r>
        <w:rPr>
          <w:rFonts w:ascii="Arial" w:hAnsi="Arial" w:cs="Arial" w:eastAsia="Arial"/>
          <w:b w:val="0"/>
          <w:sz w:val="22"/>
        </w:rPr>
        <w:t>D  The measured absorbance will be zero.</w:t>
      </w:r>
    </w:p>
    <w:p>
      <w:r>
        <w:rPr>
          <w:rFonts w:ascii="Arial" w:hAnsi="Segoe UI Symbol" w:cs="Segoe UI Symbol" w:eastAsia="Arial"/>
          <w:b w:val="0"/>
          <w:color w:val="444444"/>
          <w:sz w:val="19"/>
        </w:rPr>
        <w:t>→ 残留水珠稀释了待测液 → 浓度偏低 → 吸光度偏低。</w:t>
      </w:r>
    </w:p>
    <w:p/>
    <w:p>
      <w:r>
        <w:rPr>
          <w:rFonts w:ascii="Arial" w:hAnsi="Arial" w:cs="Arial" w:eastAsia="Microsoft YaHei"/>
          <w:b w:val="0"/>
          <w:sz w:val="22"/>
        </w:rPr>
        <w:t>6. Which of the following best explains what occurs at the molecular level when a molecule absorbs infrared radiation?</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Electrons in the molecule jump to higher energy orbitals.</w:t>
      </w:r>
    </w:p>
    <w:p>
      <w:r>
        <w:rPr>
          <w:rFonts w:ascii="Arial" w:hAnsi="Arial" w:cs="Arial" w:eastAsia="Arial"/>
          <w:b w:val="0"/>
          <w:sz w:val="22"/>
        </w:rPr>
        <w:t>B  The atoms in the molecule increase their vibration as the bonds between them bend and stretch.</w:t>
      </w:r>
    </w:p>
    <w:p>
      <w:r>
        <w:rPr>
          <w:rFonts w:ascii="Arial" w:hAnsi="Arial" w:cs="Arial" w:eastAsia="Arial"/>
          <w:b w:val="0"/>
          <w:sz w:val="22"/>
        </w:rPr>
        <w:t>C  The molecule breaks apart into its constituent atoms.</w:t>
      </w:r>
    </w:p>
    <w:p>
      <w:r>
        <w:rPr>
          <w:rFonts w:ascii="Arial" w:hAnsi="Arial" w:cs="Arial" w:eastAsia="Arial"/>
          <w:b w:val="0"/>
          <w:sz w:val="22"/>
        </w:rPr>
        <w:t>D  The molecule begins to rotate faster about its axis.</w:t>
      </w:r>
    </w:p>
    <w:p>
      <w:r>
        <w:rPr>
          <w:rFonts w:ascii="Arial" w:hAnsi="Segoe UI Symbol" w:cs="Segoe UI Symbol" w:eastAsia="Microsoft YaHei"/>
          <w:b w:val="0"/>
          <w:color w:val="444444"/>
          <w:sz w:val="19"/>
        </w:rPr>
        <w:t>→ 红外吸收使分子中化学键的伸缩与弯曲振动增强（振动能级跃迁），不涉及电子跃迁。</w:t>
      </w:r>
    </w:p>
    <w:p/>
    <w:p>
      <w:r>
        <w:rPr>
          <w:rFonts w:ascii="Arial" w:hAnsi="Arial" w:cs="Arial" w:eastAsia="Arial"/>
          <w:b w:val="0"/>
          <w:sz w:val="22"/>
        </w:rPr>
        <w:t>7. A colored solution is analyzed by spectrophotometer.</w:t>
      </w:r>
    </w:p>
    <w:p>
      <w:r>
        <w:rPr>
          <w:rFonts w:ascii="Arial" w:hAnsi="Arial" w:cs="Arial" w:eastAsia="Arial"/>
          <w:b w:val="0"/>
          <w:sz w:val="22"/>
        </w:rPr>
        <w:t>The solution has concentration 0.2 M and path length 1.00 cm.</w:t>
      </w:r>
    </w:p>
    <w:p>
      <w:r>
        <w:rPr>
          <w:rFonts w:ascii="Arial" w:hAnsi="Arial" w:cs="Arial" w:eastAsia="Arial"/>
          <w:b w:val="0"/>
          <w:sz w:val="22"/>
        </w:rPr>
        <w:t>When the filter of the spectrophotometer is set to 430 nm, the absorbance is x.</w:t>
      </w:r>
    </w:p>
    <w:p>
      <w:r>
        <w:rPr>
          <w:rFonts w:ascii="Arial" w:hAnsi="Arial" w:cs="Arial" w:eastAsia="Microsoft YaHei"/>
          <w:b w:val="0"/>
          <w:sz w:val="22"/>
        </w:rPr>
        <w:t>If the experiment is repeated using a cuvette with 0.5 cm path length deduce the new absorbance.</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The absorbance will double (A' = 2A) because path length is halved</w:t>
      </w:r>
    </w:p>
    <w:p>
      <w:r>
        <w:rPr>
          <w:rFonts w:ascii="Arial" w:hAnsi="Arial" w:cs="Arial" w:eastAsia="Arial"/>
          <w:b w:val="0"/>
          <w:sz w:val="22"/>
        </w:rPr>
        <w:t>A. x/4</w:t>
      </w:r>
    </w:p>
    <w:p>
      <w:r>
        <w:rPr>
          <w:rFonts w:ascii="Arial" w:hAnsi="Arial" w:cs="Arial" w:eastAsia="Arial"/>
          <w:b w:val="0"/>
          <w:sz w:val="22"/>
        </w:rPr>
        <w:t>B. x/2</w:t>
      </w:r>
    </w:p>
    <w:p>
      <w:r>
        <w:rPr>
          <w:rFonts w:ascii="Arial" w:hAnsi="Arial" w:cs="Arial" w:eastAsia="Arial"/>
          <w:b w:val="0"/>
          <w:sz w:val="22"/>
        </w:rPr>
        <w:t>C. x</w:t>
      </w:r>
    </w:p>
    <w:p>
      <w:r>
        <w:rPr>
          <w:rFonts w:ascii="Arial" w:hAnsi="Arial" w:cs="Arial" w:eastAsia="Arial"/>
          <w:b w:val="0"/>
          <w:sz w:val="22"/>
        </w:rPr>
        <w:t>D. 2x</w:t>
      </w:r>
    </w:p>
    <w:p>
      <w:r>
        <w:rPr>
          <w:rFonts w:ascii="Arial" w:hAnsi="Segoe UI Symbol" w:cs="Segoe UI Symbol" w:eastAsia="Arial"/>
          <w:b w:val="0"/>
          <w:color w:val="444444"/>
          <w:sz w:val="19"/>
        </w:rPr>
        <w:t>→ A = εbc，b 由 1.00 cm 减为 0.50 cm → A′ = x/2。</w:t>
      </w:r>
    </w:p>
    <w:p/>
    <w:p>
      <w:r>
        <w:rPr>
          <w:rFonts w:ascii="Arial" w:hAnsi="Tahoma" w:cs="Tahoma" w:eastAsia="Arial"/>
          <w:b w:val="0"/>
          <w:sz w:val="22"/>
        </w:rPr>
        <w:t>8. The wavelength range for ultraviolet radiation is 10⁻⁸ m, while that of infrared radiation is 10⁻⁶ m.</w:t>
      </w:r>
    </w:p>
    <w:p>
      <w:r>
        <w:rPr>
          <w:rFonts w:ascii="Arial" w:hAnsi="Arial" w:cs="Arial" w:eastAsia="Microsoft YaHei"/>
          <w:b w:val="0"/>
          <w:sz w:val="22"/>
        </w:rPr>
        <w:t>Which type of radiation has more energy, and why?</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Arial" w:cs="Arial" w:eastAsia="Arial"/>
          <w:b w:val="0"/>
          <w:sz w:val="22"/>
        </w:rPr>
        <w:t>A. Infrared has more energy because it has a lower frequency.</w:t>
      </w:r>
    </w:p>
    <w:p>
      <w:r>
        <w:rPr>
          <w:rFonts w:ascii="Arial" w:hAnsi="Arial" w:cs="Arial" w:eastAsia="Arial"/>
          <w:b w:val="0"/>
          <w:sz w:val="22"/>
        </w:rPr>
        <w:t>B. Infrared has more energy because it has a shorter wavelength.</w:t>
      </w:r>
    </w:p>
    <w:p>
      <w:r>
        <w:rPr>
          <w:rFonts w:ascii="Arial" w:hAnsi="Arial" w:cs="Arial" w:eastAsia="Arial"/>
          <w:b w:val="0"/>
          <w:sz w:val="22"/>
        </w:rPr>
        <w:t>C. Ultraviolet has more energy because it has a higher frequency.</w:t>
      </w:r>
    </w:p>
    <w:p>
      <w:r>
        <w:rPr>
          <w:rFonts w:ascii="Arial" w:hAnsi="Arial" w:cs="Arial" w:eastAsia="Arial"/>
          <w:b w:val="0"/>
          <w:sz w:val="22"/>
        </w:rPr>
        <w:t>D. Ultraviolet has more energy because it has a longer wavelength.</w:t>
      </w:r>
    </w:p>
    <w:p>
      <w:r>
        <w:rPr>
          <w:rFonts w:ascii="Arial" w:hAnsi="Segoe UI Symbol" w:cs="Segoe UI Symbol" w:eastAsia="Arial"/>
          <w:b w:val="0"/>
          <w:color w:val="444444"/>
          <w:sz w:val="19"/>
        </w:rPr>
        <w:t>→ E = hc/λ，紫外波长更短 → 频率更高 → 能量更大。</w:t>
      </w:r>
    </w:p>
    <w:p/>
    <w:p>
      <w:r>
        <w:rPr>
          <w:rFonts w:ascii="Arial" w:hAnsi="Tahoma" w:cs="Tahoma" w:eastAsia="Microsoft YaHei"/>
          <w:b w:val="0"/>
          <w:sz w:val="22"/>
        </w:rPr>
        <w:t>9. If the frequency of a photon of electromagnetic radiation is 5.0 x10¹⁴ Hz, determine  the energy of the photon.</w:t>
        <w:tab/>
        <w:t xml:space="preserve">（  </w:t>
      </w:r>
      <w:r>
        <w:rPr>
          <w:rFonts w:ascii="Arial" w:hAnsi="Arial" w:cs="Arial" w:eastAsia="Arial"/>
          <w:b/>
          <w:color w:val="FF0000"/>
          <w:sz w:val="24"/>
        </w:rPr>
        <w:t>C</w:t>
      </w:r>
      <w:r>
        <w:rPr>
          <w:rFonts w:ascii="Arial" w:hAnsi="Arial" w:cs="Arial" w:eastAsia="Microsoft YaHei"/>
          <w:b w:val="0"/>
          <w:sz w:val="22"/>
        </w:rPr>
        <w:t xml:space="preserve">  ）</w:t>
      </w:r>
    </w:p>
    <w:p>
      <w:r>
        <w:rPr>
          <w:rFonts w:ascii="Arial" w:hAnsi="Tahoma" w:cs="Tahoma" w:eastAsia="Arial"/>
          <w:b w:val="0"/>
          <w:sz w:val="22"/>
        </w:rPr>
        <w:t>A. 1.33 × 10⁻¹⁹ J</w:t>
      </w:r>
    </w:p>
    <w:p>
      <w:r>
        <w:rPr>
          <w:rFonts w:ascii="Arial" w:hAnsi="Tahoma" w:cs="Tahoma" w:eastAsia="Arial"/>
          <w:b w:val="0"/>
          <w:sz w:val="22"/>
        </w:rPr>
        <w:t>B. 2.66 × 10⁻¹⁹ J</w:t>
      </w:r>
    </w:p>
    <w:p>
      <w:r>
        <w:rPr>
          <w:rFonts w:ascii="Arial" w:hAnsi="Tahoma" w:cs="Tahoma" w:eastAsia="Arial"/>
          <w:b w:val="0"/>
          <w:sz w:val="22"/>
        </w:rPr>
        <w:t>C. 3.31 × 10⁻¹⁹ J</w:t>
      </w:r>
    </w:p>
    <w:p>
      <w:r>
        <w:rPr>
          <w:rFonts w:ascii="Arial" w:hAnsi="Tahoma" w:cs="Tahoma" w:eastAsia="Arial"/>
          <w:b w:val="0"/>
          <w:sz w:val="22"/>
        </w:rPr>
        <w:t>D. 6.63 × 10⁻¹⁹ J</w:t>
      </w:r>
    </w:p>
    <w:p>
      <w:r>
        <w:rPr>
          <w:rFonts w:ascii="Arial" w:hAnsi="Tahoma" w:cs="Tahoma" w:eastAsia="Arial"/>
          <w:b w:val="0"/>
          <w:color w:val="444444"/>
          <w:sz w:val="19"/>
        </w:rPr>
        <w:t>→ E = hν = 6.626×10⁻³⁴ × 5.0×10¹⁴ = 3.31 × 10⁻¹⁹ J。</w:t>
      </w:r>
    </w:p>
    <w:p/>
    <w:p>
      <w:r>
        <w:rPr>
          <w:rFonts w:ascii="Arial" w:hAnsi="Arial" w:cs="Arial" w:eastAsia="Microsoft YaHei"/>
          <w:b w:val="0"/>
          <w:sz w:val="22"/>
        </w:rPr>
        <w:t>10. Identify the type of energy transition shown in the diagram</w:t>
        <w:tab/>
        <w:t xml:space="preserve">（  </w:t>
      </w:r>
      <w:r>
        <w:rPr>
          <w:rFonts w:ascii="Arial" w:hAnsi="Arial" w:cs="Arial" w:eastAsia="Arial"/>
          <w:b/>
          <w:color w:val="444444"/>
          <w:sz w:val="24"/>
        </w:rPr>
        <w:t>?</w:t>
      </w:r>
      <w:r>
        <w:rPr>
          <w:rFonts w:ascii="Arial" w:hAnsi="Arial" w:cs="Arial" w:eastAsia="Microsoft YaHei"/>
          <w:b w:val="0"/>
          <w:sz w:val="22"/>
        </w:rPr>
        <w:t xml:space="preserve">  ）</w:t>
      </w:r>
    </w:p>
    <w:p>
      <w:r>
        <w:rPr>
          <w:rFonts w:ascii="Arial" w:hAnsi="Arial" w:cs="Arial" w:eastAsia="Arial"/>
          <w:b w:val="0"/>
          <w:sz w:val="22"/>
        </w:rPr>
        <w:t>A. Diagram A — particle arrangement</w:t>
      </w:r>
    </w:p>
    <w:p>
      <w:r>
        <w:rPr>
          <w:rFonts w:ascii="Arial" w:hAnsi="Arial" w:cs="Arial" w:eastAsia="Arial"/>
          <w:b w:val="0"/>
          <w:sz w:val="22"/>
        </w:rPr>
        <w:t>B. ultraviolet radiation</w:t>
      </w:r>
    </w:p>
    <w:p>
      <w:r>
        <w:rPr>
          <w:rFonts w:ascii="Arial" w:hAnsi="Arial" w:cs="Arial" w:eastAsia="Arial"/>
          <w:b w:val="0"/>
          <w:sz w:val="22"/>
        </w:rPr>
        <w:t>C. Diagram C — particle arrangement</w:t>
      </w:r>
    </w:p>
    <w:p>
      <w:r>
        <w:rPr>
          <w:rFonts w:ascii="Arial" w:hAnsi="Arial" w:cs="Arial" w:eastAsia="Arial"/>
          <w:b w:val="0"/>
          <w:sz w:val="22"/>
        </w:rPr>
        <w:t>D. visible light radiation</w:t>
      </w:r>
    </w:p>
    <w:p>
      <w:r>
        <w:rPr>
          <w:rFonts w:ascii="Arial" w:hAnsi="Segoe UI Symbol" w:cs="Segoe UI Symbol" w:eastAsia="Microsoft YaHei"/>
          <w:b w:val="0"/>
          <w:color w:val="444444"/>
          <w:sz w:val="19"/>
        </w:rPr>
        <w:t>→ 本题依赖"能量跃迁示意图"（选项被替换成 Diagram A/C）。需对照原图判断属于哪类跃迁（电子/振动/转动）。</w:t>
      </w:r>
    </w:p>
    <w:p/>
    <w:p>
      <w:r>
        <w:rPr>
          <w:rFonts w:ascii="Arial" w:hAnsi="Arial" w:cs="Arial" w:eastAsia="Microsoft YaHei"/>
          <w:b w:val="0"/>
          <w:sz w:val="22"/>
        </w:rPr>
        <w:t>11. Which of the following provides the best explanation for what occurs when dye molecules absorb photons of visible light?</w:t>
        <w:tab/>
        <w:t xml:space="preserve">（  </w:t>
      </w:r>
      <w:r>
        <w:rPr>
          <w:rFonts w:ascii="Arial" w:hAnsi="Arial" w:cs="Arial" w:eastAsia="Arial"/>
          <w:b/>
          <w:color w:val="FF0000"/>
          <w:sz w:val="24"/>
        </w:rPr>
        <w:t>A</w:t>
      </w:r>
      <w:r>
        <w:rPr>
          <w:rFonts w:ascii="Arial" w:hAnsi="Arial" w:cs="Arial" w:eastAsia="Microsoft YaHei"/>
          <w:b w:val="0"/>
          <w:sz w:val="22"/>
        </w:rPr>
        <w:t xml:space="preserve">  ）</w:t>
      </w:r>
    </w:p>
    <w:p>
      <w:r>
        <w:rPr>
          <w:rFonts w:ascii="Arial" w:hAnsi="Arial" w:cs="Arial" w:eastAsia="Arial"/>
          <w:b w:val="0"/>
          <w:sz w:val="22"/>
        </w:rPr>
        <w:t>A.</w:t>
      </w:r>
    </w:p>
    <w:p>
      <w:r>
        <w:rPr>
          <w:rFonts w:ascii="Arial" w:hAnsi="Arial" w:cs="Arial" w:eastAsia="Arial"/>
          <w:b w:val="0"/>
          <w:sz w:val="22"/>
        </w:rPr>
        <w:t>Certain electrons in the dye molecule transition to a higher energy level, with the energy difference between the two levels matching the energy of the absorbed photons.</w:t>
      </w:r>
    </w:p>
    <w:p>
      <w:r>
        <w:rPr>
          <w:rFonts w:ascii="Arial" w:hAnsi="Arial" w:cs="Arial" w:eastAsia="Arial"/>
          <w:b w:val="0"/>
          <w:sz w:val="22"/>
        </w:rPr>
        <w:t>B.</w:t>
      </w:r>
    </w:p>
    <w:p>
      <w:r>
        <w:rPr>
          <w:rFonts w:ascii="Arial" w:hAnsi="Arial" w:cs="Arial" w:eastAsia="Arial"/>
          <w:b w:val="0"/>
          <w:sz w:val="22"/>
        </w:rPr>
        <w:t>Certain chemical bonds in the dye molecules start to bend and stretch, with the energy difference between the lower and higher vibrational states equaling the energy of the absorbed photons.</w:t>
      </w:r>
    </w:p>
    <w:p>
      <w:r>
        <w:rPr>
          <w:rFonts w:ascii="Arial" w:hAnsi="Arial" w:cs="Arial" w:eastAsia="Arial"/>
          <w:b w:val="0"/>
          <w:sz w:val="22"/>
        </w:rPr>
        <w:t>C.</w:t>
      </w:r>
    </w:p>
    <w:p>
      <w:r>
        <w:rPr>
          <w:rFonts w:ascii="Arial" w:hAnsi="Arial" w:cs="Arial" w:eastAsia="Arial"/>
          <w:b w:val="0"/>
          <w:sz w:val="22"/>
        </w:rPr>
        <w:t>The dye molecules begin to rotate more rapidly in specific modes, with the energy difference between the lower and higher rotational states matching the energy of the absorbed photons.</w:t>
      </w:r>
    </w:p>
    <w:p>
      <w:r>
        <w:rPr>
          <w:rFonts w:ascii="Arial" w:hAnsi="Arial" w:cs="Arial" w:eastAsia="Arial"/>
          <w:b w:val="0"/>
          <w:sz w:val="22"/>
        </w:rPr>
        <w:t>D.</w:t>
      </w:r>
    </w:p>
    <w:p>
      <w:r>
        <w:rPr>
          <w:rFonts w:ascii="Arial" w:hAnsi="Arial" w:cs="Arial" w:eastAsia="Arial"/>
          <w:b w:val="0"/>
          <w:sz w:val="22"/>
        </w:rPr>
        <w:t>Certain covalent bonds in the dye molecules begin to break and re-form, with the bond energies of the bonds being the same as the energy of the absorbed photons.</w:t>
      </w:r>
    </w:p>
    <w:p>
      <w:r>
        <w:rPr>
          <w:rFonts w:ascii="Arial" w:hAnsi="Segoe UI Symbol" w:cs="Segoe UI Symbol" w:eastAsia="Arial"/>
          <w:b w:val="0"/>
          <w:color w:val="444444"/>
          <w:sz w:val="19"/>
        </w:rPr>
        <w:t>→ 可见光吸收对应电子能级跃迁，光子能量恰好等于两能级之差。</w:t>
      </w:r>
    </w:p>
    <w:p/>
    <w:p>
      <w:r>
        <w:rPr>
          <w:rFonts w:ascii="Arial" w:hAnsi="Tahoma" w:cs="Tahoma" w:eastAsia="Microsoft YaHei"/>
          <w:b w:val="0"/>
          <w:sz w:val="22"/>
        </w:rPr>
        <w:t>12. Determine the amount of energy in joules that a carbon dioxide molecule gains when it absorbs a photon of infrared radiation of wavelength  7 ×10⁻⁷ m.</w:t>
        <w:tab/>
        <w:t xml:space="preserve">（  </w:t>
      </w:r>
      <w:r>
        <w:rPr>
          <w:rFonts w:ascii="Arial" w:hAnsi="Arial" w:cs="Arial" w:eastAsia="Arial"/>
          <w:b/>
          <w:color w:val="FF0000"/>
          <w:sz w:val="24"/>
        </w:rPr>
        <w:t>D</w:t>
      </w:r>
      <w:r>
        <w:rPr>
          <w:rFonts w:ascii="Arial" w:hAnsi="Arial" w:cs="Arial" w:eastAsia="Microsoft YaHei"/>
          <w:b w:val="0"/>
          <w:sz w:val="22"/>
        </w:rPr>
        <w:t xml:space="preserve">  ）</w:t>
      </w:r>
    </w:p>
    <w:p>
      <w:r>
        <w:rPr>
          <w:rFonts w:ascii="Arial" w:hAnsi="Tahoma" w:cs="Tahoma" w:eastAsia="Arial"/>
          <w:b w:val="0"/>
          <w:sz w:val="22"/>
        </w:rPr>
        <w:t>A. 2.26 × 10⁻¹⁹ J</w:t>
      </w:r>
    </w:p>
    <w:p>
      <w:r>
        <w:rPr>
          <w:rFonts w:ascii="Arial" w:hAnsi="Tahoma" w:cs="Tahoma" w:eastAsia="Arial"/>
          <w:b w:val="0"/>
          <w:sz w:val="22"/>
        </w:rPr>
        <w:t>B. 2.47 × 10⁻¹⁹ J</w:t>
      </w:r>
    </w:p>
    <w:p>
      <w:r>
        <w:rPr>
          <w:rFonts w:ascii="Arial" w:hAnsi="Tahoma" w:cs="Tahoma" w:eastAsia="Arial"/>
          <w:b w:val="0"/>
          <w:sz w:val="22"/>
        </w:rPr>
        <w:t>C. 2.62 × 10⁻¹⁹ J</w:t>
      </w:r>
    </w:p>
    <w:p>
      <w:r>
        <w:rPr>
          <w:rFonts w:ascii="Arial" w:hAnsi="Tahoma" w:cs="Tahoma" w:eastAsia="Arial"/>
          <w:b w:val="0"/>
          <w:sz w:val="22"/>
        </w:rPr>
        <w:t>D. 2.84 × 10⁻¹⁹ J</w:t>
      </w:r>
    </w:p>
    <w:p>
      <w:r>
        <w:rPr>
          <w:rFonts w:ascii="Arial" w:hAnsi="Tahoma" w:cs="Tahoma" w:eastAsia="Arial"/>
          <w:b w:val="0"/>
          <w:color w:val="444444"/>
          <w:sz w:val="19"/>
        </w:rPr>
        <w:t>→ E = hc/λ = (6.626×10⁻³⁴ × 3.00×10⁸)/(7×10⁻⁷) = 2.84 × 10⁻¹⁹ J。</w:t>
      </w:r>
    </w:p>
    <w:p/>
    <w:p>
      <w:r>
        <w:rPr>
          <w:rFonts w:ascii="Arial" w:hAnsi="Arial" w:cs="Arial" w:eastAsia="Arial"/>
          <w:b w:val="0"/>
          <w:sz w:val="22"/>
        </w:rPr>
        <w:t>13. A student creates a calibration curve of relative absorbance of a fixed wavelength of light for different concentrations of nickel(II) ions.</w:t>
      </w:r>
    </w:p>
    <w:p>
      <w:r>
        <w:rPr>
          <w:rFonts w:ascii="Arial" w:hAnsi="Arial" w:cs="Arial" w:eastAsia="Arial"/>
          <w:b w:val="0"/>
          <w:sz w:val="22"/>
        </w:rPr>
        <w:t>In a further experiment, they want to use the calibration curve to determine the number of moles of nickel(II) sulfate in a 150 mL sample of a solution of nickel(II) sulfate of unknown concentration.</w:t>
      </w:r>
    </w:p>
    <w:p>
      <w:r>
        <w:rPr>
          <w:rFonts w:ascii="Arial" w:hAnsi="Arial" w:cs="Arial" w:eastAsia="Arial"/>
          <w:b w:val="0"/>
          <w:sz w:val="22"/>
        </w:rPr>
        <w:t>The unknown solution is measured and found to have a relative absorbance of 0.6.</w:t>
      </w:r>
    </w:p>
    <w:p>
      <w:r>
        <w:rPr>
          <w:rFonts w:ascii="Arial" w:hAnsi="Arial" w:cs="Arial" w:eastAsia="Microsoft YaHei"/>
          <w:b w:val="0"/>
          <w:sz w:val="22"/>
        </w:rPr>
        <w:t>Determine the number of moles present in the sample.</w:t>
        <w:tab/>
        <w:t xml:space="preserve">（  </w:t>
      </w:r>
      <w:r>
        <w:rPr>
          <w:rFonts w:ascii="Arial" w:hAnsi="Arial" w:cs="Arial" w:eastAsia="Arial"/>
          <w:b/>
          <w:color w:val="444444"/>
          <w:sz w:val="24"/>
        </w:rPr>
        <w:t>?</w:t>
      </w:r>
      <w:r>
        <w:rPr>
          <w:rFonts w:ascii="Arial" w:hAnsi="Arial" w:cs="Arial" w:eastAsia="Microsoft YaHei"/>
          <w:b w:val="0"/>
          <w:sz w:val="22"/>
        </w:rPr>
        <w:t xml:space="preserve">  ）</w:t>
      </w:r>
    </w:p>
    <w:p>
      <w:r>
        <w:rPr>
          <w:rFonts w:ascii="Arial" w:hAnsi="Arial" w:cs="Arial" w:eastAsia="Arial"/>
          <w:b w:val="0"/>
          <w:sz w:val="22"/>
        </w:rPr>
        <w:t>A. Graph A</w:t>
      </w:r>
    </w:p>
    <w:p>
      <w:r>
        <w:rPr>
          <w:rFonts w:ascii="Arial" w:hAnsi="Arial" w:cs="Arial" w:eastAsia="Arial"/>
          <w:b w:val="0"/>
          <w:sz w:val="22"/>
        </w:rPr>
        <w:t>B. Graph B</w:t>
      </w:r>
    </w:p>
    <w:p>
      <w:r>
        <w:rPr>
          <w:rFonts w:ascii="Arial" w:hAnsi="Arial" w:cs="Arial" w:eastAsia="Arial"/>
          <w:b w:val="0"/>
          <w:sz w:val="22"/>
        </w:rPr>
        <w:t>C. Graph C</w:t>
      </w:r>
    </w:p>
    <w:p>
      <w:r>
        <w:rPr>
          <w:rFonts w:ascii="Arial" w:hAnsi="Arial" w:cs="Arial" w:eastAsia="Arial"/>
          <w:b w:val="0"/>
          <w:sz w:val="22"/>
        </w:rPr>
        <w:t>D. Graph D</w:t>
      </w:r>
    </w:p>
    <w:p>
      <w:r>
        <w:rPr>
          <w:rFonts w:ascii="Arial" w:hAnsi="Segoe UI Symbol" w:cs="Segoe UI Symbol" w:eastAsia="Microsoft YaHei"/>
          <w:b w:val="0"/>
          <w:color w:val="444444"/>
          <w:sz w:val="19"/>
        </w:rPr>
        <w:t>→ 本题依赖标准曲线图（需由 A = 0.6 读出浓度，再乘 0.150 L 得物质的量）。</w:t>
      </w:r>
    </w:p>
    <w:p/>
    <w:p>
      <w:r>
        <w:rPr>
          <w:rFonts w:ascii="Arial" w:hAnsi="Arial" w:cs="Arial" w:eastAsia="Arial"/>
          <w:b w:val="0"/>
          <w:sz w:val="22"/>
        </w:rPr>
        <w:t>14. The photoelectron spectra for hydrogen (H) and helium (He) are shown above.</w:t>
      </w:r>
    </w:p>
    <w:p>
      <w:r>
        <w:rPr>
          <w:rFonts w:ascii="Arial" w:hAnsi="Arial" w:cs="Arial" w:eastAsia="Microsoft YaHei"/>
          <w:b w:val="0"/>
          <w:sz w:val="22"/>
        </w:rPr>
        <w:t>Which of the following explanations best accounts for the peak in the He spectrum being positioned farther to the left and higher than the peak in the H spectrum?</w:t>
        <w:tab/>
        <w:t xml:space="preserve">（  </w:t>
      </w:r>
      <w:r>
        <w:rPr>
          <w:rFonts w:ascii="Arial" w:hAnsi="Arial" w:cs="Arial" w:eastAsia="Arial"/>
          <w:b/>
          <w:color w:val="FF0000"/>
          <w:sz w:val="24"/>
        </w:rPr>
        <w:t>B</w:t>
      </w:r>
      <w:r>
        <w:rPr>
          <w:rFonts w:ascii="Arial" w:hAnsi="Arial" w:cs="Arial" w:eastAsia="Microsoft YaHei"/>
          <w:b w:val="0"/>
          <w:sz w:val="22"/>
        </w:rPr>
        <w:t xml:space="preserve">  ）</w:t>
      </w:r>
    </w:p>
    <w:p>
      <w:r>
        <w:rPr>
          <w:rFonts w:ascii="Arial" w:hAnsi="Arial" w:cs="Arial" w:eastAsia="Arial"/>
          <w:b w:val="0"/>
          <w:sz w:val="22"/>
        </w:rPr>
        <w:t>A. He has an additional valence electron in a higher energy level than the valence electron in H.</w:t>
      </w:r>
    </w:p>
    <w:p>
      <w:r>
        <w:rPr>
          <w:rFonts w:ascii="Arial" w:hAnsi="Arial" w:cs="Arial" w:eastAsia="Arial"/>
          <w:b w:val="0"/>
          <w:sz w:val="22"/>
        </w:rPr>
        <w:t>B. He has a greater nuclear charge than H and an additional electron in the same energy level.</w:t>
      </w:r>
    </w:p>
    <w:p>
      <w:r>
        <w:rPr>
          <w:rFonts w:ascii="Arial" w:hAnsi="Arial" w:cs="Arial" w:eastAsia="Arial"/>
          <w:b w:val="0"/>
          <w:sz w:val="22"/>
        </w:rPr>
        <w:t>C.</w:t>
      </w:r>
    </w:p>
    <w:p>
      <w:r>
        <w:rPr>
          <w:rFonts w:ascii="Arial" w:hAnsi="Arial" w:cs="Arial" w:eastAsia="Arial"/>
          <w:b w:val="0"/>
          <w:sz w:val="22"/>
        </w:rPr>
        <w:t>He has a completely filled valence shell in which the electrons are a greater distance from the nucleus than the distance between the H nucleus and its electron.</w:t>
      </w:r>
    </w:p>
    <w:p>
      <w:r>
        <w:rPr>
          <w:rFonts w:ascii="Arial" w:hAnsi="Arial" w:cs="Arial" w:eastAsia="Arial"/>
          <w:b w:val="0"/>
          <w:sz w:val="22"/>
        </w:rPr>
        <w:t>D. It takes longer for the electrons in He to be removed due to the higher nuclear mass of He.</w:t>
      </w:r>
    </w:p>
    <w:p>
      <w:r>
        <w:rPr>
          <w:rFonts w:ascii="Arial" w:hAnsi="Segoe UI Symbol" w:cs="Segoe UI Symbol" w:eastAsia="Microsoft YaHei"/>
          <w:b w:val="0"/>
          <w:color w:val="444444"/>
          <w:sz w:val="19"/>
        </w:rPr>
        <w:t>→ He 的核电荷数更大，且第二个电子填入同一能级（1s）→ 结合能更大、峰更靠左且更高。</w:t>
      </w:r>
    </w:p>
    <w:p/>
    <w:p>
      <w:r>
        <w:rPr>
          <w:rFonts w:ascii="Arial" w:hAnsi="Arial" w:cs="Arial" w:eastAsia="Arial"/>
          <w:b w:val="0"/>
          <w:sz w:val="22"/>
        </w:rPr>
        <w:t>15. Electromagnetic radiation with a maximum wavelength of 540 nm is required to study the photoelectric effect in potassium atoms.</w:t>
      </w:r>
    </w:p>
    <w:p>
      <w:r>
        <w:rPr>
          <w:rFonts w:ascii="Arial" w:hAnsi="Arial" w:cs="Arial" w:eastAsia="Microsoft YaHei"/>
          <w:b w:val="0"/>
          <w:sz w:val="22"/>
        </w:rPr>
        <w:t>What is the approximate frequency associated with this wavelength?</w:t>
        <w:tab/>
        <w:t xml:space="preserve">（  </w:t>
      </w:r>
      <w:r>
        <w:rPr>
          <w:rFonts w:ascii="Arial" w:hAnsi="Arial" w:cs="Arial" w:eastAsia="Arial"/>
          <w:b/>
          <w:color w:val="FF0000"/>
          <w:sz w:val="24"/>
        </w:rPr>
        <w:t>D</w:t>
      </w:r>
      <w:r>
        <w:rPr>
          <w:rFonts w:ascii="Arial" w:hAnsi="Arial" w:cs="Arial" w:eastAsia="Microsoft YaHei"/>
          <w:b w:val="0"/>
          <w:sz w:val="22"/>
        </w:rPr>
        <w:t xml:space="preserve">  ）</w:t>
      </w:r>
    </w:p>
    <w:p>
      <w:r>
        <w:rPr>
          <w:rFonts w:ascii="Arial" w:hAnsi="Tahoma" w:cs="Tahoma" w:eastAsia="Arial"/>
          <w:b w:val="0"/>
          <w:sz w:val="22"/>
        </w:rPr>
        <w:t>A. 1.8 × 10¹⁵ s⁻¹</w:t>
      </w:r>
    </w:p>
    <w:p>
      <w:r>
        <w:rPr>
          <w:rFonts w:ascii="Arial" w:hAnsi="Tahoma" w:cs="Tahoma" w:eastAsia="Arial"/>
          <w:b w:val="0"/>
          <w:sz w:val="22"/>
        </w:rPr>
        <w:t>B. 1.6 × 10² s⁻¹</w:t>
      </w:r>
    </w:p>
    <w:p>
      <w:r>
        <w:rPr>
          <w:rFonts w:ascii="Arial" w:hAnsi="Tahoma" w:cs="Tahoma" w:eastAsia="Arial"/>
          <w:b w:val="0"/>
          <w:sz w:val="22"/>
        </w:rPr>
        <w:t>C. 1.9 × 10⁶ s⁻¹</w:t>
      </w:r>
    </w:p>
    <w:p>
      <w:r>
        <w:rPr>
          <w:rFonts w:ascii="Arial" w:hAnsi="Tahoma" w:cs="Tahoma" w:eastAsia="Arial"/>
          <w:b w:val="0"/>
          <w:sz w:val="22"/>
        </w:rPr>
        <w:t>D. 5.6 × 10¹⁴ s⁻¹</w:t>
      </w:r>
    </w:p>
    <w:p>
      <w:r>
        <w:rPr>
          <w:rFonts w:ascii="Arial" w:hAnsi="Tahoma" w:cs="Tahoma" w:eastAsia="Arial"/>
          <w:b w:val="0"/>
          <w:color w:val="444444"/>
          <w:sz w:val="19"/>
        </w:rPr>
        <w:t>→ ν = c/λ = 3.00×10⁸ / 540×10⁻⁹ = 5.56 × 10¹⁴ s⁻¹。</w:t>
      </w:r>
    </w:p>
    <w:p/>
    <w:p>
      <w:r>
        <w:rPr>
          <w:rFonts w:ascii="Arial" w:hAnsi="Tahoma" w:cs="Tahoma" w:eastAsia="Arial"/>
          <w:b w:val="0"/>
          <w:sz w:val="22"/>
        </w:rPr>
        <w:t>1. CuSO₄ standards: c=0.0100M A=0.125; c=0.0200M A=0.248; c=0.0300M A=0.380; c=0.0500M A=0.622; b=1.00cm.</w:t>
      </w:r>
    </w:p>
    <w:p>
      <w:r>
        <w:rPr>
          <w:rFonts w:ascii="Arial" w:hAnsi="Arial" w:cs="Arial" w:eastAsia="Arial"/>
          <w:b w:val="0"/>
          <w:sz w:val="22"/>
        </w:rPr>
        <w:t>(a) Determine ε from the data.</w:t>
        <w:tab/>
        <w:t>[2 marks]</w:t>
      </w:r>
    </w:p>
    <w:p>
      <w:r>
        <w:rPr>
          <w:rFonts w:ascii="Arial" w:hAnsi="Tahoma" w:cs="Tahoma" w:eastAsia="Microsoft YaHei"/>
          <w:b/>
          <w:color w:val="FF0000"/>
          <w:sz w:val="24"/>
        </w:rPr>
        <w:t>• 由数据取斜率：ΔA/Δc = 0.622/0.0500 = 12.4 M⁻¹（用 0.0100→0.0500 各点得 12.4–12.7）。</w:t>
      </w:r>
    </w:p>
    <w:p>
      <w:r>
        <w:rPr>
          <w:rFonts w:ascii="Arial" w:hAnsi="Tahoma" w:cs="Tahoma" w:eastAsia="Arial"/>
          <w:b/>
          <w:color w:val="FF0000"/>
          <w:sz w:val="24"/>
        </w:rPr>
        <w:t>• b = 1.00 cm → ε = 斜率/b = 约 12.5 M⁻¹ cm⁻¹。</w:t>
      </w:r>
      <w:r>
        <w:rPr>
          <w:rFonts w:ascii="Arial" w:hAnsi="Arial" w:cs="Arial" w:eastAsia="Arial"/>
          <w:b w:val="0"/>
          <w:sz w:val="22"/>
        </w:rPr>
        <w:t xml:space="preserve">  [2]</w:t>
      </w:r>
    </w:p>
    <w:p>
      <w:r>
        <w:rPr>
          <w:rFonts w:ascii="Arial" w:hAnsi="Arial" w:cs="Arial" w:eastAsia="Arial"/>
          <w:b w:val="0"/>
          <w:sz w:val="22"/>
        </w:rPr>
        <w:t>(b) An unknown has A=0.310. Find its concentration.</w:t>
        <w:tab/>
        <w:t>[1 mark]</w:t>
      </w:r>
    </w:p>
    <w:p>
      <w:r>
        <w:rPr>
          <w:rFonts w:ascii="Arial" w:hAnsi="Tahoma" w:cs="Tahoma" w:eastAsia="Arial"/>
          <w:b/>
          <w:color w:val="FF0000"/>
          <w:sz w:val="24"/>
        </w:rPr>
        <w:t>• c = A/(εb) = 0.310/12.5 = 2.48 × 10⁻² M。</w:t>
      </w:r>
      <w:r>
        <w:rPr>
          <w:rFonts w:ascii="Arial" w:hAnsi="Arial" w:cs="Arial" w:eastAsia="Arial"/>
          <w:b w:val="0"/>
          <w:sz w:val="22"/>
        </w:rPr>
        <w:t xml:space="preserve">  [1]</w:t>
      </w:r>
    </w:p>
    <w:p/>
    <w:p/>
    <w:p>
      <w:r>
        <w:rPr>
          <w:rFonts w:ascii="霞鹜文楷 Medium" w:hAnsi="霞鹜文楷 Medium" w:cs="霞鹜文楷 Medium" w:eastAsia="霞鹜文楷 Medium"/>
          <w:b/>
          <w:sz w:val="22"/>
        </w:rPr>
        <w:t>Marker’s notes &amp; flags</w:t>
      </w:r>
    </w:p>
    <w:p>
      <w:r>
        <w:rPr>
          <w:rFonts w:ascii="Arial" w:hAnsi="Arial" w:cs="Arial" w:eastAsia="Microsoft YaHei"/>
          <w:b w:val="0"/>
          <w:color w:val="444444"/>
          <w:sz w:val="19"/>
        </w:rPr>
        <w:t>• 第 3 题（Q3 选项 C）原文在选项内直接印有 "✓" 提示答案，建议从学生用卷中移除。</w:t>
      </w:r>
    </w:p>
    <w:p>
      <w:r>
        <w:rPr>
          <w:rFonts w:ascii="Arial" w:hAnsi="Tahoma" w:cs="Tahoma" w:eastAsia="Microsoft YaHei"/>
          <w:b w:val="0"/>
          <w:color w:val="444444"/>
          <w:sz w:val="19"/>
        </w:rPr>
        <w:t>• 第 6 题（含 Cl⁻ 物质的量比较）：原文件选项 B、D 的浓度单位/化学式被截断（"25 mL of 0.10"、"20 mL of 0.20"），请补全。</w:t>
      </w:r>
    </w:p>
    <w:p>
      <w:r>
        <w:rPr>
          <w:rFonts w:ascii="Arial" w:hAnsi="Arial" w:cs="Arial" w:eastAsia="Microsoft YaHei"/>
          <w:b w:val="0"/>
          <w:color w:val="444444"/>
          <w:sz w:val="19"/>
        </w:rPr>
        <w:t>• 第 9、11、14、27、30 题依赖题图（粒子分布图、色谱图、跃迁示意图、标准曲线），需对照原图判读，本 MS 已说明所需读图要点。</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auto"/>
    <w:pitch w:val="default"/>
    <w:sig w:usb0="E00002FF" w:usb1="7BDFFFFF" w:usb2="04000016" w:usb3="0000A008" w:csb0="601401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03E5503B"/>
    <w:rsid w:val="0F3550C8"/>
    <w:rsid w:val="397B5968"/>
    <w:rsid w:val="4AEB48D7"/>
    <w:rsid w:val="4BA12BC2"/>
    <w:rsid w:val="4C9A142A"/>
    <w:rsid w:val="63E452E4"/>
    <w:rsid w:val="65D04F84"/>
    <w:rsid w:val="73F676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524</Words>
  <Characters>2565</Characters>
  <TotalTime>6</TotalTime>
  <ScaleCrop>false</ScaleCrop>
  <LinksUpToDate>false</LinksUpToDate>
  <CharactersWithSpaces>3090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2026-09-05T15:27:00Z</dcterms:created>
  <dc:creator>丁应豪</dc:creator>
  <cp:lastModifiedBy>丁应豪</cp:lastModifiedBy>
  <cp:lastPrinted>2026-09-07T01:42:18Z</cp:lastPrinted>
  <dcterms:modified xsi:type="dcterms:W3CDTF">2026-09-07T02:48:09Z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eyJoZGlkIjoiODA2YmY2MzQ2NWRmZjc5OTMwMzBmOTI4YTE0OGY0YjMiLCJ1c2VySWQiOiI4NTk3NTM4MzcifQ==</vt:lpwstr>
  </property>
  <property fmtid="{D5CDD505-2E9C-101B-9397-08002B2CF9AE}" pid="3" name="KSOProductBuildVer">
    <vt:lpwstr>2052-12.1.0.28505</vt:lpwstr>
  </property>
  <property fmtid="{D5CDD505-2E9C-101B-9397-08002B2CF9AE}" pid="4" name="ICV">
    <vt:lpwstr>D1EB1707C58C4BE1BEF40D99FB253468_12</vt:lpwstr>
  </property>
</Properties>
</file>