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霞鹜文楷 Medium" w:hAnsi="霞鹜文楷 Medium" w:cs="霞鹜文楷 Medium" w:eastAsia="霞鹜文楷 Medium"/>
          <w:b/>
          <w:sz w:val="26"/>
        </w:rPr>
        <w:t>Chapter 13  Experimental Techniques &amp; Error Analysis — Mark Scheme</w:t>
      </w:r>
    </w:p>
    <w:p>
      <w:pPr>
        <w:jc w:val="center"/>
      </w:pPr>
      <w:r>
        <w:rPr>
          <w:rFonts w:ascii="Arial" w:hAnsi="Arial" w:cs="Arial" w:eastAsia="Microsoft YaHei"/>
          <w:b w:val="0"/>
          <w:color w:val="444444"/>
          <w:sz w:val="19"/>
        </w:rPr>
        <w:t>Answers in red.  本题序为该章内的出现顺序（S=小节，Q=该小节内的原题号）。</w:t>
      </w:r>
    </w:p>
    <w:p/>
    <w:p>
      <w:r>
        <w:rPr>
          <w:rFonts w:ascii="霞鹜文楷 Medium" w:hAnsi="霞鹜文楷 Medium" w:cs="霞鹜文楷 Medium" w:eastAsia="霞鹜文楷 Medium"/>
          <w:b/>
          <w:sz w:val="22"/>
        </w:rPr>
        <w:t>Quick answer key</w:t>
      </w:r>
    </w:p>
    <w:p>
      <w:r>
        <w:rPr>
          <w:rFonts w:ascii="Arial" w:hAnsi="Arial" w:cs="Arial" w:eastAsia="Arial"/>
          <w:b w:val="0"/>
          <w:color w:val="444444"/>
          <w:sz w:val="20"/>
        </w:rPr>
        <w:t>#0 S1Q1 D   #1 S1Q2 FRQ   #2 S2Q1 A   #3 S2Q2 C   #4 S2Q3 A   #5 S2Q4 FRQ</w:t>
      </w:r>
    </w:p>
    <w:p>
      <w:r>
        <w:rPr>
          <w:rFonts w:ascii="Arial" w:hAnsi="Arial" w:cs="Arial" w:eastAsia="Arial"/>
          <w:b w:val="0"/>
          <w:color w:val="444444"/>
          <w:sz w:val="20"/>
        </w:rPr>
        <w:t>#6 S2Q5 FRQ   #7 S2Q4 B   #8 S2Q5 C   #9 S3Q1 FRQ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1. 掌握标准溶液的配制步骤</w:t>
      </w:r>
    </w:p>
    <w:p>
      <w:r>
        <w:rPr>
          <w:rFonts w:ascii="Arial" w:hAnsi="Arial" w:cs="Arial" w:eastAsia="Microsoft YaHei"/>
          <w:b w:val="0"/>
          <w:sz w:val="22"/>
        </w:rPr>
        <w:t>1. A student uses a 100 mL beaker instead of a 100 mL volumetric flask. The concentration will be: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too high — beaker markings are less accurate.</w:t>
      </w:r>
    </w:p>
    <w:p>
      <w:r>
        <w:rPr>
          <w:rFonts w:ascii="Arial" w:hAnsi="Arial" w:cs="Arial" w:eastAsia="Arial"/>
          <w:b w:val="0"/>
          <w:sz w:val="22"/>
        </w:rPr>
        <w:t>B  too low — beaker holds more than 100 mL.</w:t>
      </w:r>
    </w:p>
    <w:p>
      <w:r>
        <w:rPr>
          <w:rFonts w:ascii="Arial" w:hAnsi="Arial" w:cs="Arial" w:eastAsia="Arial"/>
          <w:b w:val="0"/>
          <w:sz w:val="22"/>
        </w:rPr>
        <w:t>C  unaffected — both hold the same volume.</w:t>
      </w:r>
    </w:p>
    <w:p>
      <w:r>
        <w:rPr>
          <w:rFonts w:ascii="Arial" w:hAnsi="Arial" w:cs="Arial" w:eastAsia="Arial"/>
          <w:b w:val="0"/>
          <w:sz w:val="22"/>
        </w:rPr>
        <w:t>D  either too high or too low depending on the beaker.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烧杯的刻度是粗略刻度（不像容量瓶有单一标线），实际体积可能偏大也可能偏小 → 浓度可能偏高也可能偏低。</w:t>
      </w:r>
    </w:p>
    <w:p/>
    <w:p>
      <w:r>
        <w:rPr>
          <w:rFonts w:ascii="Arial" w:hAnsi="Arial" w:cs="Arial" w:eastAsia="Arial"/>
          <w:b w:val="0"/>
          <w:sz w:val="22"/>
        </w:rPr>
        <w:t>2. A student needs to prepare 100.0 mL of 0.500 M NaCl (58.44 g/mol).</w:t>
      </w:r>
    </w:p>
    <w:p>
      <w:r>
        <w:rPr>
          <w:rFonts w:ascii="Arial" w:hAnsi="Arial" w:cs="Arial" w:eastAsia="Arial"/>
          <w:b w:val="0"/>
          <w:sz w:val="22"/>
        </w:rPr>
        <w:t>(a) Calculate the mass of NaCl required.</w:t>
        <w:tab/>
        <w:t>[1 mark]</w:t>
      </w:r>
    </w:p>
    <w:p>
      <w:r>
        <w:rPr>
          <w:rFonts w:ascii="Arial" w:hAnsi="Segoe UI Symbol" w:cs="Segoe UI Symbol" w:eastAsia="Arial"/>
          <w:b/>
          <w:color w:val="FF0000"/>
          <w:sz w:val="24"/>
        </w:rPr>
        <w:t>• n(NaCl) = 0.1000 L × 0.500 M = 0.0500 mol → m = 0.0500 × 58.44 = 2.92 g。</w:t>
      </w:r>
      <w:r>
        <w:rPr>
          <w:rFonts w:ascii="Arial" w:hAnsi="Arial" w:cs="Arial" w:eastAsia="Arial"/>
          <w:b w:val="0"/>
          <w:sz w:val="22"/>
        </w:rPr>
        <w:t xml:space="preserve">  [1]</w:t>
      </w:r>
    </w:p>
    <w:p>
      <w:r>
        <w:rPr>
          <w:rFonts w:ascii="Arial" w:hAnsi="Arial" w:cs="Arial" w:eastAsia="Arial"/>
          <w:b w:val="0"/>
          <w:sz w:val="22"/>
        </w:rPr>
        <w:t>(b) List equipment and describe the procedure.</w:t>
        <w:tab/>
        <w:t>[3 marks]</w:t>
      </w:r>
    </w:p>
    <w:p>
      <w:r>
        <w:rPr>
          <w:rFonts w:ascii="Arial" w:hAnsi="Arial" w:cs="Arial" w:eastAsia="Microsoft YaHei"/>
          <w:b/>
          <w:color w:val="FF0000"/>
          <w:sz w:val="24"/>
        </w:rPr>
        <w:t>• 器材：电子天平、称量纸（或称量瓶）、100 mL 容量瓶、蒸馏水洗瓶、玻璃棒/漏斗、胶头滴管。</w:t>
      </w:r>
    </w:p>
    <w:p>
      <w:r>
        <w:rPr>
          <w:rFonts w:ascii="Arial" w:hAnsi="Segoe UI Symbol" w:cs="Segoe UI Symbol" w:eastAsia="Microsoft YaHei"/>
          <w:b/>
          <w:color w:val="FF0000"/>
          <w:sz w:val="24"/>
        </w:rPr>
        <w:t>• 步骤：① 称取 2.92 g NaCl → ② 转入 100 mL 容量瓶（用少量蒸馏水冲洗称量纸/烧杯，洗液一并转入）→ ③ 加蒸馏水至刻线附近，摇动溶解 → ④ 用胶头滴管加蒸馏水至刻度线（凹液面最低点与刻线相切） → ⑤ 塞紧瓶塞，倒转混匀。</w:t>
      </w:r>
    </w:p>
    <w:p>
      <w:r>
        <w:rPr>
          <w:rFonts w:ascii="Arial" w:hAnsi="Arial" w:cs="Arial" w:eastAsia="Microsoft YaHei"/>
          <w:b/>
          <w:color w:val="FF0000"/>
          <w:sz w:val="24"/>
        </w:rPr>
        <w:t>• 关键点：必须用容量瓶而不是烧杯定容（烧杯刻度不准）；定容时视线与刻线齐平。</w:t>
      </w:r>
      <w:r>
        <w:rPr>
          <w:rFonts w:ascii="Arial" w:hAnsi="Arial" w:cs="Arial" w:eastAsia="Arial"/>
          <w:b w:val="0"/>
          <w:sz w:val="22"/>
        </w:rPr>
        <w:t xml:space="preserve">  [3]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2. 掌握滴定操作和误差分析</w:t>
      </w:r>
    </w:p>
    <w:p>
      <w:r>
        <w:rPr>
          <w:rFonts w:ascii="Arial" w:hAnsi="Arial" w:cs="Arial" w:eastAsia="Arial"/>
          <w:b w:val="0"/>
          <w:sz w:val="22"/>
        </w:rPr>
        <w:t>1. In a titration, the buret tip contains an air bubble before titration that is expelled during titration.</w:t>
      </w:r>
    </w:p>
    <w:p>
      <w:r>
        <w:rPr>
          <w:rFonts w:ascii="Arial" w:hAnsi="Arial" w:cs="Arial" w:eastAsia="Microsoft YaHei"/>
          <w:b w:val="0"/>
          <w:sz w:val="22"/>
        </w:rPr>
        <w:t>The calculated [analyte] will be: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too high.</w:t>
      </w:r>
    </w:p>
    <w:p>
      <w:r>
        <w:rPr>
          <w:rFonts w:ascii="Arial" w:hAnsi="Arial" w:cs="Arial" w:eastAsia="Arial"/>
          <w:b w:val="0"/>
          <w:sz w:val="22"/>
        </w:rPr>
        <w:t>B  too low.</w:t>
      </w:r>
    </w:p>
    <w:p>
      <w:r>
        <w:rPr>
          <w:rFonts w:ascii="Arial" w:hAnsi="Arial" w:cs="Arial" w:eastAsia="Arial"/>
          <w:b w:val="0"/>
          <w:sz w:val="22"/>
        </w:rPr>
        <w:t>C  unaffected.</w:t>
      </w:r>
    </w:p>
    <w:p>
      <w:r>
        <w:rPr>
          <w:rFonts w:ascii="Arial" w:hAnsi="Arial" w:cs="Arial" w:eastAsia="Arial"/>
          <w:b w:val="0"/>
          <w:sz w:val="22"/>
        </w:rPr>
        <w:t>D  either too high or too low.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滴定前尖嘴有气泡、滴定中气泡被排出 → 气泡的体积被算作"已放出"的滴定剂 → 读数偏大 → 计算出的 [待测液] 偏高。</w:t>
      </w:r>
    </w:p>
    <w:p/>
    <w:p>
      <w:r>
        <w:rPr>
          <w:rFonts w:ascii="Arial" w:hAnsi="Arial" w:cs="Arial" w:eastAsia="Microsoft YaHei"/>
          <w:b w:val="0"/>
          <w:sz w:val="22"/>
        </w:rPr>
        <w:t>2. Rinsing the conical flask with distilled water (but not drying) before adding the analyte: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makes the calculated concentration too high.</w:t>
      </w:r>
    </w:p>
    <w:p>
      <w:r>
        <w:rPr>
          <w:rFonts w:ascii="Arial" w:hAnsi="Arial" w:cs="Arial" w:eastAsia="Arial"/>
          <w:b w:val="0"/>
          <w:sz w:val="22"/>
        </w:rPr>
        <w:t>B  makes the calculated concentration too low.</w:t>
      </w:r>
    </w:p>
    <w:p>
      <w:r>
        <w:rPr>
          <w:rFonts w:ascii="Arial" w:hAnsi="Arial" w:cs="Arial" w:eastAsia="Arial"/>
          <w:b w:val="0"/>
          <w:sz w:val="22"/>
        </w:rPr>
        <w:t>C  does not affect the result.</w:t>
      </w:r>
    </w:p>
    <w:p>
      <w:r>
        <w:rPr>
          <w:rFonts w:ascii="Arial" w:hAnsi="Arial" w:cs="Arial" w:eastAsia="Arial"/>
          <w:b w:val="0"/>
          <w:sz w:val="22"/>
        </w:rPr>
        <w:t>D  changes the endpoint colour.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用蒸馏水润洗锥形瓶只是稀释待测液，待测物的物质的量不变 → 不影响结果（滴定终点所消耗的滴定剂体积不变）。</w:t>
      </w:r>
    </w:p>
    <w:p/>
    <w:p>
      <w:r>
        <w:rPr>
          <w:rFonts w:ascii="Arial" w:hAnsi="Arial" w:cs="Arial" w:eastAsia="Arial"/>
          <w:b w:val="0"/>
          <w:sz w:val="22"/>
        </w:rPr>
        <w:t>3. The buret is rinsed with distilled water but NOT rinsed with the titrant before filling.</w:t>
      </w:r>
    </w:p>
    <w:p>
      <w:r>
        <w:rPr>
          <w:rFonts w:ascii="Arial" w:hAnsi="Arial" w:cs="Arial" w:eastAsia="Microsoft YaHei"/>
          <w:b w:val="0"/>
          <w:sz w:val="22"/>
        </w:rPr>
        <w:t>The calculated [analyte] will be: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too high (titrant diluted, more volume needed).</w:t>
      </w:r>
    </w:p>
    <w:p>
      <w:r>
        <w:rPr>
          <w:rFonts w:ascii="Arial" w:hAnsi="Arial" w:cs="Arial" w:eastAsia="Arial"/>
          <w:b w:val="0"/>
          <w:sz w:val="22"/>
        </w:rPr>
        <w:t>B  too low.</w:t>
      </w:r>
    </w:p>
    <w:p>
      <w:r>
        <w:rPr>
          <w:rFonts w:ascii="Arial" w:hAnsi="Arial" w:cs="Arial" w:eastAsia="Arial"/>
          <w:b w:val="0"/>
          <w:sz w:val="22"/>
        </w:rPr>
        <w:t>C  unaffected.</w:t>
      </w:r>
    </w:p>
    <w:p>
      <w:r>
        <w:rPr>
          <w:rFonts w:ascii="Arial" w:hAnsi="Arial" w:cs="Arial" w:eastAsia="Arial"/>
          <w:b w:val="0"/>
          <w:sz w:val="22"/>
        </w:rPr>
        <w:t>D  cannot predict.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滴定管只用蒸馏水润洗而未用滴定剂润洗 → 残留水稀释了滴定剂 → 需要更多体积才能达到终点 → 计算出的 [待测液] 偏高。</w:t>
      </w:r>
    </w:p>
    <w:p/>
    <w:p>
      <w:r>
        <w:rPr>
          <w:rFonts w:ascii="Arial" w:hAnsi="Tahoma" w:cs="Tahoma" w:eastAsia="Arial"/>
          <w:b w:val="0"/>
          <w:sz w:val="22"/>
        </w:rPr>
        <w:t>4. 25.0 mL H₂SO₄ titrated with 0.100 M NaOH. 32.5 mL NaOH required. 2NaOH + H₂SO₄ → Na₂SO₄ + 2H₂O.</w:t>
      </w:r>
    </w:p>
    <w:p>
      <w:r>
        <w:rPr>
          <w:rFonts w:ascii="Arial" w:hAnsi="Tahoma" w:cs="Tahoma" w:eastAsia="Arial"/>
          <w:b w:val="0"/>
          <w:sz w:val="22"/>
        </w:rPr>
        <w:t>(a) Calculate [H₂SO₄].</w:t>
        <w:tab/>
        <w:t>[2 marks]</w:t>
      </w:r>
    </w:p>
    <w:p>
      <w:r>
        <w:rPr>
          <w:rFonts w:ascii="Arial" w:hAnsi="Tahoma" w:cs="Tahoma" w:eastAsia="Arial"/>
          <w:b/>
          <w:color w:val="FF0000"/>
          <w:sz w:val="24"/>
        </w:rPr>
        <w:t>• n(NaOH) = 0.0325 × 0.100 = 3.25×10⁻³ mol。</w:t>
      </w:r>
    </w:p>
    <w:p>
      <w:r>
        <w:rPr>
          <w:rFonts w:ascii="Arial" w:hAnsi="Tahoma" w:cs="Tahoma" w:eastAsia="Arial"/>
          <w:b/>
          <w:color w:val="FF0000"/>
          <w:sz w:val="24"/>
        </w:rPr>
        <w:t>• H₂SO₄ + 2NaOH → Na₂SO₄ + 2H₂O → n(H₂SO₄) = 3.25×10⁻³/2 = 1.625×10⁻³ mol → [H₂SO₄] = 1.625×10⁻³/0.0250 = 0.0650 M。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/>
    <w:p>
      <w:r>
        <w:rPr>
          <w:rFonts w:ascii="Arial" w:hAnsi="Arial" w:cs="Arial" w:eastAsia="Arial"/>
          <w:b w:val="0"/>
          <w:sz w:val="22"/>
        </w:rPr>
        <w:t>5. 20.0 mL HCl titrated with 0.150 M NaOH. Initial buret = 0.35 mL, final = 24.85 mL.</w:t>
      </w:r>
    </w:p>
    <w:p>
      <w:r>
        <w:rPr>
          <w:rFonts w:ascii="Arial" w:hAnsi="Arial" w:cs="Arial" w:eastAsia="Arial"/>
          <w:b w:val="0"/>
          <w:sz w:val="22"/>
        </w:rPr>
        <w:t>(a) Calculate volume delivered.</w:t>
        <w:tab/>
        <w:t>[1 mark]</w:t>
      </w:r>
    </w:p>
    <w:p>
      <w:r>
        <w:rPr>
          <w:rFonts w:ascii="Arial" w:hAnsi="Arial" w:cs="Arial" w:eastAsia="Arial"/>
          <w:b/>
          <w:color w:val="FF0000"/>
          <w:sz w:val="24"/>
        </w:rPr>
        <w:t>• V = 24.85 − 0.35 = 24.50 mL。</w:t>
      </w:r>
      <w:r>
        <w:rPr>
          <w:rFonts w:ascii="Arial" w:hAnsi="Arial" w:cs="Arial" w:eastAsia="Arial"/>
          <w:b w:val="0"/>
          <w:sz w:val="22"/>
        </w:rPr>
        <w:t xml:space="preserve">  [1]</w:t>
      </w:r>
    </w:p>
    <w:p>
      <w:r>
        <w:rPr>
          <w:rFonts w:ascii="Arial" w:hAnsi="Arial" w:cs="Arial" w:eastAsia="Arial"/>
          <w:b w:val="0"/>
          <w:sz w:val="22"/>
        </w:rPr>
        <w:t>(b) Calculate [HCl].</w:t>
        <w:tab/>
        <w:t>[2 marks]</w:t>
      </w:r>
    </w:p>
    <w:p>
      <w:r>
        <w:rPr>
          <w:rFonts w:ascii="Arial" w:hAnsi="Tahoma" w:cs="Tahoma" w:eastAsia="Arial"/>
          <w:b/>
          <w:color w:val="FF0000"/>
          <w:sz w:val="24"/>
        </w:rPr>
        <w:t>• n(NaOH) = 0.02450 × 0.150 = 3.675×10⁻³ mol；HCl 与 NaOH 为 1:1 → n(HCl) = 3.675×10⁻³ mol。</w:t>
      </w:r>
    </w:p>
    <w:p>
      <w:r>
        <w:rPr>
          <w:rFonts w:ascii="Arial" w:hAnsi="Tahoma" w:cs="Tahoma" w:eastAsia="Arial"/>
          <w:b/>
          <w:color w:val="FF0000"/>
          <w:sz w:val="24"/>
        </w:rPr>
        <w:t>• [HCl] = 3.675×10⁻³/0.0200 = 0.184 M。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/>
    <w:p>
      <w:r>
        <w:rPr>
          <w:rFonts w:ascii="Arial" w:hAnsi="Tahoma" w:cs="Tahoma" w:eastAsia="Arial"/>
          <w:b w:val="0"/>
          <w:sz w:val="22"/>
        </w:rPr>
        <w:t>4. In a redox titration, 25.0 mL of Fe²⁺ solution is titrated with 0.0200 M KMnO₄.</w:t>
      </w:r>
    </w:p>
    <w:p>
      <w:r>
        <w:rPr>
          <w:rFonts w:ascii="Arial" w:hAnsi="Arial" w:cs="Arial" w:eastAsia="Arial"/>
          <w:b w:val="0"/>
          <w:sz w:val="22"/>
        </w:rPr>
        <w:t>The balanced equation is:</w:t>
      </w:r>
    </w:p>
    <w:p>
      <w:r>
        <w:rPr>
          <w:rFonts w:ascii="Arial" w:hAnsi="Tahoma" w:cs="Tahoma" w:eastAsia="Arial"/>
          <w:b w:val="0"/>
          <w:sz w:val="22"/>
        </w:rPr>
        <w:t>MnO₄⁻ + 5Fe²⁺ + 8H⁺ → Mn²⁺ + 5Fe³⁺ + 4H₂O.</w:t>
      </w:r>
    </w:p>
    <w:p>
      <w:r>
        <w:rPr>
          <w:rFonts w:ascii="Arial" w:hAnsi="Tahoma" w:cs="Tahoma" w:eastAsia="Microsoft YaHei"/>
          <w:b w:val="0"/>
          <w:sz w:val="22"/>
        </w:rPr>
        <w:t>If 22.5 mL of KMnO₄ is required, what is [Fe²⁺]?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0.0180 M</w:t>
      </w:r>
    </w:p>
    <w:p>
      <w:r>
        <w:rPr>
          <w:rFonts w:ascii="Arial" w:hAnsi="Arial" w:cs="Arial" w:eastAsia="Arial"/>
          <w:b w:val="0"/>
          <w:sz w:val="22"/>
        </w:rPr>
        <w:t>B  0.0900 M</w:t>
      </w:r>
    </w:p>
    <w:p>
      <w:r>
        <w:rPr>
          <w:rFonts w:ascii="Arial" w:hAnsi="Arial" w:cs="Arial" w:eastAsia="Arial"/>
          <w:b w:val="0"/>
          <w:sz w:val="22"/>
        </w:rPr>
        <w:t>C  0.225 M</w:t>
      </w:r>
    </w:p>
    <w:p>
      <w:r>
        <w:rPr>
          <w:rFonts w:ascii="Arial" w:hAnsi="Arial" w:cs="Arial" w:eastAsia="Arial"/>
          <w:b w:val="0"/>
          <w:sz w:val="22"/>
        </w:rPr>
        <w:t>D  0.0450 M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n(MnO₄⁻) = 0.0225 × 0.0200 = 4.50×10⁻⁴ mol → n(Fe²⁺) = 5 × 4.50×10⁻⁴ = 2.25×10⁻³ mol → [Fe²⁺] = 2.25×10⁻³/0.0250 = 0.0900 M。</w:t>
      </w:r>
    </w:p>
    <w:p/>
    <w:p>
      <w:r>
        <w:rPr>
          <w:rFonts w:ascii="Arial" w:hAnsi="Tahoma" w:cs="Tahoma" w:eastAsia="Microsoft YaHei"/>
          <w:b w:val="0"/>
          <w:sz w:val="22"/>
        </w:rPr>
        <w:t>5. Which indicator is most appropriate for titrating a weak acid (e.g. CH₃COOH) with a strong base (e.g. NaOH)?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Methyl orange (pH range 3.1-4.4)</w:t>
      </w:r>
    </w:p>
    <w:p>
      <w:r>
        <w:rPr>
          <w:rFonts w:ascii="Arial" w:hAnsi="Arial" w:cs="Arial" w:eastAsia="Arial"/>
          <w:b w:val="0"/>
          <w:sz w:val="22"/>
        </w:rPr>
        <w:t>B  Bromothymol blue (pH range 6.0-7.6)</w:t>
      </w:r>
    </w:p>
    <w:p>
      <w:r>
        <w:rPr>
          <w:rFonts w:ascii="Arial" w:hAnsi="Arial" w:cs="Arial" w:eastAsia="Arial"/>
          <w:b w:val="0"/>
          <w:sz w:val="22"/>
        </w:rPr>
        <w:t>C  Phenolphthalein (pH range 8.2-10.0)</w:t>
      </w:r>
    </w:p>
    <w:p>
      <w:r>
        <w:rPr>
          <w:rFonts w:ascii="Arial" w:hAnsi="Arial" w:cs="Arial" w:eastAsia="Arial"/>
          <w:b w:val="0"/>
          <w:sz w:val="22"/>
        </w:rPr>
        <w:t>D  Any indicator works equally well.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弱酸 + 强碱的化学计量点 pH &gt; 7（生成强碱弱酸盐）→ 应选变色范围为碱性的酚酞（8.2–10.0）。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3. 掌握水合物的实验测定</w:t>
      </w:r>
    </w:p>
    <w:p>
      <w:r>
        <w:rPr>
          <w:rFonts w:ascii="Arial" w:hAnsi="Tahoma" w:cs="Tahoma" w:eastAsia="Arial"/>
          <w:b w:val="0"/>
          <w:sz w:val="22"/>
        </w:rPr>
        <w:t>1. 2.50 g CuSO₄·xH₂O heated to constant mass. After heating: 1.60 g. (CuSO₄=159.62, H₂O=18.02)</w:t>
      </w:r>
    </w:p>
    <w:p>
      <w:r>
        <w:rPr>
          <w:rFonts w:ascii="Arial" w:hAnsi="Arial" w:cs="Arial" w:eastAsia="Arial"/>
          <w:b w:val="0"/>
          <w:sz w:val="22"/>
        </w:rPr>
        <w:t>(a) Calculate mass of water lost.</w:t>
        <w:tab/>
        <w:t>[1 mark]</w:t>
      </w:r>
    </w:p>
    <w:p>
      <w:r>
        <w:rPr>
          <w:rFonts w:ascii="Arial" w:hAnsi="Tahoma" w:cs="Tahoma" w:eastAsia="Arial"/>
          <w:b/>
          <w:color w:val="FF0000"/>
          <w:sz w:val="24"/>
        </w:rPr>
        <w:t>• m(H₂O) = 2.50 − 1.60 = 0.90 g。</w:t>
      </w:r>
      <w:r>
        <w:rPr>
          <w:rFonts w:ascii="Arial" w:hAnsi="Arial" w:cs="Arial" w:eastAsia="Arial"/>
          <w:b w:val="0"/>
          <w:sz w:val="22"/>
        </w:rPr>
        <w:t xml:space="preserve">  [1]</w:t>
      </w:r>
    </w:p>
    <w:p>
      <w:r>
        <w:rPr>
          <w:rFonts w:ascii="Arial" w:hAnsi="Arial" w:cs="Arial" w:eastAsia="Arial"/>
          <w:b w:val="0"/>
          <w:sz w:val="22"/>
        </w:rPr>
        <w:t>(b) Determine x.</w:t>
        <w:tab/>
        <w:t>[2 marks]</w:t>
      </w:r>
    </w:p>
    <w:p>
      <w:r>
        <w:rPr>
          <w:rFonts w:ascii="Arial" w:hAnsi="Tahoma" w:cs="Tahoma" w:eastAsia="Arial"/>
          <w:b/>
          <w:color w:val="FF0000"/>
          <w:sz w:val="24"/>
        </w:rPr>
        <w:t>• n(H₂O) = 0.90/18.02 = 4.994×10⁻² mol；n(CuSO₄) = 1.60/159.62 = 1.0024×10⁻² mol。</w:t>
      </w:r>
    </w:p>
    <w:p>
      <w:r>
        <w:rPr>
          <w:rFonts w:ascii="Arial" w:hAnsi="Tahoma" w:cs="Tahoma" w:eastAsia="Arial"/>
          <w:b/>
          <w:color w:val="FF0000"/>
          <w:sz w:val="24"/>
        </w:rPr>
        <w:t>• x = 4.994×10⁻²/1.0024×10⁻² = 4.98 ≈ 5，即 CuSO₄·5H₂O。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Marker’s notes &amp; flags</w:t>
      </w:r>
    </w:p>
    <w:p>
      <w:r>
        <w:rPr>
          <w:rFonts w:ascii="Arial" w:hAnsi="Arial" w:cs="Arial" w:eastAsia="Microsoft YaHei"/>
          <w:b w:val="0"/>
          <w:color w:val="444444"/>
          <w:sz w:val="19"/>
        </w:rPr>
        <w:t>• 本章题目数量最少（10 题），内容集中在标准溶液配制、滴定误差分析与水合物测定，与原文件的小节编排一致。</w:t>
      </w:r>
    </w:p>
    <w:p>
      <w:r>
        <w:rPr>
          <w:rFonts w:ascii="Arial" w:hAnsi="Arial" w:cs="Arial" w:eastAsia="Microsoft YaHei"/>
          <w:b w:val="0"/>
          <w:color w:val="444444"/>
          <w:sz w:val="19"/>
        </w:rPr>
        <w:t>• 第 1 题（用烧杯代替容量瓶）：若强调"烧杯刻度不精确导致体积不确定"，答案 D 成立；若题目本意是"烧杯盛液超过 100 mL"则答案会偏向 B，请按原卷表述确认。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  <w:rsid w:val="03E5503B"/>
    <w:rsid w:val="0F3550C8"/>
    <w:rsid w:val="397B5968"/>
    <w:rsid w:val="4AEB48D7"/>
    <w:rsid w:val="4BA12BC2"/>
    <w:rsid w:val="4C9A142A"/>
    <w:rsid w:val="63E452E4"/>
    <w:rsid w:val="65D04F84"/>
    <w:rsid w:val="73F676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524</Words>
  <Characters>2565</Characters>
  <TotalTime>6</TotalTime>
  <ScaleCrop>false</ScaleCrop>
  <LinksUpToDate>false</LinksUpToDate>
  <CharactersWithSpaces>3090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2026-09-05T15:27:00Z</dcterms:created>
  <dc:creator>丁应豪</dc:creator>
  <cp:lastModifiedBy>丁应豪</cp:lastModifiedBy>
  <cp:lastPrinted>2026-09-07T01:42:18Z</cp:lastPrinted>
  <dcterms:modified xsi:type="dcterms:W3CDTF">2026-09-07T02:48:09Z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eyJoZGlkIjoiODA2YmY2MzQ2NWRmZjc5OTMwMzBmOTI4YTE0OGY0YjMiLCJ1c2VySWQiOiI4NTk3NTM4MzcifQ==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D1EB1707C58C4BE1BEF40D99FB253468_12</vt:lpwstr>
  </property>
</Properties>
</file>