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2 Atomic Structure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Properties of subatomic particles</w:t>
      </w:r>
    </w:p>
    <w:p>
      <w:pPr>
        <w:spacing w:after="60"/>
      </w:pPr>
      <w:r>
        <w:rPr>
          <w:rFonts w:ascii="Arial" w:hAnsi="Arial"/>
          <w:b w:val="0"/>
          <w:sz w:val="22"/>
        </w:rPr>
        <w:t>1. B (img03)  2. C  3. D</w:t>
      </w:r>
    </w:p>
    <w:p>
      <w:pPr>
        <w:spacing w:after="60"/>
      </w:pPr>
      <w:r>
        <w:rPr>
          <w:rFonts w:ascii="Arial" w:hAnsi="Arial"/>
          <w:b w:val="0"/>
          <w:sz w:val="22"/>
        </w:rPr>
        <w:t>4. (a) A, D, E (number of protons = number of electrons)  (b) C — it has more electrons (10) than protons → negatively charged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B, F (fewer electrons than protons)  (d) A and D have the same number of protons but different numbers of neutrons → isotopes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Proton number and mass number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A  3. D  4. C  5. A  6. A</w:t>
      </w:r>
    </w:p>
    <w:p>
      <w:pPr>
        <w:spacing w:after="60"/>
      </w:pPr>
      <w:r>
        <w:rPr>
          <w:rFonts w:ascii="Arial" w:hAnsi="Arial"/>
          <w:b w:val="0"/>
          <w:sz w:val="22"/>
        </w:rPr>
        <w:t>7(a) B = 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(</w:t>
      </w:r>
      <w:r>
        <w:rPr>
          <w:rFonts w:ascii="Arial" w:hAnsi="Tahoma" w:cs="Tahoma"/>
          <w:b w:val="0"/>
          <w:sz w:val="22"/>
        </w:rPr>
        <w:t>₁₉</w:t>
      </w:r>
      <w:r>
        <w:rPr>
          <w:rFonts w:ascii="Arial" w:hAnsi="Arial"/>
          <w:b w:val="0"/>
          <w:sz w:val="22"/>
        </w:rPr>
        <w:t>K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>); C = Zn (</w:t>
      </w:r>
      <w:r>
        <w:rPr>
          <w:rFonts w:ascii="Arial" w:hAnsi="Tahoma" w:cs="Tahoma"/>
          <w:b w:val="0"/>
          <w:sz w:val="22"/>
        </w:rPr>
        <w:t>₃₀</w:t>
      </w:r>
      <w:r>
        <w:rPr>
          <w:rFonts w:ascii="Arial" w:hAnsi="Arial"/>
          <w:b w:val="0"/>
          <w:sz w:val="22"/>
        </w:rPr>
        <w:t>Zn); D = O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 xml:space="preserve"> (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>); E = Ga (</w:t>
      </w:r>
      <w:r>
        <w:rPr>
          <w:rFonts w:ascii="Arial" w:hAnsi="Tahoma" w:cs="Tahoma"/>
          <w:b w:val="0"/>
          <w:sz w:val="22"/>
        </w:rPr>
        <w:t>₃₁</w:t>
      </w:r>
      <w:r>
        <w:rPr>
          <w:rFonts w:ascii="Arial" w:hAnsi="Arial"/>
          <w:b w:val="0"/>
          <w:sz w:val="22"/>
        </w:rPr>
        <w:t>Ga)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atom: protons = electrons; anion: electrons &gt; protons; cation: electrons &lt; protons</w:t>
      </w:r>
    </w:p>
    <w:p>
      <w:pPr>
        <w:spacing w:after="60"/>
      </w:pPr>
      <w:r>
        <w:rPr>
          <w:rFonts w:ascii="Arial" w:hAnsi="Arial"/>
          <w:b w:val="0"/>
          <w:sz w:val="22"/>
        </w:rPr>
        <w:t>8(a)(i) molecule = a particle made of two or more atoms (the same or different) joined by chemical bonds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element = a substance made of only one kind of atom (it cannot be split into simpler substances by chemical means)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(b)(i) 10  (ii) 22  (iii) A and B  (iv) A and B  (v) C and D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Na: 11p, 11e; S</w:t>
      </w:r>
      <w:r>
        <w:rPr>
          <w:rFonts w:ascii="Arial" w:hAnsi="Tahoma" w:cs="Tahoma"/>
          <w:b w:val="0"/>
          <w:sz w:val="22"/>
        </w:rPr>
        <w:t>²⁻</w:t>
      </w:r>
      <w:r>
        <w:rPr>
          <w:rFonts w:ascii="Arial" w:hAnsi="Arial"/>
          <w:b w:val="0"/>
          <w:sz w:val="22"/>
        </w:rPr>
        <w:t>: 16p, 18e;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: 34p, 34e (each Cl is 17p, 17e, ×2)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9. table: 19/19/20 → K; </w:t>
      </w:r>
      <w:r>
        <w:rPr>
          <w:rFonts w:ascii="Arial" w:hAnsi="Tahoma" w:cs="Tahoma"/>
          <w:b w:val="0"/>
          <w:sz w:val="22"/>
        </w:rPr>
        <w:t>⁵⁶₂₆</w:t>
      </w:r>
      <w:r>
        <w:rPr>
          <w:rFonts w:ascii="Arial" w:hAnsi="Arial"/>
          <w:b w:val="0"/>
          <w:sz w:val="22"/>
        </w:rPr>
        <w:t>Fe → 26p, 26e, 30n; 3/2/4 → Li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; </w:t>
      </w:r>
      <w:r>
        <w:rPr>
          <w:rFonts w:ascii="Arial" w:hAnsi="Tahoma" w:cs="Tahoma"/>
          <w:b w:val="0"/>
          <w:sz w:val="22"/>
        </w:rPr>
        <w:t>⁷⁰₃₁</w:t>
      </w:r>
      <w:r>
        <w:rPr>
          <w:rFonts w:ascii="Arial" w:hAnsi="Arial"/>
          <w:b w:val="0"/>
          <w:sz w:val="22"/>
        </w:rPr>
        <w:t>Ga</w:t>
      </w:r>
      <w:r>
        <w:rPr>
          <w:rFonts w:ascii="Arial" w:hAnsi="Tahoma" w:cs="Tahoma"/>
          <w:b w:val="0"/>
          <w:sz w:val="22"/>
        </w:rPr>
        <w:t>³⁺</w:t>
      </w:r>
      <w:r>
        <w:rPr>
          <w:rFonts w:ascii="Arial" w:hAnsi="Arial"/>
          <w:b w:val="0"/>
          <w:sz w:val="22"/>
        </w:rPr>
        <w:t xml:space="preserve"> → 31p, 28e, 39n; 34/36/45 → Se</w:t>
      </w:r>
      <w:r>
        <w:rPr>
          <w:rFonts w:ascii="Arial" w:hAnsi="Tahoma" w:cs="Tahoma"/>
          <w:b w:val="0"/>
          <w:sz w:val="22"/>
        </w:rPr>
        <w:t>²⁻</w:t>
      </w:r>
    </w:p>
    <w:p>
      <w:pPr>
        <w:spacing w:after="60"/>
      </w:pPr>
      <w:r>
        <w:rPr>
          <w:rFonts w:ascii="Arial" w:hAnsi="Arial"/>
          <w:b w:val="0"/>
          <w:sz w:val="22"/>
        </w:rPr>
        <w:t>10(a) B: 11 electrons; C: 18 protons; D: electronic structure 2.8.8, charge = −1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A and B (both 11 protons; neutrons 12 vs 14)  (c) lithium (Li: 2.1 — Group Ⅰ, two shells)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(d) C already has a full outer shell (2.8.8, a noble-gas configuration) → it neither gains nor loses electrons easily, so it is unreactive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Definition and calculation of nucleon number</w:t>
      </w:r>
    </w:p>
    <w:p>
      <w:pPr>
        <w:spacing w:after="60"/>
      </w:pPr>
      <w:r>
        <w:rPr>
          <w:rFonts w:ascii="Arial" w:hAnsi="Arial"/>
          <w:b w:val="0"/>
          <w:sz w:val="22"/>
        </w:rPr>
        <w:t>1. C</w:t>
      </w:r>
    </w:p>
    <w:p>
      <w:pPr>
        <w:spacing w:after="60"/>
      </w:pPr>
      <w:r>
        <w:rPr>
          <w:rFonts w:ascii="Arial" w:hAnsi="Arial"/>
          <w:b w:val="0"/>
          <w:sz w:val="22"/>
        </w:rPr>
        <w:t>2. (i) atomic number = the number of protons in the nucleus  (ii) nucleon number = the number of protons + neutrons in the nucleus</w:t>
      </w:r>
    </w:p>
    <w:p>
      <w:pPr>
        <w:spacing w:after="60"/>
      </w:pPr>
      <w:r>
        <w:rPr>
          <w:rFonts w:ascii="Arial" w:hAnsi="Arial"/>
          <w:b w:val="0"/>
          <w:sz w:val="22"/>
        </w:rPr>
        <w:t>3. A (37 protons, 48 neutrons, 37 electrons)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Electronic structure and Group/Period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D  3. A  4. C  5. B  6. A</w:t>
      </w:r>
    </w:p>
    <w:p>
      <w:pPr>
        <w:spacing w:after="60"/>
      </w:pPr>
      <w:r>
        <w:rPr>
          <w:rFonts w:ascii="Arial" w:hAnsi="Arial"/>
          <w:b w:val="0"/>
          <w:sz w:val="22"/>
        </w:rPr>
        <w:t>7(a)(i) A and H  (ii) B  (iii) D  (iv) C and E (Mg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+ 2Cl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MgCl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F is wrong — the second shell is not full (2.6.2 cannot exist; the 2.8 must be filled first)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12  (d)(i) G = H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 (ii) aluminium (Al</w:t>
      </w:r>
      <w:r>
        <w:rPr>
          <w:rFonts w:ascii="Arial" w:hAnsi="Tahoma" w:cs="Tahoma"/>
          <w:b w:val="0"/>
          <w:sz w:val="22"/>
        </w:rPr>
        <w:t>³⁺</w:t>
      </w:r>
      <w:r>
        <w:rPr>
          <w:rFonts w:ascii="Arial" w:hAnsi="Arial"/>
          <w:b w:val="0"/>
          <w:sz w:val="22"/>
        </w:rPr>
        <w:t xml:space="preserve"> = 2.8)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Definition and properties of isotopes</w:t>
      </w:r>
    </w:p>
    <w:p>
      <w:pPr>
        <w:spacing w:after="60"/>
      </w:pPr>
      <w:r>
        <w:rPr>
          <w:rFonts w:ascii="Arial" w:hAnsi="Arial"/>
          <w:b w:val="0"/>
          <w:sz w:val="22"/>
        </w:rPr>
        <w:t>1. A (37p, 48n, 37e)  2. A (img22: W and X)  3. A  4. A (img23)  5. A (img24)  6. B (img25)  7. C  8. C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