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2BAE5">
      <w:pPr>
        <w:jc w:val="center"/>
        <w:rPr>
          <w:rFonts w:hint="eastAsia" w:ascii="霞鹜文楷等宽" w:hAnsi="霞鹜文楷等宽" w:eastAsia="霞鹜文楷等宽" w:cs="霞鹜文楷等宽"/>
          <w:b/>
          <w:bCs/>
          <w:sz w:val="28"/>
          <w:szCs w:val="28"/>
          <w:lang w:val="en-US" w:eastAsia="zh-CN"/>
        </w:rPr>
      </w:pPr>
      <w:r>
        <w:rPr>
          <w:rFonts w:hint="eastAsia" w:ascii="霞鹜文楷等宽" w:hAnsi="霞鹜文楷等宽" w:eastAsia="霞鹜文楷等宽" w:cs="霞鹜文楷等宽"/>
          <w:b/>
          <w:bCs/>
          <w:sz w:val="28"/>
          <w:szCs w:val="28"/>
          <w:lang w:val="en-US" w:eastAsia="zh-CN"/>
        </w:rPr>
        <w:t>Chapter 8 Energy changes in reactions key point list</w:t>
      </w:r>
    </w:p>
    <w:p w14:paraId="5DE89517">
      <w:pPr>
        <w:jc w:val="left"/>
        <w:rPr>
          <w:rFonts w:hint="eastAsia" w:ascii="霞鹜文楷等宽" w:hAnsi="霞鹜文楷等宽" w:eastAsia="霞鹜文楷等宽" w:cs="霞鹜文楷等宽"/>
          <w:b/>
          <w:bCs/>
          <w:sz w:val="28"/>
          <w:szCs w:val="28"/>
          <w:lang w:val="en-US" w:eastAsia="zh-CN"/>
        </w:rPr>
      </w:pPr>
      <w:r>
        <w:rPr>
          <w:rFonts w:hint="default" w:ascii="霞鹜文楷等宽" w:hAnsi="霞鹜文楷等宽" w:eastAsia="霞鹜文楷等宽" w:cs="霞鹜文楷等宽"/>
          <w:b/>
          <w:bCs/>
          <w:sz w:val="28"/>
          <w:szCs w:val="28"/>
          <w:lang w:val="en-US" w:eastAsia="zh-CN"/>
        </w:rPr>
        <w:t>Key points:</w:t>
      </w:r>
      <w:r>
        <w:rPr>
          <w:rFonts w:hint="eastAsia" w:ascii="霞鹜文楷等宽" w:hAnsi="霞鹜文楷等宽" w:eastAsia="霞鹜文楷等宽" w:cs="霞鹜文楷等宽"/>
          <w:b/>
          <w:bCs/>
          <w:sz w:val="28"/>
          <w:szCs w:val="28"/>
          <w:lang w:val="en-US" w:eastAsia="zh-CN"/>
        </w:rPr>
        <w:t xml:space="preserve"> </w:t>
      </w:r>
    </w:p>
    <w:p w14:paraId="643877D6">
      <w:pPr>
        <w:jc w:val="left"/>
        <w:rPr>
          <w:rFonts w:hint="eastAsia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</w:pPr>
      <w:r>
        <w:rPr>
          <w:rFonts w:hint="eastAsia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  <w:t>1. Energy changes in chemical reactions</w:t>
      </w:r>
    </w:p>
    <w:p w14:paraId="6D47C534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/>
          <w:bCs w:val="0"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 w:val="0"/>
          <w:sz w:val="24"/>
          <w:szCs w:val="28"/>
          <w:lang w:val="en-US" w:eastAsia="zh-CN"/>
        </w:rPr>
        <w:t>Exothermic reaction：</w:t>
      </w:r>
      <w:r>
        <w:rPr>
          <w:rFonts w:hint="eastAsia" w:ascii="Times New Roman" w:hAnsi="Times New Roman" w:cs="Times New Roman"/>
          <w:b w:val="0"/>
          <w:bCs/>
          <w:sz w:val="24"/>
          <w:szCs w:val="28"/>
          <w:lang w:val="en-US" w:eastAsia="zh-CN"/>
        </w:rPr>
        <w:t xml:space="preserve">The reaction </w:t>
      </w:r>
      <w:r>
        <w:rPr>
          <w:rFonts w:hint="eastAsia" w:ascii="Times New Roman" w:hAnsi="Times New Roman" w:cs="Times New Roman"/>
          <w:b/>
          <w:bCs w:val="0"/>
          <w:sz w:val="24"/>
          <w:szCs w:val="28"/>
          <w:lang w:val="en-US" w:eastAsia="zh-CN"/>
        </w:rPr>
        <w:t>gives out</w:t>
      </w:r>
      <w:r>
        <w:rPr>
          <w:rFonts w:hint="eastAsia" w:ascii="Times New Roman" w:hAnsi="Times New Roman" w:cs="Times New Roman"/>
          <w:b w:val="0"/>
          <w:bCs/>
          <w:sz w:val="24"/>
          <w:szCs w:val="28"/>
          <w:lang w:val="en-US" w:eastAsia="zh-CN"/>
        </w:rPr>
        <w:t xml:space="preserve"> the thermal energy to the </w:t>
      </w:r>
      <w:r>
        <w:rPr>
          <w:rFonts w:hint="eastAsia" w:ascii="Times New Roman" w:hAnsi="Times New Roman" w:cs="Times New Roman"/>
          <w:b/>
          <w:bCs w:val="0"/>
          <w:sz w:val="24"/>
          <w:szCs w:val="28"/>
          <w:lang w:val="en-US" w:eastAsia="zh-CN"/>
        </w:rPr>
        <w:t>surroundings</w:t>
      </w:r>
    </w:p>
    <w:p w14:paraId="7B0D5EF9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放热反应是向环境释放热能的反应</w:t>
      </w:r>
    </w:p>
    <w:p w14:paraId="72994BB9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Energy changes ：</w:t>
      </w:r>
      <w:r>
        <w:rPr>
          <w:rFonts w:hint="eastAsia" w:ascii="Times New Roman" w:hAnsi="Times New Roman" w:cs="Times New Roman"/>
          <w:b/>
          <w:bCs w:val="0"/>
          <w:sz w:val="21"/>
          <w:szCs w:val="22"/>
          <w:lang w:val="en-US" w:eastAsia="zh-CN"/>
        </w:rPr>
        <w:t>chemical energy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 xml:space="preserve"> of reactants converts to </w:t>
      </w:r>
      <w:r>
        <w:rPr>
          <w:rFonts w:hint="eastAsia" w:ascii="Times New Roman" w:hAnsi="Times New Roman" w:cs="Times New Roman"/>
          <w:b/>
          <w:bCs w:val="0"/>
          <w:sz w:val="21"/>
          <w:szCs w:val="22"/>
          <w:lang w:val="en-US" w:eastAsia="zh-CN"/>
        </w:rPr>
        <w:t>thermal energy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 xml:space="preserve"> to the surrounding.</w:t>
      </w:r>
    </w:p>
    <w:p w14:paraId="7C0CD04F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在放热反应中，反应物的化学能转化成了环境的热能。</w:t>
      </w:r>
    </w:p>
    <w:p w14:paraId="58191A9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/>
          <w:sz w:val="21"/>
          <w:szCs w:val="22"/>
          <w:u w:val="single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 xml:space="preserve">The </w:t>
      </w:r>
      <w:r>
        <w:rPr>
          <w:rFonts w:hint="eastAsia" w:ascii="Times New Roman" w:hAnsi="Times New Roman" w:cs="Times New Roman"/>
          <w:b/>
          <w:bCs w:val="0"/>
          <w:sz w:val="21"/>
          <w:szCs w:val="22"/>
          <w:lang w:val="en-US" w:eastAsia="zh-CN"/>
        </w:rPr>
        <w:t>temperature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 xml:space="preserve"> of surroundings 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u w:val="single"/>
          <w:lang w:val="en-US" w:eastAsia="zh-CN"/>
        </w:rPr>
        <w:t xml:space="preserve">         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u w:val="none"/>
          <w:lang w:val="en-US" w:eastAsia="zh-CN"/>
        </w:rPr>
        <w:t xml:space="preserve"> ， the chemical energy of chemicals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u w:val="single"/>
          <w:lang w:val="en-US" w:eastAsia="zh-CN"/>
        </w:rPr>
        <w:t xml:space="preserve">           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u w:val="none"/>
          <w:lang w:val="en-US" w:eastAsia="zh-CN"/>
        </w:rPr>
        <w:t>.</w:t>
      </w:r>
    </w:p>
    <w:p w14:paraId="465AFA1B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在放热反应中，环境（</w:t>
      </w:r>
      <w:r>
        <w:rPr>
          <w:rFonts w:hint="eastAsia" w:ascii="Times New Roman" w:hAnsi="Times New Roman" w:cs="Times New Roman"/>
          <w:b/>
          <w:bCs w:val="0"/>
          <w:sz w:val="21"/>
          <w:szCs w:val="22"/>
          <w:lang w:val="en-US" w:eastAsia="zh-CN"/>
        </w:rPr>
        <w:t>包括反应物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的温度上升），反应物的化学能下降。）</w:t>
      </w:r>
    </w:p>
    <w:p w14:paraId="6C8DDFB3">
      <w:pPr>
        <w:numPr>
          <w:ilvl w:val="0"/>
          <w:numId w:val="0"/>
        </w:numPr>
        <w:ind w:firstLine="1100" w:firstLineChars="500"/>
        <w:jc w:val="both"/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  <w:t>The energy of the reactants</w:t>
      </w:r>
      <w:r>
        <w:rPr>
          <w:rFonts w:hint="eastAsia" w:ascii="Times New Roman" w:hAnsi="Times New Roman" w:cs="Times New Roman"/>
          <w:b w:val="0"/>
          <w:bCs/>
          <w:sz w:val="22"/>
          <w:szCs w:val="24"/>
          <w:u w:val="single"/>
          <w:lang w:val="en-US" w:eastAsia="zh-CN"/>
        </w:rPr>
        <w:t xml:space="preserve">           </w:t>
      </w:r>
      <w: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  <w:t>The energy of the products</w:t>
      </w:r>
    </w:p>
    <w:p w14:paraId="470726FB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  <w:t xml:space="preserve">                      反应物的能量高于生成物的能量</w:t>
      </w:r>
    </w:p>
    <w:p w14:paraId="1DD7EC15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/>
          <w:bCs w:val="0"/>
          <w:sz w:val="24"/>
          <w:szCs w:val="28"/>
          <w:lang w:val="en-US" w:eastAsia="zh-CN"/>
        </w:rPr>
      </w:pPr>
    </w:p>
    <w:p w14:paraId="09B77E34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 w:val="0"/>
          <w:sz w:val="24"/>
          <w:szCs w:val="28"/>
          <w:lang w:val="en-US" w:eastAsia="zh-CN"/>
        </w:rPr>
        <w:t>Endothermic reaction:</w:t>
      </w:r>
      <w:r>
        <w:rPr>
          <w:rFonts w:hint="eastAsia" w:ascii="Times New Roman" w:hAnsi="Times New Roman" w:cs="Times New Roman"/>
          <w:b w:val="0"/>
          <w:bCs/>
          <w:sz w:val="24"/>
          <w:szCs w:val="28"/>
          <w:lang w:val="en-US" w:eastAsia="zh-CN"/>
        </w:rPr>
        <w:t xml:space="preserve">The reaction </w:t>
      </w:r>
      <w:r>
        <w:rPr>
          <w:rFonts w:hint="eastAsia" w:ascii="Times New Roman" w:hAnsi="Times New Roman" w:cs="Times New Roman"/>
          <w:b/>
          <w:bCs w:val="0"/>
          <w:sz w:val="24"/>
          <w:szCs w:val="28"/>
          <w:lang w:val="en-US" w:eastAsia="zh-CN"/>
        </w:rPr>
        <w:t xml:space="preserve">takes in </w:t>
      </w:r>
      <w:r>
        <w:rPr>
          <w:rFonts w:hint="eastAsia" w:ascii="Times New Roman" w:hAnsi="Times New Roman" w:cs="Times New Roman"/>
          <w:b w:val="0"/>
          <w:bCs/>
          <w:sz w:val="24"/>
          <w:szCs w:val="28"/>
          <w:lang w:val="en-US" w:eastAsia="zh-CN"/>
        </w:rPr>
        <w:t>thermal energy from the surroundings.</w:t>
      </w:r>
    </w:p>
    <w:p w14:paraId="4DED6146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吸热反应是从环境吸收热能的反应。</w:t>
      </w:r>
    </w:p>
    <w:p w14:paraId="1BC35305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 xml:space="preserve">Energy changes：The </w:t>
      </w:r>
      <w:r>
        <w:rPr>
          <w:rFonts w:hint="eastAsia" w:ascii="Times New Roman" w:hAnsi="Times New Roman" w:cs="Times New Roman"/>
          <w:b/>
          <w:bCs w:val="0"/>
          <w:sz w:val="21"/>
          <w:szCs w:val="22"/>
          <w:lang w:val="en-US" w:eastAsia="zh-CN"/>
        </w:rPr>
        <w:t>thermal energy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 xml:space="preserve"> of the surrounding converts to </w:t>
      </w:r>
      <w:r>
        <w:rPr>
          <w:rFonts w:hint="eastAsia" w:ascii="Times New Roman" w:hAnsi="Times New Roman" w:cs="Times New Roman"/>
          <w:b/>
          <w:bCs w:val="0"/>
          <w:sz w:val="21"/>
          <w:szCs w:val="22"/>
          <w:lang w:val="en-US" w:eastAsia="zh-CN"/>
        </w:rPr>
        <w:t>chemical energy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 xml:space="preserve"> of reactants </w:t>
      </w:r>
    </w:p>
    <w:p w14:paraId="47C1A3D0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吸热反应中，环境的热能转化为反应物的化学能。</w:t>
      </w:r>
    </w:p>
    <w:p w14:paraId="7D91B2B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/>
          <w:sz w:val="21"/>
          <w:szCs w:val="22"/>
          <w:u w:val="single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 xml:space="preserve">The </w:t>
      </w:r>
      <w:r>
        <w:rPr>
          <w:rFonts w:hint="eastAsia" w:ascii="Times New Roman" w:hAnsi="Times New Roman" w:cs="Times New Roman"/>
          <w:b/>
          <w:bCs w:val="0"/>
          <w:sz w:val="21"/>
          <w:szCs w:val="22"/>
          <w:lang w:val="en-US" w:eastAsia="zh-CN"/>
        </w:rPr>
        <w:t>temperature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 xml:space="preserve"> of surroundings 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u w:val="single"/>
          <w:lang w:val="en-US" w:eastAsia="zh-CN"/>
        </w:rPr>
        <w:t xml:space="preserve">         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u w:val="none"/>
          <w:lang w:val="en-US" w:eastAsia="zh-CN"/>
        </w:rPr>
        <w:t xml:space="preserve"> ， the chemical energy of chemicals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u w:val="single"/>
          <w:lang w:val="en-US" w:eastAsia="zh-CN"/>
        </w:rPr>
        <w:t xml:space="preserve">           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u w:val="none"/>
          <w:lang w:val="en-US" w:eastAsia="zh-CN"/>
        </w:rPr>
        <w:t>.</w:t>
      </w:r>
    </w:p>
    <w:p w14:paraId="71712A7E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在放热反应中，环境（</w:t>
      </w:r>
      <w:r>
        <w:rPr>
          <w:rFonts w:hint="eastAsia" w:ascii="Times New Roman" w:hAnsi="Times New Roman" w:cs="Times New Roman"/>
          <w:b/>
          <w:bCs w:val="0"/>
          <w:sz w:val="21"/>
          <w:szCs w:val="22"/>
          <w:lang w:val="en-US" w:eastAsia="zh-CN"/>
        </w:rPr>
        <w:t>包括反应物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的温度下降，反应物的化学能上升。）</w:t>
      </w:r>
    </w:p>
    <w:p w14:paraId="1D8CFB6E">
      <w:pPr>
        <w:numPr>
          <w:ilvl w:val="0"/>
          <w:numId w:val="0"/>
        </w:numPr>
        <w:ind w:firstLine="1100" w:firstLineChars="500"/>
        <w:jc w:val="both"/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  <w:t>The energy of the reactants</w:t>
      </w:r>
      <w:r>
        <w:rPr>
          <w:rFonts w:hint="eastAsia" w:ascii="Times New Roman" w:hAnsi="Times New Roman" w:cs="Times New Roman"/>
          <w:b w:val="0"/>
          <w:bCs/>
          <w:sz w:val="22"/>
          <w:szCs w:val="24"/>
          <w:u w:val="single"/>
          <w:lang w:val="en-US" w:eastAsia="zh-CN"/>
        </w:rPr>
        <w:t xml:space="preserve">           </w:t>
      </w:r>
      <w: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  <w:t>The energy of the products</w:t>
      </w:r>
    </w:p>
    <w:p w14:paraId="4D7D98B3">
      <w:pPr>
        <w:numPr>
          <w:ilvl w:val="0"/>
          <w:numId w:val="0"/>
        </w:numPr>
        <w:ind w:firstLine="2420" w:firstLineChars="1100"/>
        <w:jc w:val="both"/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  <w:t>反应物的能量低于生成物的能量</w:t>
      </w:r>
    </w:p>
    <w:p w14:paraId="33D0FA82">
      <w:pPr>
        <w:jc w:val="left"/>
        <w:rPr>
          <w:rFonts w:hint="eastAsia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</w:pPr>
      <w:r>
        <w:rPr>
          <w:rFonts w:hint="eastAsia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  <w:t>2. Mechanism of chemical reaction</w:t>
      </w:r>
    </w:p>
    <w:p w14:paraId="7B8289D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For a chemical reaction to take place, there are always two phrases:(每个反应都有两个过程）</w:t>
      </w:r>
    </w:p>
    <w:p w14:paraId="5334260F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1. Bond breaking ( need to take in energy) 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把反应物中的化合键断开，需要吸收能量。</w:t>
      </w:r>
    </w:p>
    <w:p w14:paraId="74C2C7BB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2. Bond forming(need to gives out energy) 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形成产物中的新化学键，需要释放能量。</w:t>
      </w:r>
    </w:p>
    <w:p w14:paraId="15018FD7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sz w:val="21"/>
          <w:szCs w:val="2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2581275</wp:posOffset>
            </wp:positionH>
            <wp:positionV relativeFrom="paragraph">
              <wp:posOffset>99060</wp:posOffset>
            </wp:positionV>
            <wp:extent cx="2782570" cy="1760220"/>
            <wp:effectExtent l="0" t="0" r="6350" b="7620"/>
            <wp:wrapSquare wrapText="bothSides"/>
            <wp:docPr id="2" name="图片 2" descr="1746935028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693502848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257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 w:val="0"/>
          <w:sz w:val="21"/>
          <w:szCs w:val="2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-200025</wp:posOffset>
            </wp:positionH>
            <wp:positionV relativeFrom="paragraph">
              <wp:posOffset>110490</wp:posOffset>
            </wp:positionV>
            <wp:extent cx="2735580" cy="1779270"/>
            <wp:effectExtent l="0" t="0" r="7620" b="3810"/>
            <wp:wrapSquare wrapText="bothSides"/>
            <wp:docPr id="1" name="图片 1" descr="1746934998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693499839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b/>
          <w:bCs w:val="0"/>
          <w:sz w:val="21"/>
          <w:szCs w:val="22"/>
          <w:lang w:val="en-US" w:eastAsia="zh-CN"/>
        </w:rPr>
        <w:t>The activation energy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（</w:t>
      </w:r>
      <w:r>
        <w:rPr>
          <w:rFonts w:hint="eastAsia" w:ascii="Times New Roman" w:hAnsi="Times New Roman" w:cs="Times New Roman"/>
          <w:b/>
          <w:bCs w:val="0"/>
          <w:sz w:val="21"/>
          <w:szCs w:val="22"/>
          <w:lang w:val="en-US" w:eastAsia="zh-CN"/>
        </w:rPr>
        <w:t>Ea）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：the he energy needed to break all the attraction force in reactants</w:t>
      </w:r>
    </w:p>
    <w:p w14:paraId="2C7EF02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活化能是化学反应需要发生所要吸收来破坏化学键所需要的能量。其标志为Ea</w:t>
      </w:r>
    </w:p>
    <w:p w14:paraId="02350DDB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/>
          <w:bCs w:val="0"/>
          <w:sz w:val="21"/>
          <w:szCs w:val="22"/>
          <w:lang w:val="en-US" w:eastAsia="zh-CN"/>
        </w:rPr>
        <w:t>Enthalpy change（ΔH）：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the overall energy change during a reaction</w:t>
      </w:r>
    </w:p>
    <w:p w14:paraId="0135F1F9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（焓变，是在一个反应中总体的能量变化。 其标志为ΔH。）</w:t>
      </w:r>
    </w:p>
    <w:p w14:paraId="14936E2A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 xml:space="preserve">ΔH= the energy taking in - the energy given out， </w:t>
      </w:r>
    </w:p>
    <w:p w14:paraId="792F5CB9">
      <w:pPr>
        <w:numPr>
          <w:ilvl w:val="0"/>
          <w:numId w:val="0"/>
        </w:numPr>
        <w:ind w:firstLine="210" w:firstLineChars="100"/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若ΔH＞0，则为endothermic reaction</w:t>
      </w:r>
    </w:p>
    <w:p w14:paraId="34081463">
      <w:pPr>
        <w:numPr>
          <w:ilvl w:val="0"/>
          <w:numId w:val="0"/>
        </w:numPr>
        <w:ind w:firstLine="210" w:firstLineChars="100"/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若ΔH＜0，则为exothermic reaction</w:t>
      </w:r>
    </w:p>
    <w:p w14:paraId="52E276F2">
      <w:pPr>
        <w:jc w:val="left"/>
        <w:rPr>
          <w:rFonts w:hint="eastAsia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</w:pPr>
      <w:r>
        <w:rPr>
          <w:rFonts w:hint="eastAsia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  <w:t>3. Calculating the energy change of the reaction</w:t>
      </w:r>
    </w:p>
    <w:p w14:paraId="0155C18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 w:val="0"/>
          <w:sz w:val="21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sz w:val="21"/>
          <w:szCs w:val="22"/>
          <w:lang w:val="en-US" w:eastAsia="zh-CN"/>
        </w:rPr>
        <w:t>Unit of energy: Joule    symbol: J</w:t>
      </w:r>
      <w:r>
        <w:rPr>
          <w:rFonts w:hint="eastAsia" w:ascii="Times New Roman" w:hAnsi="Times New Roman" w:cs="Times New Roman"/>
          <w:b/>
          <w:bCs w:val="0"/>
          <w:sz w:val="21"/>
          <w:szCs w:val="22"/>
          <w:lang w:val="en-US" w:eastAsia="zh-CN"/>
        </w:rPr>
        <w:t xml:space="preserve"> or    kilojoule  symbol: KJ</w:t>
      </w:r>
    </w:p>
    <w:p w14:paraId="6B110BF5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（能量的单位为焦耳，标志为J；也可以用千焦，标志位KJ。）</w:t>
      </w:r>
    </w:p>
    <w:p w14:paraId="3F498154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</w:p>
    <w:p w14:paraId="2594627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The energy change of the chemical reaction = Enthalpy change(ΔH）</w:t>
      </w:r>
    </w:p>
    <w:p w14:paraId="6E818C74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反应中释放或者吸收的能量就等于焓变(ΔH）</w:t>
      </w:r>
    </w:p>
    <w:p w14:paraId="4ECF3B7D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/>
          <w:bCs w:val="0"/>
          <w:sz w:val="22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 w:val="0"/>
          <w:sz w:val="22"/>
          <w:szCs w:val="24"/>
          <w:lang w:val="en-US" w:eastAsia="zh-CN"/>
        </w:rPr>
        <w:t xml:space="preserve">ΔH= the energy taking in - the energy given out </w:t>
      </w:r>
    </w:p>
    <w:p w14:paraId="0AF8DE74">
      <w:pPr>
        <w:numPr>
          <w:ilvl w:val="0"/>
          <w:numId w:val="0"/>
        </w:numPr>
        <w:ind w:left="1680" w:leftChars="0" w:firstLine="420" w:firstLineChars="0"/>
        <w:jc w:val="both"/>
        <w:rPr>
          <w:rFonts w:hint="eastAsia" w:ascii="Times New Roman" w:hAnsi="Times New Roman" w:cs="Times New Roman"/>
          <w:b w:val="0"/>
          <w:bCs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szCs w:val="28"/>
          <w:lang w:val="en-US" w:eastAsia="zh-CN"/>
        </w:rPr>
        <w:t>O</w:t>
      </w:r>
      <w:r>
        <w:rPr>
          <w:rFonts w:hint="eastAsia" w:ascii="Times New Roman" w:hAnsi="Times New Roman" w:cs="Times New Roman"/>
          <w:b w:val="0"/>
          <w:bCs/>
          <w:sz w:val="24"/>
          <w:szCs w:val="28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b w:val="0"/>
          <w:bCs/>
          <w:sz w:val="24"/>
          <w:szCs w:val="28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b w:val="0"/>
          <w:bCs/>
          <w:sz w:val="24"/>
          <w:szCs w:val="28"/>
          <w:lang w:val="en-US" w:eastAsia="zh-CN"/>
        </w:rPr>
        <w:tab/>
      </w:r>
      <w:r>
        <w:rPr>
          <w:rFonts w:hint="eastAsia" w:ascii="Times New Roman" w:hAnsi="Times New Roman" w:cs="Times New Roman"/>
          <w:b w:val="0"/>
          <w:bCs/>
          <w:sz w:val="24"/>
          <w:szCs w:val="28"/>
          <w:lang w:val="en-US" w:eastAsia="zh-CN"/>
        </w:rPr>
        <w:t>+ 2 H</w:t>
      </w:r>
      <w:r>
        <w:rPr>
          <w:rFonts w:hint="eastAsia" w:ascii="Times New Roman" w:hAnsi="Times New Roman" w:cs="Times New Roman"/>
          <w:b w:val="0"/>
          <w:bCs/>
          <w:sz w:val="24"/>
          <w:szCs w:val="28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b w:val="0"/>
          <w:bCs/>
          <w:sz w:val="24"/>
          <w:szCs w:val="28"/>
          <w:lang w:val="en-US" w:eastAsia="zh-CN"/>
        </w:rPr>
        <w:t xml:space="preserve">         2 H</w:t>
      </w:r>
      <w:r>
        <w:rPr>
          <w:rFonts w:hint="eastAsia" w:ascii="Times New Roman" w:hAnsi="Times New Roman" w:cs="Times New Roman"/>
          <w:b w:val="0"/>
          <w:bCs/>
          <w:sz w:val="24"/>
          <w:szCs w:val="28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b w:val="0"/>
          <w:bCs/>
          <w:sz w:val="24"/>
          <w:szCs w:val="28"/>
          <w:lang w:val="en-US" w:eastAsia="zh-CN"/>
        </w:rPr>
        <w:t>O</w:t>
      </w:r>
    </w:p>
    <w:p w14:paraId="6B0B8EFE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Bonds need to break：O=O , 2 H-H</w:t>
      </w:r>
    </w:p>
    <w:p w14:paraId="6B70DF56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Bonds need to form： 4 H-O</w:t>
      </w:r>
    </w:p>
    <w:p w14:paraId="3446AE9A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</w:p>
    <w:p w14:paraId="72E8E4B3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/>
          <w:bCs w:val="0"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/>
          <w:bCs w:val="0"/>
          <w:sz w:val="21"/>
          <w:szCs w:val="22"/>
          <w:lang w:val="en-US" w:eastAsia="zh-CN"/>
        </w:rPr>
        <w:t>Bond energy: The energy needed to break chemical bonds</w:t>
      </w:r>
    </w:p>
    <w:p w14:paraId="45B21A0E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键能：是</w:t>
      </w:r>
      <w:r>
        <w:rPr>
          <w:rFonts w:hint="eastAsia" w:ascii="Times New Roman" w:hAnsi="Times New Roman" w:cs="Times New Roman"/>
          <w:b/>
          <w:bCs w:val="0"/>
          <w:sz w:val="21"/>
          <w:szCs w:val="22"/>
          <w:lang w:val="en-US" w:eastAsia="zh-CN"/>
        </w:rPr>
        <w:t>破坏化学键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所需要的能量</w:t>
      </w:r>
    </w:p>
    <w:p w14:paraId="75083E0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/>
          <w:sz w:val="21"/>
          <w:szCs w:val="22"/>
          <w:lang w:val="en-US" w:eastAsia="zh-CN"/>
        </w:rPr>
      </w:pPr>
    </w:p>
    <w:p w14:paraId="2D26B122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对于特定的化学键来说，破坏键所要吸收的能量 = 形成键所要放出的能量</w:t>
      </w:r>
    </w:p>
    <w:p w14:paraId="3A721BC7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对于C-H，破坏一个C-H键需要吸收413KJ能量，形成一个C-H键需要释放413KJ能量。</w:t>
      </w:r>
    </w:p>
    <w:p w14:paraId="4A1A33CF">
      <w:pPr>
        <w:jc w:val="left"/>
        <w:rPr>
          <w:rFonts w:hint="eastAsia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</w:pPr>
      <w:r>
        <w:rPr>
          <w:rFonts w:hint="eastAsia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  <w:t>4. Extension：the typical reaction type</w:t>
      </w:r>
    </w:p>
    <w:p w14:paraId="3BCDA22E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/>
          <w:bCs w:val="0"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 w:val="0"/>
          <w:sz w:val="24"/>
          <w:szCs w:val="28"/>
          <w:lang w:val="en-US" w:eastAsia="zh-CN"/>
        </w:rPr>
        <w:t>Typical exothermic reaction： 1. Combustion reaction 2. neutralization reaction</w:t>
      </w:r>
    </w:p>
    <w:p w14:paraId="3ACAFC62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  <w:t xml:space="preserve">典型的放热反应： </w:t>
      </w:r>
      <w: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  <w:t xml:space="preserve">                </w:t>
      </w:r>
      <w:r>
        <w:rPr>
          <w:rFonts w:hint="eastAsia" w:ascii="Times New Roman" w:hAnsi="Times New Roman" w:cs="Times New Roman"/>
          <w:b/>
          <w:bCs w:val="0"/>
          <w:sz w:val="22"/>
          <w:szCs w:val="24"/>
          <w:lang w:val="en-US" w:eastAsia="zh-CN"/>
        </w:rPr>
        <w:t>燃烧反应</w:t>
      </w:r>
      <w: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  <w:t>，         中和反应。</w:t>
      </w:r>
    </w:p>
    <w:p w14:paraId="16580DE0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/>
          <w:bCs w:val="0"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 w:val="0"/>
          <w:sz w:val="24"/>
          <w:szCs w:val="28"/>
          <w:lang w:val="en-US" w:eastAsia="zh-CN"/>
        </w:rPr>
        <w:t>Typical endothermic reaction：1. thermal decomposition</w:t>
      </w:r>
    </w:p>
    <w:p w14:paraId="10293849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  <w:t>典型的吸热反应：</w:t>
      </w:r>
      <w:r>
        <w:rPr>
          <w:rFonts w:hint="eastAsia" w:ascii="Times New Roman" w:hAnsi="Times New Roman" w:cs="Times New Roman"/>
          <w:b/>
          <w:bCs w:val="0"/>
          <w:sz w:val="22"/>
          <w:szCs w:val="24"/>
          <w:lang w:val="en-US" w:eastAsia="zh-CN"/>
        </w:rPr>
        <w:t xml:space="preserve">                  热分解反应</w:t>
      </w:r>
      <w: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  <w:t>。</w:t>
      </w:r>
    </w:p>
    <w:p w14:paraId="0BBF0617">
      <w:pPr>
        <w:jc w:val="left"/>
        <w:rPr>
          <w:rFonts w:hint="eastAsia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</w:pPr>
      <w:r>
        <w:rPr>
          <w:rFonts w:hint="eastAsia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  <w:t>Practice：</w:t>
      </w:r>
      <w:r>
        <w:rPr>
          <w:rFonts w:hint="eastAsia"/>
          <w:b/>
          <w:bCs/>
          <w:sz w:val="22"/>
          <w:szCs w:val="22"/>
          <w:lang w:val="en-US" w:eastAsia="zh-CN"/>
        </w:rPr>
        <w:t>1.  An energy level diagram for a reaction is shown.</w:t>
      </w:r>
    </w:p>
    <w:p w14:paraId="1F67BB61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2"/>
          <w:szCs w:val="22"/>
          <w:lang w:val="en-US" w:eastAsia="zh-CN"/>
        </w:rPr>
      </w:pPr>
      <w:bookmarkStart w:id="0" w:name="_GoBack"/>
      <w:bookmarkEnd w:id="0"/>
      <w:r>
        <w:rPr>
          <w:rFonts w:hint="default"/>
          <w:b/>
          <w:bCs/>
          <w:sz w:val="22"/>
          <w:szCs w:val="22"/>
          <w:lang w:val="en-US" w:eastAsia="zh-CN"/>
        </w:rPr>
        <w:drawing>
          <wp:inline distT="0" distB="0" distL="114300" distR="114300">
            <wp:extent cx="1259205" cy="980440"/>
            <wp:effectExtent l="0" t="0" r="5715" b="10160"/>
            <wp:docPr id="10" name="图片 10" descr="1745559266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45559266770"/>
                    <pic:cNvPicPr>
                      <a:picLocks noChangeAspect="1"/>
                    </pic:cNvPicPr>
                  </pic:nvPicPr>
                  <pic:blipFill>
                    <a:blip r:embed="rId6"/>
                    <a:srcRect l="32865" t="8723" r="35537" b="50970"/>
                    <a:stretch>
                      <a:fillRect/>
                    </a:stretch>
                  </pic:blipFill>
                  <pic:spPr>
                    <a:xfrm>
                      <a:off x="0" y="0"/>
                      <a:ext cx="125920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DA07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Which statement and explanation about this reaction are correct?</w:t>
      </w:r>
      <w:r>
        <w:rPr>
          <w:rFonts w:hint="eastAsia"/>
          <w:b/>
          <w:bCs/>
          <w:sz w:val="22"/>
          <w:szCs w:val="22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default"/>
          <w:b/>
          <w:bCs/>
          <w:sz w:val="24"/>
          <w:szCs w:val="24"/>
          <w:lang w:val="en-US"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default"/>
          <w:b/>
          <w:bCs/>
          <w:sz w:val="24"/>
          <w:szCs w:val="24"/>
          <w:lang w:val="en-US" w:eastAsia="zh-CN"/>
        </w:rPr>
        <w:t xml:space="preserve"> ）</w:t>
      </w:r>
    </w:p>
    <w:p w14:paraId="0114C97F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3576320" cy="891540"/>
            <wp:effectExtent l="0" t="0" r="5080" b="7620"/>
            <wp:docPr id="8" name="图片 8" descr="1745559266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45559266770"/>
                    <pic:cNvPicPr>
                      <a:picLocks noChangeAspect="1"/>
                    </pic:cNvPicPr>
                  </pic:nvPicPr>
                  <pic:blipFill>
                    <a:blip r:embed="rId6"/>
                    <a:srcRect t="60917" r="4277"/>
                    <a:stretch>
                      <a:fillRect/>
                    </a:stretch>
                  </pic:blipFill>
                  <pic:spPr>
                    <a:xfrm>
                      <a:off x="0" y="0"/>
                      <a:ext cx="357632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EB47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2. </w:t>
      </w:r>
      <w:r>
        <w:rPr>
          <w:rFonts w:hint="eastAsia"/>
          <w:b/>
          <w:bCs/>
          <w:sz w:val="22"/>
          <w:szCs w:val="22"/>
          <w:lang w:val="en-US" w:eastAsia="zh-CN"/>
        </w:rPr>
        <w:t xml:space="preserve"> </w:t>
      </w:r>
      <w:r>
        <w:rPr>
          <w:rFonts w:hint="default"/>
          <w:b/>
          <w:bCs/>
          <w:sz w:val="22"/>
          <w:szCs w:val="22"/>
          <w:lang w:val="en-US" w:eastAsia="zh-CN"/>
        </w:rPr>
        <w:t>The equation for the complete combustion of methane is shown.</w:t>
      </w:r>
      <w:r>
        <w:rPr>
          <w:rFonts w:hint="default"/>
          <w:b/>
          <w:bCs/>
          <w:sz w:val="24"/>
          <w:szCs w:val="24"/>
          <w:lang w:val="en-US"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default"/>
          <w:b/>
          <w:bCs/>
          <w:sz w:val="24"/>
          <w:szCs w:val="24"/>
          <w:lang w:val="en-US" w:eastAsia="zh-CN"/>
        </w:rPr>
        <w:t xml:space="preserve"> ）</w:t>
      </w:r>
    </w:p>
    <w:p w14:paraId="3D5DBE13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drawing>
          <wp:inline distT="0" distB="0" distL="114300" distR="114300">
            <wp:extent cx="1836420" cy="965200"/>
            <wp:effectExtent l="0" t="0" r="7620" b="10160"/>
            <wp:docPr id="19" name="图片 19" descr="1745558873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745558873523"/>
                    <pic:cNvPicPr>
                      <a:picLocks noChangeAspect="1"/>
                    </pic:cNvPicPr>
                  </pic:nvPicPr>
                  <pic:blipFill>
                    <a:blip r:embed="rId7"/>
                    <a:srcRect l="1100" t="11089" r="16942" b="18728"/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FA44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2"/>
          <w:szCs w:val="22"/>
          <w:lang w:val="en-US" w:eastAsia="zh-CN"/>
        </w:rPr>
      </w:pPr>
      <w:r>
        <w:rPr>
          <w:rFonts w:hint="default"/>
          <w:b/>
          <w:bCs/>
          <w:sz w:val="22"/>
          <w:szCs w:val="22"/>
          <w:lang w:val="en-US" w:eastAsia="zh-CN"/>
        </w:rPr>
        <w:t>What is the energy change for the reaction?</w:t>
      </w:r>
      <w:r>
        <w:rPr>
          <w:rFonts w:hint="eastAsia"/>
          <w:b/>
          <w:bCs/>
          <w:sz w:val="22"/>
          <w:szCs w:val="22"/>
          <w:lang w:val="en-US" w:eastAsia="zh-CN"/>
        </w:rPr>
        <w:tab/>
      </w:r>
      <w:r>
        <w:rPr>
          <w:rFonts w:hint="eastAsia"/>
          <w:b/>
          <w:bCs/>
          <w:sz w:val="22"/>
          <w:szCs w:val="22"/>
          <w:lang w:val="en-US" w:eastAsia="zh-CN"/>
        </w:rPr>
        <w:tab/>
      </w:r>
      <w:r>
        <w:rPr>
          <w:rFonts w:hint="eastAsia"/>
          <w:b/>
          <w:bCs/>
          <w:sz w:val="22"/>
          <w:szCs w:val="22"/>
          <w:lang w:val="en-US" w:eastAsia="zh-CN"/>
        </w:rPr>
        <w:tab/>
      </w:r>
      <w:r>
        <w:rPr>
          <w:rFonts w:hint="eastAsia"/>
          <w:b/>
          <w:bCs/>
          <w:sz w:val="22"/>
          <w:szCs w:val="22"/>
          <w:lang w:val="en-US" w:eastAsia="zh-CN"/>
        </w:rPr>
        <w:tab/>
      </w:r>
      <w:r>
        <w:rPr>
          <w:rFonts w:hint="eastAsia"/>
          <w:b/>
          <w:bCs/>
          <w:sz w:val="22"/>
          <w:szCs w:val="22"/>
          <w:lang w:val="en-US" w:eastAsia="zh-CN"/>
        </w:rPr>
        <w:tab/>
      </w:r>
      <w:r>
        <w:rPr>
          <w:rFonts w:hint="eastAsia"/>
          <w:b/>
          <w:bCs/>
          <w:sz w:val="22"/>
          <w:szCs w:val="22"/>
          <w:lang w:val="en-US" w:eastAsia="zh-CN"/>
        </w:rPr>
        <w:tab/>
      </w:r>
      <w:r>
        <w:rPr>
          <w:rFonts w:hint="eastAsia"/>
          <w:b/>
          <w:bCs/>
          <w:sz w:val="22"/>
          <w:szCs w:val="22"/>
          <w:lang w:val="en-US" w:eastAsia="zh-CN"/>
        </w:rPr>
        <w:tab/>
      </w:r>
      <w:r>
        <w:rPr>
          <w:rFonts w:hint="eastAsia"/>
          <w:b/>
          <w:bCs/>
          <w:sz w:val="22"/>
          <w:szCs w:val="22"/>
          <w:lang w:val="en-US" w:eastAsia="zh-CN"/>
        </w:rPr>
        <w:tab/>
      </w:r>
      <w:r>
        <w:rPr>
          <w:rFonts w:hint="default"/>
          <w:b/>
          <w:bCs/>
          <w:sz w:val="22"/>
          <w:szCs w:val="22"/>
          <w:lang w:val="en-US" w:eastAsia="zh-CN"/>
        </w:rPr>
        <w:t>（</w:t>
      </w:r>
      <w:r>
        <w:rPr>
          <w:rFonts w:hint="eastAsia"/>
          <w:b/>
          <w:bCs/>
          <w:sz w:val="22"/>
          <w:szCs w:val="22"/>
          <w:lang w:val="en-US" w:eastAsia="zh-CN"/>
        </w:rPr>
        <w:t xml:space="preserve">  </w:t>
      </w:r>
      <w:r>
        <w:rPr>
          <w:rFonts w:hint="default"/>
          <w:b/>
          <w:bCs/>
          <w:sz w:val="22"/>
          <w:szCs w:val="22"/>
          <w:lang w:val="en-US" w:eastAsia="zh-CN"/>
        </w:rPr>
        <w:t xml:space="preserve"> ）</w:t>
      </w:r>
      <w:r>
        <w:rPr>
          <w:rFonts w:hint="default"/>
          <w:b/>
          <w:bCs/>
          <w:sz w:val="22"/>
          <w:szCs w:val="22"/>
          <w:lang w:val="en-US" w:eastAsia="zh-CN"/>
        </w:rPr>
        <w:br w:type="textWrapping"/>
      </w:r>
      <w:r>
        <w:rPr>
          <w:rFonts w:hint="default"/>
          <w:b/>
          <w:bCs/>
          <w:sz w:val="22"/>
          <w:szCs w:val="22"/>
          <w:lang w:val="en-US" w:eastAsia="zh-CN"/>
        </w:rPr>
        <w:t>A −818 kJ/mol</w:t>
      </w:r>
      <w:r>
        <w:rPr>
          <w:rFonts w:hint="eastAsia"/>
          <w:b/>
          <w:bCs/>
          <w:sz w:val="22"/>
          <w:szCs w:val="22"/>
          <w:lang w:val="en-US" w:eastAsia="zh-CN"/>
        </w:rPr>
        <w:tab/>
      </w:r>
      <w:r>
        <w:rPr>
          <w:rFonts w:hint="eastAsia"/>
          <w:b/>
          <w:bCs/>
          <w:sz w:val="22"/>
          <w:szCs w:val="22"/>
          <w:lang w:val="en-US" w:eastAsia="zh-CN"/>
        </w:rPr>
        <w:tab/>
      </w:r>
      <w:r>
        <w:rPr>
          <w:rFonts w:hint="eastAsia"/>
          <w:b/>
          <w:bCs/>
          <w:sz w:val="22"/>
          <w:szCs w:val="22"/>
          <w:lang w:val="en-US" w:eastAsia="zh-CN"/>
        </w:rPr>
        <w:tab/>
      </w:r>
      <w:r>
        <w:rPr>
          <w:rFonts w:hint="default"/>
          <w:b/>
          <w:bCs/>
          <w:sz w:val="22"/>
          <w:szCs w:val="22"/>
          <w:lang w:val="en-US" w:eastAsia="zh-CN"/>
        </w:rPr>
        <w:t>B −359 kJ/mol</w:t>
      </w:r>
      <w:r>
        <w:rPr>
          <w:rFonts w:hint="eastAsia"/>
          <w:b/>
          <w:bCs/>
          <w:sz w:val="22"/>
          <w:szCs w:val="22"/>
          <w:lang w:val="en-US" w:eastAsia="zh-CN"/>
        </w:rPr>
        <w:tab/>
      </w:r>
      <w:r>
        <w:rPr>
          <w:rFonts w:hint="eastAsia"/>
          <w:b/>
          <w:bCs/>
          <w:sz w:val="22"/>
          <w:szCs w:val="22"/>
          <w:lang w:val="en-US" w:eastAsia="zh-CN"/>
        </w:rPr>
        <w:tab/>
      </w:r>
      <w:r>
        <w:rPr>
          <w:rFonts w:hint="default"/>
          <w:b/>
          <w:bCs/>
          <w:sz w:val="22"/>
          <w:szCs w:val="22"/>
          <w:lang w:val="en-US" w:eastAsia="zh-CN"/>
        </w:rPr>
        <w:t>C −323 kJ/mol</w:t>
      </w:r>
      <w:r>
        <w:rPr>
          <w:rFonts w:hint="eastAsia"/>
          <w:b/>
          <w:bCs/>
          <w:sz w:val="22"/>
          <w:szCs w:val="22"/>
          <w:lang w:val="en-US" w:eastAsia="zh-CN"/>
        </w:rPr>
        <w:tab/>
      </w:r>
      <w:r>
        <w:rPr>
          <w:rFonts w:hint="eastAsia"/>
          <w:b/>
          <w:bCs/>
          <w:sz w:val="22"/>
          <w:szCs w:val="22"/>
          <w:lang w:val="en-US" w:eastAsia="zh-CN"/>
        </w:rPr>
        <w:tab/>
      </w:r>
      <w:r>
        <w:rPr>
          <w:rFonts w:hint="default"/>
          <w:b/>
          <w:bCs/>
          <w:sz w:val="22"/>
          <w:szCs w:val="22"/>
          <w:lang w:val="en-US" w:eastAsia="zh-CN"/>
        </w:rPr>
        <w:t>D +102 kJ/mol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等宽">
    <w:panose1 w:val="02020509000000000000"/>
    <w:charset w:val="86"/>
    <w:family w:val="auto"/>
    <w:pitch w:val="default"/>
    <w:sig w:usb0="E00002FF" w:usb1="7BDFFFFF" w:usb2="04000016" w:usb3="0000A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E185C"/>
    <w:rsid w:val="045521C0"/>
    <w:rsid w:val="0E286250"/>
    <w:rsid w:val="109127D2"/>
    <w:rsid w:val="178159F0"/>
    <w:rsid w:val="3BE209B6"/>
    <w:rsid w:val="421F2EEA"/>
    <w:rsid w:val="4A58168F"/>
    <w:rsid w:val="50172682"/>
    <w:rsid w:val="51D07D5D"/>
    <w:rsid w:val="651A5A67"/>
    <w:rsid w:val="66D6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732</Words>
  <Characters>1870</Characters>
  <Lines>0</Lines>
  <Paragraphs>0</Paragraphs>
  <TotalTime>5</TotalTime>
  <ScaleCrop>false</ScaleCrop>
  <LinksUpToDate>false</LinksUpToDate>
  <CharactersWithSpaces>2250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2025-05-11T01:35:00Z</dcterms:created>
  <dc:creator>丁应豪</dc:creator>
  <cp:lastModifiedBy>丁应豪</cp:lastModifiedBy>
  <cp:lastPrinted>2025-05-12T05:37:32Z</cp:lastPrinted>
  <dcterms:modified xsi:type="dcterms:W3CDTF">2025-05-12T05:39:53Z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7B958C1A22DA49B0A584E3A107A3AAEF_12</vt:lpwstr>
  </property>
</Properties>
</file>