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C45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Arial" w:hAnsi="Arial" w:cs="Arial"/>
          <w:sz w:val="22"/>
          <w:szCs w:val="22"/>
          <w:lang w:val="en-US"/>
        </w:rPr>
      </w:pPr>
      <w:bookmarkStart w:id="0" w:name="_GoBack"/>
      <w:bookmarkEnd w:id="0"/>
      <w:r>
        <w:rPr>
          <w:rFonts w:ascii="霞鹜文楷" w:hAnsi="霞鹜文楷" w:eastAsia="霞鹜文楷" w:cs="霞鹜文楷"/>
          <w:bCs w:val="1"/>
          <w:b w:val="1"/>
          <w:sz w:val="28"/>
        </w:rPr>
        <w:t>7.2 The products of electrolysis</w:t>
      </w:r>
    </w:p>
    <w:p>
      <w:pPr>
        <w:spacing w:after="80"/>
        <w:jc w:val="left"/>
      </w:pPr>
      <w:r>
        <w:rPr>
          <w:rFonts w:ascii="霞鹜文楷 Medium" w:hAnsi="霞鹜文楷 Medium" w:eastAsia="霞鹜文楷 Medium" w:cs="霞鹜文楷 Medium"/>
          <w:b w:val="0"/>
          <w:sz w:val="22"/>
        </w:rPr>
        <w:t>Name: ____________________    Class: ____________________  Due date: 1.5</w:t>
      </w:r>
    </w:p>
    <w:p w14:paraId="65989A7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1. Which statements about the electrolysis of concentrated copper(II) chloride are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3E79B17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 Electrons are transferred from the cathode to the copper(II) ions. </w:t>
      </w:r>
    </w:p>
    <w:p w14:paraId="5FEC8E7E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 Electrons move round the external circuit from the cathode to the anode.</w:t>
      </w:r>
    </w:p>
    <w:p w14:paraId="0FC4B954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  </w:t>
      </w:r>
      <w:r>
        <w:rPr>
          <w:rFonts w:ascii="Arial" w:hAnsi="Arial"/>
          <w:sz w:val="22"/>
        </w:rPr>
        <w:t xml:space="preserve">3 Chloride ions are attracted to the anode. </w:t>
      </w:r>
    </w:p>
    <w:p w14:paraId="6FEFD47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720" w:firstLineChars="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 Hydroxide ions transfer electrons to the cathode.</w:t>
      </w:r>
    </w:p>
    <w:p w14:paraId="6D41916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 1 and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B 1 and 4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C 2 and 3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D 2 and 4</w:t>
      </w:r>
    </w:p>
    <w:p w14:paraId="41758E10"/>
    <w:p w14:paraId="3E173E6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2. What will be produced at the anode and at the cathode, if molten potassium chloride is electrolysed?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219"/>
        <w:gridCol w:w="1280"/>
      </w:tblGrid>
      <w:tr w14:paraId="313CD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AEFF6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343A7E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anode (+)</w:t>
            </w:r>
          </w:p>
        </w:tc>
        <w:tc>
          <w:p w14:paraId="1E2EB01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cathode (-)</w:t>
            </w:r>
          </w:p>
        </w:tc>
      </w:tr>
      <w:tr w14:paraId="5E64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FD49DD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7DA6791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  <w:tc>
          <w:p w14:paraId="2BE6A23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</w:tr>
      <w:tr w14:paraId="0D4D9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22176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09F3ED5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  <w:tc>
          <w:p w14:paraId="3BAF72F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potassium</w:t>
            </w:r>
          </w:p>
        </w:tc>
      </w:tr>
      <w:tr w14:paraId="16E7C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3E408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1C0749F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  <w:tc>
          <w:p w14:paraId="18AB396C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</w:tr>
      <w:tr w14:paraId="3EA5E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73C3B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33520DD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potassium</w:t>
            </w:r>
          </w:p>
        </w:tc>
        <w:tc>
          <w:p w14:paraId="36CDD36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jc w:val="left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</w:tr>
    </w:tbl>
    <w:p w14:paraId="48941B7B"/>
    <w:p w14:paraId="607E9B9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3. The electrolysis of aqueous copper(II) sulfate, using inert electrodes, is shown.</w:t>
      </w:r>
    </w:p>
    <w:p w14:paraId="215F4FF0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539115" cy="975995"/>
            <wp:effectExtent l="0" t="0" r="13335" b="14605"/>
            <wp:docPr id="11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9115" cy="975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30720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ind w:firstLine="2860" w:firstLineChars="1300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aqueous copper(II) sulfate</w:t>
      </w:r>
    </w:p>
    <w:p w14:paraId="38C98F1D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about a reaction at an electrode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4E2FAAB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Copper ions gain electrons at the negative electrode. </w:t>
      </w:r>
    </w:p>
    <w:p w14:paraId="34954223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Copper ions gain electrons at the positive electrode. </w:t>
      </w:r>
    </w:p>
    <w:p w14:paraId="6367EA58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Hydrogen ions gain electrons at the negative electrode. </w:t>
      </w:r>
    </w:p>
    <w:p w14:paraId="5486B38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Hydrogen ions gain electrons at the positive electrode.</w:t>
      </w:r>
    </w:p>
    <w:p w14:paraId="0585029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FE073F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4. The diagram shows the electrolysis of concentrated aqueous sodium chloride.</w:t>
      </w:r>
    </w:p>
    <w:p w14:paraId="55B018A6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277620" cy="880745"/>
            <wp:effectExtent l="0" t="0" r="17780" b="14605"/>
            <wp:docPr id="3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880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879A8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produced at each of the electrodes?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2039"/>
        <w:gridCol w:w="1868"/>
      </w:tblGrid>
      <w:tr w14:paraId="4BC82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DE967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55AA34B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product at cathode</w:t>
            </w:r>
          </w:p>
        </w:tc>
        <w:tc>
          <w:p w14:paraId="56FAB3A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product at anode</w:t>
            </w:r>
          </w:p>
        </w:tc>
      </w:tr>
      <w:tr w14:paraId="1A7427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B9B80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1D791603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  <w:tc>
          <w:p w14:paraId="30BC418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</w:tr>
      <w:tr w14:paraId="24482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54626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4430E51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  <w:tc>
          <w:p w14:paraId="3C95A2D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oxygen</w:t>
            </w:r>
          </w:p>
        </w:tc>
      </w:tr>
      <w:tr w14:paraId="558EE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59B04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6AD1A48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</w:t>
            </w:r>
          </w:p>
        </w:tc>
        <w:tc>
          <w:p w14:paraId="4ED1FB4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</w:tr>
      <w:tr w14:paraId="4418E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6711AC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1CEFF93B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</w:t>
            </w:r>
          </w:p>
        </w:tc>
        <w:tc>
          <w:p w14:paraId="1AECECB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oxygen</w:t>
            </w:r>
          </w:p>
        </w:tc>
      </w:tr>
    </w:tbl>
    <w:p w14:paraId="02FD7DB0"/>
    <w:p w14:paraId="49E5F620">
      <w:pPr>
        <w:pStyle w:val="2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5. In separate experiments, electricity was passed through concentrated aqueous sodium chloride and molten lead bromide.</w:t>
      </w:r>
    </w:p>
    <w:p w14:paraId="1304539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would happen in both experiments?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5BE7171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A halogen would be formed at the anode. </w:t>
      </w:r>
    </w:p>
    <w:p w14:paraId="7D43D1DF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A metal would be formed at the cathode. </w:t>
      </w:r>
    </w:p>
    <w:p w14:paraId="2445B21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Hydrogen would be formed at the anode. </w:t>
      </w:r>
    </w:p>
    <w:p w14:paraId="03F6658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Hydrogen would be formed at the cathode.</w:t>
      </w:r>
    </w:p>
    <w:p w14:paraId="7F8B5102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764E70DC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6. The diagram shows an electrolysis circuit.</w:t>
      </w:r>
    </w:p>
    <w:p w14:paraId="411B11A4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At which electrode is hydrogen formed?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5A8CA17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677670" cy="1156970"/>
            <wp:effectExtent l="0" t="0" r="17780" b="5080"/>
            <wp:docPr id="3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77670" cy="1156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666F17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7. Concentrated aqueous sodium chloride, concentrated hydrochloric acid and molten lead bromide were separately electrolysed in experiments 1, 2 and 3.</w:t>
      </w:r>
    </w:p>
    <w:p w14:paraId="40162119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266315" cy="1984375"/>
            <wp:effectExtent l="0" t="0" r="635" b="15875"/>
            <wp:docPr id="4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6315" cy="1984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F2397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statement about the electrode products is correct?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0C4CD2B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Gases were given off at the anode in experiments 2 and 3 only. </w:t>
      </w:r>
    </w:p>
    <w:p w14:paraId="1F03C52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Gases were given off at the cathode in experiments 1 and 2 only. </w:t>
      </w:r>
    </w:p>
    <w:p w14:paraId="7EAD60B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Metals were formed at the anode in experiments 1 and 3 only. </w:t>
      </w:r>
    </w:p>
    <w:p w14:paraId="7BA32D39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Metals were formed at the cathode in experiments 1 and 3 only.</w:t>
      </w:r>
    </w:p>
    <w:p w14:paraId="7D7D4E65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21428D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8. The diagram shows the electrolysis of an aqueous solution of X</w:t>
      </w:r>
    </w:p>
    <w:p w14:paraId="333C4EBD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826770" cy="774700"/>
            <wp:effectExtent l="0" t="0" r="11430" b="6350"/>
            <wp:docPr id="10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6770" cy="774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310A97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Hydrogen is produced at the cathode and chlorine is produced at the anode.</w:t>
      </w:r>
    </w:p>
    <w:p w14:paraId="4DEE83B0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X?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p w14:paraId="5E76664C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concentrated copper(II) chloride solution </w:t>
      </w:r>
    </w:p>
    <w:p w14:paraId="44086EE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B concentrated hydrochloric acid </w:t>
      </w:r>
    </w:p>
    <w:p w14:paraId="2A2F0B35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C dilute hydrochloric acid </w:t>
      </w:r>
    </w:p>
    <w:p w14:paraId="48477B8F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D dilute sodium chloride solution</w:t>
      </w:r>
    </w:p>
    <w:p w14:paraId="06F354F1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9. Aqueous copper(II) sulfate is electrolysed using carbon electrodes.</w:t>
      </w:r>
    </w:p>
    <w:p w14:paraId="56C5C66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What is the product at each electrode?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3335"/>
        <w:gridCol w:w="3421"/>
      </w:tblGrid>
      <w:tr w14:paraId="43462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ADB72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35E1EA2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product at the positive electrode</w:t>
            </w:r>
          </w:p>
        </w:tc>
        <w:tc>
          <w:p w14:paraId="52F9AF5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product at the negative electrode</w:t>
            </w:r>
          </w:p>
        </w:tc>
      </w:tr>
      <w:tr w14:paraId="613E6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9D841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0891890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copper</w:t>
            </w:r>
          </w:p>
        </w:tc>
        <w:tc>
          <w:p w14:paraId="1DAE4450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oxygen</w:t>
            </w:r>
          </w:p>
        </w:tc>
      </w:tr>
      <w:tr w14:paraId="15EB2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A7BFC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62C591B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  <w:tc>
          <w:p w14:paraId="14D0DD8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oxygen</w:t>
            </w:r>
          </w:p>
        </w:tc>
      </w:tr>
      <w:tr w14:paraId="197F8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18999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38D9609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oxygen</w:t>
            </w:r>
          </w:p>
        </w:tc>
        <w:tc>
          <w:p w14:paraId="4B01EA1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copper</w:t>
            </w:r>
          </w:p>
        </w:tc>
      </w:tr>
      <w:tr w14:paraId="7A0EA5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9C408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3732689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oxygen</w:t>
            </w:r>
          </w:p>
        </w:tc>
        <w:tc>
          <w:p w14:paraId="73958EA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</w:tr>
    </w:tbl>
    <w:p w14:paraId="4B6DABA3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</w:p>
    <w:p w14:paraId="0D7DCA4A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10. Two electrolysis experiments were carried out as shown in the diagram below.</w:t>
      </w:r>
    </w:p>
    <w:p w14:paraId="6281D70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The graphite electrodes are labelled 1- 4.</w:t>
      </w:r>
    </w:p>
    <w:p w14:paraId="6AE313BC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078355" cy="1573530"/>
            <wp:effectExtent l="0" t="0" r="17145" b="7620"/>
            <wp:docPr id="48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1573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87FE024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 describes the products at the electrodes in these experiments?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305"/>
        <w:gridCol w:w="1305"/>
        <w:gridCol w:w="1305"/>
        <w:gridCol w:w="1305"/>
      </w:tblGrid>
      <w:tr w14:paraId="57AD5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0992CE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F199DF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electrode 1</w:t>
            </w:r>
          </w:p>
        </w:tc>
        <w:tc>
          <w:p w14:paraId="1D6C0DD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electrode 2</w:t>
            </w:r>
          </w:p>
        </w:tc>
        <w:tc>
          <w:p w14:paraId="2927A63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electrode 3</w:t>
            </w:r>
          </w:p>
        </w:tc>
        <w:tc>
          <w:p w14:paraId="3582F0A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electrode 4</w:t>
            </w:r>
          </w:p>
        </w:tc>
      </w:tr>
      <w:tr w14:paraId="5D66EC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64245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</w:t>
            </w:r>
          </w:p>
        </w:tc>
        <w:tc>
          <w:p w14:paraId="700CD96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  <w:tc>
          <w:p w14:paraId="3CDA27E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  <w:tc>
          <w:p w14:paraId="70AFB22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  <w:tc>
          <w:p w14:paraId="4FB1BC9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</w:tr>
      <w:tr w14:paraId="279C3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B3E93A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</w:t>
            </w:r>
          </w:p>
        </w:tc>
        <w:tc>
          <w:p w14:paraId="059C2AC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  <w:tc>
          <w:p w14:paraId="1DCCDEA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</w:t>
            </w:r>
          </w:p>
        </w:tc>
        <w:tc>
          <w:p w14:paraId="56A6E52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  <w:tc>
          <w:p w14:paraId="09FF2FB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</w:tr>
      <w:tr w14:paraId="1ED9A6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EA5C7A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</w:t>
            </w:r>
          </w:p>
        </w:tc>
        <w:tc>
          <w:p w14:paraId="26CD0483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  <w:tc>
          <w:p w14:paraId="65C8328C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</w:t>
            </w:r>
          </w:p>
        </w:tc>
        <w:tc>
          <w:p w14:paraId="26577F1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hydrogen</w:t>
            </w:r>
          </w:p>
        </w:tc>
        <w:tc>
          <w:p w14:paraId="403506F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</w:tr>
      <w:tr w14:paraId="499224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51A47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</w:t>
            </w:r>
          </w:p>
        </w:tc>
        <w:tc>
          <w:p w14:paraId="23CC777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</w:t>
            </w:r>
          </w:p>
        </w:tc>
        <w:tc>
          <w:p w14:paraId="5107BCA4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  <w:tc>
          <w:p w14:paraId="265185A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sodium</w:t>
            </w:r>
          </w:p>
        </w:tc>
        <w:tc>
          <w:p w14:paraId="38257F6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</w:tr>
    </w:tbl>
    <w:p w14:paraId="3A1873FB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11. Electrolytes can be broken down by electrolysis.</w:t>
      </w:r>
    </w:p>
    <w:p w14:paraId="08C3DF73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Which rows are correct for each electrolyte?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（</w:t>
      </w:r>
      <w:r>
        <w:rPr>
          <w:rFonts w:ascii="Arial" w:hAnsi="Arial"/>
          <w:sz w:val="22"/>
        </w:rPr>
        <w:t xml:space="preserve">  </w:t>
      </w:r>
      <w:r>
        <w:rPr>
          <w:rFonts w:ascii="Arial" w:hAnsi="Arial"/>
          <w:sz w:val="22"/>
        </w:rPr>
        <w:t xml:space="preserve"> 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9"/>
        <w:gridCol w:w="4020"/>
        <w:gridCol w:w="2088"/>
        <w:gridCol w:w="1868"/>
      </w:tblGrid>
      <w:tr w14:paraId="2A05D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C37BB7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6F86D0FD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electrolyte</w:t>
            </w:r>
          </w:p>
        </w:tc>
        <w:tc>
          <w:p w14:paraId="0BCBCDA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reaction at cathode</w:t>
            </w:r>
          </w:p>
        </w:tc>
        <w:tc>
          <w:p w14:paraId="6038311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product at anode</w:t>
            </w:r>
          </w:p>
        </w:tc>
      </w:tr>
      <w:tr w14:paraId="28404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BFB039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1</w:t>
            </w:r>
          </w:p>
        </w:tc>
        <w:tc>
          <w:p w14:paraId="2290E182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dilute aqueous sodium chloride</w:t>
            </w:r>
          </w:p>
        </w:tc>
        <w:tc>
          <w:p w14:paraId="5D26A071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2H+ + 2e−→ H₂</w:t>
            </w:r>
          </w:p>
        </w:tc>
        <w:tc>
          <w:p w14:paraId="761BADC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oxygen</w:t>
            </w:r>
          </w:p>
        </w:tc>
      </w:tr>
      <w:tr w14:paraId="49FEE7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0B6FC3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</w:t>
            </w:r>
          </w:p>
        </w:tc>
        <w:tc>
          <w:p w14:paraId="7D7B7A5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concentrated hydrochloric acid</w:t>
            </w:r>
          </w:p>
        </w:tc>
        <w:tc>
          <w:p w14:paraId="404CA00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2H+ + 2e−→ H₂</w:t>
            </w:r>
          </w:p>
        </w:tc>
        <w:tc>
          <w:p w14:paraId="4CEF3493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chlorine</w:t>
            </w:r>
          </w:p>
        </w:tc>
      </w:tr>
      <w:tr w14:paraId="6D232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4DC61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3</w:t>
            </w:r>
          </w:p>
        </w:tc>
        <w:tc>
          <w:p w14:paraId="6A499A5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molten aluminium oxide</w:t>
            </w:r>
          </w:p>
        </w:tc>
        <w:tc>
          <w:p w14:paraId="2BF7501F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2O₂−→ O₂+ 4e−</w:t>
            </w:r>
          </w:p>
        </w:tc>
        <w:tc>
          <w:p w14:paraId="74BA1A25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aluminium</w:t>
            </w:r>
          </w:p>
        </w:tc>
      </w:tr>
      <w:tr w14:paraId="51056F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C254EE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4</w:t>
            </w:r>
          </w:p>
        </w:tc>
        <w:tc>
          <w:p w14:paraId="7BBB3907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concentrated aqueous sodium bromide</w:t>
            </w:r>
          </w:p>
        </w:tc>
        <w:tc>
          <w:p w14:paraId="3BF87C0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Na+ + e−→ Na</w:t>
            </w:r>
          </w:p>
        </w:tc>
        <w:tc>
          <w:p w14:paraId="4983B066">
            <w:pPr>
              <w:pStyle w:val="6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bromine</w:t>
            </w:r>
          </w:p>
        </w:tc>
      </w:tr>
    </w:tbl>
    <w:p w14:paraId="7914EC95">
      <w:pPr>
        <w:pStyle w:val="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 1 and 2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B 1 and 4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 xml:space="preserve"> C 2 and 3 </w:t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ab/>
      </w:r>
      <w:r>
        <w:rPr>
          <w:rFonts w:ascii="Arial" w:hAnsi="Arial"/>
          <w:sz w:val="22"/>
        </w:rPr>
        <w:t>D 3 and 4</w:t>
      </w:r>
    </w:p>
    <w:p w14:paraId="631925DA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12. This question is about electrolysis.</w:t>
      </w:r>
    </w:p>
    <w:p w14:paraId="587FBA5D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a.i.What is meant by the term electrolysis? </w:t>
      </w:r>
    </w:p>
    <w:p w14:paraId="70735865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...........................................................................................................................................................................................................................................................[2]</w:t>
      </w:r>
    </w:p>
    <w:p w14:paraId="59AEBD8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ii.Name the type of particle responsible for the conduction of electricity during electrolysis in: the metal wires, the electrolyte </w:t>
      </w:r>
    </w:p>
    <w:p w14:paraId="3E6F9510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...........................................................................................................................................................................................................................................................[2]</w:t>
      </w:r>
    </w:p>
    <w:p w14:paraId="2BB731C1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ii.Complete the table.</w:t>
      </w:r>
    </w:p>
    <w:tbl>
      <w:tblPr>
        <w:tblStyle w:val="7"/>
        <w:tblW w:w="87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1698"/>
        <w:gridCol w:w="1632"/>
        <w:gridCol w:w="1724"/>
        <w:gridCol w:w="1612"/>
      </w:tblGrid>
      <w:tr w14:paraId="2997D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0A29D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electrolyte</w:t>
            </w:r>
          </w:p>
        </w:tc>
        <w:tc>
          <w:p w14:paraId="7AB8946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observation at the anode (+)</w:t>
            </w:r>
          </w:p>
        </w:tc>
        <w:tc>
          <w:tcPr>
            <w:tcW w:w="1632" w:type="dxa"/>
          </w:tcPr>
          <w:p w14:paraId="631A390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name of product at the anode (+)</w:t>
            </w:r>
          </w:p>
        </w:tc>
        <w:tc>
          <w:tcPr>
            <w:tcW w:w="1724" w:type="dxa"/>
          </w:tcPr>
          <w:p w14:paraId="5815EB5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observation at the cathode (-)</w:t>
            </w:r>
          </w:p>
        </w:tc>
        <w:tc>
          <w:tcPr>
            <w:tcW w:w="1612" w:type="dxa"/>
          </w:tcPr>
          <w:p w14:paraId="2F5F12E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name of product at the cathode (-)</w:t>
            </w:r>
          </w:p>
        </w:tc>
      </w:tr>
      <w:tr w14:paraId="78E73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E2B31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concentrated aqueous potassium chloride</w:t>
            </w:r>
          </w:p>
        </w:tc>
        <w:tc>
          <w:p w14:paraId="7637BF1F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632" w:type="dxa"/>
          </w:tcPr>
          <w:p w14:paraId="0CC8265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724" w:type="dxa"/>
          </w:tcPr>
          <w:p w14:paraId="14CA0D9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bubbles of colourless gas</w:t>
            </w:r>
          </w:p>
        </w:tc>
        <w:tc>
          <w:tcPr>
            <w:tcW w:w="1612" w:type="dxa"/>
          </w:tcPr>
          <w:p w14:paraId="1CB13CA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  <w:tr w14:paraId="6AC83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11F57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aqueous copper(II) sulfate</w:t>
            </w:r>
          </w:p>
        </w:tc>
        <w:tc>
          <w:p w14:paraId="2480A61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ascii="Arial" w:hAnsi="Arial"/>
                <w:sz w:val="22"/>
              </w:rPr>
              <w:t>bubbles of colourless gas</w:t>
            </w:r>
          </w:p>
        </w:tc>
        <w:tc>
          <w:tcPr>
            <w:tcW w:w="1632" w:type="dxa"/>
          </w:tcPr>
          <w:p w14:paraId="349D8DA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724" w:type="dxa"/>
          </w:tcPr>
          <w:p w14:paraId="138249A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tcPr>
            <w:tcW w:w="1612" w:type="dxa"/>
          </w:tcPr>
          <w:p w14:paraId="01F3007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</w:tr>
    </w:tbl>
    <w:p w14:paraId="6C0E94D1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13. Electrolysis of concentrated aqueous sodium chloride using inert electrodes forms chlorine, hydrogen and sodium hydroxide.</w:t>
      </w:r>
    </w:p>
    <w:p w14:paraId="0B2587E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a.Write an ionic half-equation for the formation of hydrogen during this electrolysis.</w:t>
      </w:r>
    </w:p>
    <w:p w14:paraId="70D51F6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083F6A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b.Give the formulae of the four ions present in concentrated aqueous sodium chloride.</w:t>
      </w:r>
    </w:p>
    <w:p w14:paraId="7BD03FE2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</w:t>
      </w:r>
    </w:p>
    <w:p w14:paraId="650973C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c.Explain how sodium hydroxide is formed during this electrolysis.</w:t>
      </w:r>
    </w:p>
    <w:p w14:paraId="37FDE9F9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.............................................................................................................................................................................................................................................................[2]</w:t>
      </w:r>
    </w:p>
    <w:p w14:paraId="19A64788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6E957F1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 xml:space="preserve">14. The diagram below shows the electrolysis of dilute sulfuric acid. </w:t>
      </w:r>
    </w:p>
    <w:p w14:paraId="6AEABDD2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Hydrogen is formed at the negative electrode (cathode) and oxygen at the positive electrode (anode) and the concentration of sulfuric acid increases.</w:t>
      </w:r>
    </w:p>
    <w:p w14:paraId="1265BE5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04415" cy="1066800"/>
            <wp:effectExtent l="0" t="0" r="635" b="0"/>
            <wp:docPr id="1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50F4FD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+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aq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  <m:oMath>
        <m:sSup>
          <m:s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OH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aq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  <m:oMath>
        <m:sSubSup>
          <m:sSubSupP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SubSupPr>
          <m:e>
            <m:r>
              <m:rPr>
                <m:sty m:val="p"/>
                <m:scr m:val="sans-serif"/>
              </m:rPr>
              <w:rPr>
                <w:rFonts w:hint="default" w:ascii="Cambria Math" w:hAnsi="Cambria Math" w:eastAsia="MS Mincho" w:cs="MS Mincho"/>
                <w:sz w:val="22"/>
                <w:szCs w:val="22"/>
              </w:rPr>
              <m:t>SO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e>
          <m:sub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4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b>
          <m:sup>
            <m:r>
              <m:rPr/>
              <w:rPr>
                <w:rFonts w:hint="default" w:ascii="Cambria Math" w:hAnsi="Cambria Math" w:cs="Arial"/>
                <w:sz w:val="22"/>
                <w:szCs w:val="22"/>
              </w:rPr>
              <m:t>2</m:t>
            </m:r>
            <m:r>
              <m:rPr>
                <m:sty m:val="p"/>
              </m:rPr>
              <w:rPr>
                <w:rFonts w:hint="default" w:ascii="Cambria Math" w:hAnsi="Cambria Math" w:cs="Arial"/>
                <w:sz w:val="22"/>
                <w:szCs w:val="22"/>
              </w:rPr>
              <m:t>−</m:t>
            </m:r>
            <m:ctrlPr>
              <w:rPr>
                <w:rFonts w:hint="default" w:ascii="Cambria Math" w:hAnsi="Cambria Math" w:cs="Arial"/>
                <w:sz w:val="22"/>
                <w:szCs w:val="22"/>
              </w:rPr>
            </m:ctrlPr>
          </m:sup>
        </m:sSubSup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(</m:t>
        </m:r>
        <m:r>
          <m:rPr>
            <m:sty m:val="p"/>
            <m:scr m:val="sans-serif"/>
          </m:rPr>
          <w:rPr>
            <w:rFonts w:hint="default" w:ascii="Cambria Math" w:hAnsi="Cambria Math" w:eastAsia="MS Mincho" w:cs="MS Mincho"/>
            <w:sz w:val="22"/>
            <w:szCs w:val="22"/>
          </w:rPr>
          <m:t>aq</m:t>
        </m:r>
        <m:r>
          <m:rPr>
            <m:sty m:val="p"/>
          </m:rPr>
          <w:rPr>
            <w:rFonts w:hint="default" w:ascii="Cambria Math" w:hAnsi="Cambria Math" w:cs="Arial"/>
            <w:sz w:val="22"/>
            <w:szCs w:val="22"/>
          </w:rPr>
          <m:t>)</m:t>
        </m:r>
      </m:oMath>
      <w:r>
        <w:rPr>
          <w:rFonts w:ascii="Arial" w:hAnsi="Arial"/>
          <w:sz w:val="22"/>
        </w:rPr>
        <w:t>The ions present in the dilute acid are  ,  and  .</w:t>
      </w:r>
    </w:p>
    <w:p w14:paraId="13BBB5E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i.Write an equation for the reaction at the negative electrode (cathode).</w:t>
      </w:r>
    </w:p>
    <w:p w14:paraId="7C8C7B5D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ii.Complete the equation for the reaction at the positive electrode (anode).</w:t>
      </w:r>
    </w:p>
    <w:p w14:paraId="123581FE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m:oMathPara>
        <m:oMathParaPr>
          <m:jc m:val="center"/>
        </m:oMathParaPr>
        <m:oMath>
          <m:r>
            <m:rPr/>
            <w:rPr>
              <w:rFonts w:hint="default" w:ascii="Cambria Math" w:hAnsi="Cambria Math" w:cs="Arial"/>
              <w:sz w:val="22"/>
              <w:szCs w:val="22"/>
            </w:rPr>
            <m:t>4</m:t>
          </m:r>
          <m:sSup>
            <m:sSup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p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cs="Arial"/>
                  <w:sz w:val="22"/>
                  <w:szCs w:val="22"/>
                </w:rPr>
                <m:t>−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aq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)→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O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g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)+……</m:t>
          </m:r>
          <m:sSub>
            <m:sSubP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SubPr>
            <m:e>
              <m:r>
                <m:rPr>
                  <m:sty m:val="p"/>
                  <m:scr m:val="sans-serif"/>
                </m:rPr>
                <w:rPr>
                  <w:rFonts w:hint="default" w:ascii="Cambria Math" w:hAnsi="Cambria Math" w:eastAsia="MS Mincho" w:cs="MS Mincho"/>
                  <w:sz w:val="22"/>
                  <w:szCs w:val="22"/>
                </w:rPr>
                <m:t>H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e>
            <m:sub>
              <m:r>
                <m:rPr/>
                <w:rPr>
                  <w:rFonts w:hint="default" w:ascii="Cambria Math" w:hAnsi="Cambria Math" w:cs="Arial"/>
                  <w:sz w:val="22"/>
                  <w:szCs w:val="22"/>
                </w:rPr>
                <m:t>2</m:t>
              </m:r>
              <m:ctrlPr>
                <w:rPr>
                  <w:rFonts w:hint="default" w:ascii="Cambria Math" w:hAnsi="Cambria Math" w:cs="Arial"/>
                  <w:sz w:val="22"/>
                  <w:szCs w:val="22"/>
                </w:rPr>
              </m:ctrlPr>
            </m:sub>
          </m:sSub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O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(</m:t>
          </m:r>
          <m:r>
            <m:rPr>
              <m:sty m:val="p"/>
              <m:scr m:val="sans-serif"/>
            </m:rPr>
            <w:rPr>
              <w:rFonts w:hint="default" w:ascii="Cambria Math" w:hAnsi="Cambria Math" w:eastAsia="MS Mincho" w:cs="MS Mincho"/>
              <w:sz w:val="22"/>
              <w:szCs w:val="22"/>
            </w:rPr>
            <m:t>l</m:t>
          </m:r>
          <m:r>
            <m:rPr>
              <m:sty m:val="p"/>
            </m:rPr>
            <w:rPr>
              <w:rFonts w:hint="default" w:ascii="Cambria Math" w:hAnsi="Cambria Math" w:cs="Arial"/>
              <w:sz w:val="22"/>
              <w:szCs w:val="22"/>
            </w:rPr>
            <m:t>)+……</m:t>
          </m:r>
        </m:oMath>
      </m:oMathPara>
    </w:p>
    <w:p w14:paraId="1A27EA35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ascii="Arial" w:hAnsi="Arial"/>
          <w:sz w:val="22"/>
        </w:rPr>
        <w:t>iii.Suggest an explanation of why the concentration of the sulfuric acid increases.</w:t>
      </w:r>
    </w:p>
    <w:p w14:paraId="17505E90"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 w:eastAsiaTheme="minorEastAsia"/>
          <w:sz w:val="22"/>
          <w:szCs w:val="22"/>
          <w:lang w:val="en-US" w:eastAsia="zh-CN"/>
        </w:rPr>
      </w:pPr>
      <w:r>
        <w:rPr>
          <w:rFonts w:ascii="Arial" w:hAnsi="Arial"/>
          <w:sz w:val="22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 [1]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60413"/>
    <w:rsid w:val="1B4B5C73"/>
    <w:rsid w:val="1FD004F5"/>
    <w:rsid w:val="455276D1"/>
    <w:rsid w:val="55C67DF5"/>
    <w:rsid w:val="68833A70"/>
    <w:rsid w:val="6AA11B11"/>
    <w:rsid w:val="6C0C59DE"/>
    <w:rsid w:val="70353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5">
    <w:name w:val="First Paragraph"/>
    <w:basedOn w:val="2"/>
    <w:next w:val="2"/>
    <w:qFormat/>
    <w:uiPriority w:val="0"/>
  </w:style>
  <w:style w:type="paragraph" w:customStyle="1" w:styleId="6">
    <w:name w:val="Compact1"/>
    <w:basedOn w:val="2"/>
    <w:qFormat/>
    <w:uiPriority w:val="0"/>
    <w:pPr>
      <w:spacing w:before="36" w:after="36"/>
    </w:pPr>
  </w:style>
  <w:style w:type="table" w:customStyle="1" w:styleId="7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845</Words>
  <Characters>5549</Characters>
  <Lines>0</Lines>
  <Paragraphs>0</Paragraphs>
  <TotalTime>1</TotalTime>
  <ScaleCrop>false</ScaleCrop>
  <LinksUpToDate>false</LinksUpToDate>
  <CharactersWithSpaces>6361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2025-12-31T02:08:00Z</dcterms:created>
  <dc:creator>丁应豪</dc:creator>
  <cp:lastModifiedBy>丁应豪</cp:lastModifiedBy>
  <dcterms:modified xsi:type="dcterms:W3CDTF">2026-01-03T23:44:01Z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DBDB953624164B829150964E45B84245_12</vt:lpwstr>
  </property>
</Properties>
</file>