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E34DA0" w14:textId="77777777" w:rsidR="00247488" w:rsidRDefault="005D26E2">
      <w:pPr>
        <w:spacing w:before="123" w:line="224" w:lineRule="auto"/>
        <w:ind w:left="703"/>
        <w:outlineLvl w:val="0"/>
        <w:rPr>
          <w:rFonts w:ascii="宋体" w:eastAsia="宋体" w:hAnsi="宋体" w:cs="宋体"/>
          <w:sz w:val="38"/>
          <w:szCs w:val="38"/>
        </w:rPr>
      </w:pPr>
      <w:r>
        <w:rPr>
          <w:rFonts w:ascii="宋体" w:eastAsia="宋体" w:hAnsi="宋体" w:cs="宋体"/>
          <w:b/>
          <w:bCs/>
          <w:spacing w:val="5"/>
          <w:sz w:val="38"/>
          <w:szCs w:val="38"/>
        </w:rPr>
        <w:t>武汉开明中学国内部</w:t>
      </w:r>
      <w:r>
        <w:rPr>
          <w:rFonts w:ascii="Calibri" w:eastAsia="Calibri" w:hAnsi="Calibri" w:cs="Calibri"/>
          <w:b/>
          <w:bCs/>
          <w:spacing w:val="5"/>
          <w:sz w:val="38"/>
          <w:szCs w:val="38"/>
        </w:rPr>
        <w:t>2025</w:t>
      </w:r>
      <w:r>
        <w:rPr>
          <w:rFonts w:ascii="宋体" w:eastAsia="宋体" w:hAnsi="宋体" w:cs="宋体"/>
          <w:b/>
          <w:bCs/>
          <w:spacing w:val="5"/>
          <w:sz w:val="38"/>
          <w:szCs w:val="38"/>
        </w:rPr>
        <w:t>-</w:t>
      </w:r>
      <w:r>
        <w:rPr>
          <w:rFonts w:ascii="Calibri" w:eastAsia="Calibri" w:hAnsi="Calibri" w:cs="Calibri"/>
          <w:b/>
          <w:bCs/>
          <w:spacing w:val="5"/>
          <w:sz w:val="38"/>
          <w:szCs w:val="38"/>
        </w:rPr>
        <w:t>2026</w:t>
      </w:r>
      <w:r>
        <w:rPr>
          <w:rFonts w:ascii="宋体" w:eastAsia="宋体" w:hAnsi="宋体" w:cs="宋体"/>
          <w:b/>
          <w:bCs/>
          <w:spacing w:val="5"/>
          <w:sz w:val="38"/>
          <w:szCs w:val="38"/>
        </w:rPr>
        <w:t>学年第</w:t>
      </w:r>
      <w:r>
        <w:rPr>
          <w:rFonts w:ascii="宋体" w:eastAsia="宋体" w:hAnsi="宋体" w:cs="宋体" w:hint="eastAsia"/>
          <w:b/>
          <w:bCs/>
          <w:spacing w:val="5"/>
          <w:sz w:val="38"/>
          <w:szCs w:val="38"/>
        </w:rPr>
        <w:t>二</w:t>
      </w:r>
      <w:r>
        <w:rPr>
          <w:rFonts w:ascii="宋体" w:eastAsia="宋体" w:hAnsi="宋体" w:cs="宋体"/>
          <w:b/>
          <w:bCs/>
          <w:spacing w:val="5"/>
          <w:sz w:val="38"/>
          <w:szCs w:val="38"/>
        </w:rPr>
        <w:t>学期</w:t>
      </w:r>
    </w:p>
    <w:p w14:paraId="1525ED7C" w14:textId="77777777" w:rsidR="00247488" w:rsidRDefault="005D26E2">
      <w:pPr>
        <w:spacing w:before="170" w:line="224" w:lineRule="auto"/>
        <w:ind w:left="3152"/>
        <w:outlineLvl w:val="0"/>
        <w:rPr>
          <w:rFonts w:ascii="宋体" w:eastAsia="宋体" w:hAnsi="宋体" w:cs="宋体"/>
          <w:b/>
          <w:bCs/>
          <w:spacing w:val="5"/>
          <w:sz w:val="38"/>
          <w:szCs w:val="38"/>
        </w:rPr>
      </w:pPr>
      <w:r>
        <w:rPr>
          <w:rFonts w:ascii="宋体" w:eastAsia="宋体" w:hAnsi="宋体" w:cs="宋体"/>
          <w:b/>
          <w:bCs/>
          <w:sz w:val="38"/>
          <w:szCs w:val="38"/>
        </w:rPr>
        <w:t>计算机</w:t>
      </w:r>
      <w:r>
        <w:rPr>
          <w:rFonts w:ascii="宋体" w:eastAsia="宋体" w:hAnsi="宋体" w:cs="宋体"/>
          <w:b/>
          <w:bCs/>
          <w:spacing w:val="5"/>
          <w:sz w:val="38"/>
          <w:szCs w:val="38"/>
        </w:rPr>
        <w:t>社团工作总结</w:t>
      </w:r>
    </w:p>
    <w:p w14:paraId="6B147959" w14:textId="77777777" w:rsidR="00247488" w:rsidRDefault="005D26E2">
      <w:pPr>
        <w:spacing w:before="170" w:line="224" w:lineRule="auto"/>
        <w:ind w:leftChars="342" w:left="1441" w:hangingChars="300" w:hanging="723"/>
        <w:outlineLvl w:val="0"/>
        <w:rPr>
          <w:rFonts w:ascii="宋体" w:eastAsia="宋体" w:hAnsi="宋体" w:cs="宋体"/>
          <w:b/>
          <w:bCs/>
          <w:spacing w:val="5"/>
          <w:sz w:val="38"/>
          <w:szCs w:val="38"/>
        </w:rPr>
      </w:pPr>
      <w:r>
        <w:rPr>
          <w:rStyle w:val="ab"/>
          <w:rFonts w:ascii="宋体" w:eastAsia="宋体" w:hAnsi="宋体" w:cs="宋体"/>
          <w:bCs/>
          <w:color w:val="1F2329"/>
          <w:sz w:val="24"/>
          <w:szCs w:val="24"/>
        </w:rPr>
        <w:t>Summary of Computer Club</w:t>
      </w:r>
      <w:r>
        <w:rPr>
          <w:rStyle w:val="ab"/>
          <w:rFonts w:ascii="宋体" w:eastAsia="宋体" w:hAnsi="宋体" w:cs="宋体" w:hint="eastAsia"/>
          <w:bCs/>
          <w:color w:val="1F2329"/>
          <w:sz w:val="24"/>
          <w:szCs w:val="24"/>
        </w:rPr>
        <w:t xml:space="preserve"> Second</w:t>
      </w:r>
      <w:r>
        <w:rPr>
          <w:rStyle w:val="ab"/>
          <w:rFonts w:ascii="宋体" w:eastAsia="宋体" w:hAnsi="宋体" w:cs="宋体"/>
          <w:bCs/>
          <w:color w:val="1F2329"/>
          <w:sz w:val="24"/>
          <w:szCs w:val="24"/>
        </w:rPr>
        <w:t xml:space="preserve"> Semester of the 2025-2026 Academic </w:t>
      </w:r>
      <w:proofErr w:type="spellStart"/>
      <w:proofErr w:type="gramStart"/>
      <w:r>
        <w:rPr>
          <w:rStyle w:val="ab"/>
          <w:rFonts w:ascii="宋体" w:eastAsia="宋体" w:hAnsi="宋体" w:cs="宋体"/>
          <w:bCs/>
          <w:color w:val="1F2329"/>
          <w:sz w:val="24"/>
          <w:szCs w:val="24"/>
        </w:rPr>
        <w:t>Year</w:t>
      </w:r>
      <w:r>
        <w:rPr>
          <w:rStyle w:val="ab"/>
          <w:rFonts w:ascii="宋体" w:eastAsia="宋体" w:hAnsi="宋体" w:cs="宋体" w:hint="eastAsia"/>
          <w:bCs/>
          <w:color w:val="1F2329"/>
          <w:sz w:val="24"/>
          <w:szCs w:val="24"/>
        </w:rPr>
        <w:t>,</w:t>
      </w:r>
      <w:r>
        <w:rPr>
          <w:rStyle w:val="ab"/>
          <w:rFonts w:ascii="宋体" w:eastAsia="宋体" w:hAnsi="宋体" w:cs="宋体"/>
          <w:bCs/>
          <w:color w:val="1F2329"/>
          <w:sz w:val="24"/>
          <w:szCs w:val="24"/>
        </w:rPr>
        <w:t>Domestic</w:t>
      </w:r>
      <w:proofErr w:type="spellEnd"/>
      <w:proofErr w:type="gramEnd"/>
      <w:r>
        <w:rPr>
          <w:rStyle w:val="ab"/>
          <w:rFonts w:ascii="宋体" w:eastAsia="宋体" w:hAnsi="宋体" w:cs="宋体"/>
          <w:bCs/>
          <w:color w:val="1F2329"/>
          <w:sz w:val="24"/>
          <w:szCs w:val="24"/>
        </w:rPr>
        <w:t xml:space="preserve"> Department, Wuhan </w:t>
      </w:r>
      <w:proofErr w:type="spellStart"/>
      <w:r>
        <w:rPr>
          <w:rStyle w:val="ab"/>
          <w:rFonts w:ascii="宋体" w:eastAsia="宋体" w:hAnsi="宋体" w:cs="宋体"/>
          <w:bCs/>
          <w:color w:val="1F2329"/>
          <w:sz w:val="24"/>
          <w:szCs w:val="24"/>
        </w:rPr>
        <w:t>Kaiming</w:t>
      </w:r>
      <w:proofErr w:type="spellEnd"/>
      <w:r>
        <w:rPr>
          <w:rStyle w:val="ab"/>
          <w:rFonts w:ascii="宋体" w:eastAsia="宋体" w:hAnsi="宋体" w:cs="宋体"/>
          <w:bCs/>
          <w:color w:val="1F2329"/>
          <w:sz w:val="24"/>
          <w:szCs w:val="24"/>
        </w:rPr>
        <w:t xml:space="preserve"> Middle School</w:t>
      </w:r>
    </w:p>
    <w:p w14:paraId="0B803A3B" w14:textId="77777777" w:rsidR="00247488" w:rsidRDefault="00247488">
      <w:pPr>
        <w:spacing w:line="68" w:lineRule="exact"/>
      </w:pPr>
    </w:p>
    <w:tbl>
      <w:tblPr>
        <w:tblStyle w:val="TableNormal"/>
        <w:tblW w:w="8744" w:type="dxa"/>
        <w:tblInd w:w="13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88"/>
        <w:gridCol w:w="6256"/>
      </w:tblGrid>
      <w:tr w:rsidR="00247488" w14:paraId="06721F74" w14:textId="77777777">
        <w:trPr>
          <w:trHeight w:val="669"/>
        </w:trPr>
        <w:tc>
          <w:tcPr>
            <w:tcW w:w="2488" w:type="dxa"/>
          </w:tcPr>
          <w:p w14:paraId="51469651" w14:textId="77777777" w:rsidR="00247488" w:rsidRDefault="005D26E2">
            <w:pPr>
              <w:pStyle w:val="TableText"/>
              <w:spacing w:before="270" w:line="226" w:lineRule="auto"/>
              <w:ind w:left="299"/>
              <w:jc w:val="center"/>
              <w:rPr>
                <w:spacing w:val="5"/>
              </w:rPr>
            </w:pPr>
            <w:proofErr w:type="spellStart"/>
            <w:r>
              <w:rPr>
                <w:spacing w:val="5"/>
              </w:rPr>
              <w:t>学段社团</w:t>
            </w:r>
            <w:proofErr w:type="spellEnd"/>
          </w:p>
          <w:p w14:paraId="1C0173B3" w14:textId="77777777" w:rsidR="00247488" w:rsidRDefault="005D26E2">
            <w:pPr>
              <w:pStyle w:val="TableText"/>
              <w:spacing w:before="270" w:line="226" w:lineRule="auto"/>
              <w:ind w:left="299"/>
              <w:jc w:val="center"/>
              <w:rPr>
                <w:spacing w:val="5"/>
              </w:rPr>
            </w:pPr>
            <w:r>
              <w:rPr>
                <w:sz w:val="24"/>
                <w:szCs w:val="24"/>
              </w:rPr>
              <w:t>Junior</w:t>
            </w:r>
            <w:r>
              <w:rPr>
                <w:rFonts w:hint="eastAsia"/>
                <w:sz w:val="24"/>
                <w:szCs w:val="24"/>
                <w:lang w:eastAsia="zh-CN"/>
              </w:rPr>
              <w:t xml:space="preserve">/Senior </w:t>
            </w:r>
            <w:r>
              <w:rPr>
                <w:sz w:val="24"/>
                <w:szCs w:val="24"/>
              </w:rPr>
              <w:t xml:space="preserve">High </w:t>
            </w:r>
            <w:r>
              <w:rPr>
                <w:rFonts w:hint="eastAsia"/>
                <w:sz w:val="24"/>
                <w:szCs w:val="24"/>
                <w:lang w:eastAsia="zh-CN"/>
              </w:rPr>
              <w:t>school</w:t>
            </w:r>
            <w:r>
              <w:rPr>
                <w:sz w:val="24"/>
                <w:szCs w:val="24"/>
              </w:rPr>
              <w:t xml:space="preserve"> Club</w:t>
            </w:r>
          </w:p>
        </w:tc>
        <w:tc>
          <w:tcPr>
            <w:tcW w:w="6256" w:type="dxa"/>
          </w:tcPr>
          <w:p w14:paraId="7EC05E6F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Junior/Senior High school Computer Club</w:t>
            </w:r>
          </w:p>
          <w:p w14:paraId="34F3C24F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武汉开明中学国内部计算机社团</w:t>
            </w:r>
          </w:p>
        </w:tc>
      </w:tr>
      <w:tr w:rsidR="00247488" w14:paraId="44F8009C" w14:textId="77777777">
        <w:trPr>
          <w:trHeight w:val="899"/>
        </w:trPr>
        <w:tc>
          <w:tcPr>
            <w:tcW w:w="2488" w:type="dxa"/>
          </w:tcPr>
          <w:p w14:paraId="632D54F1" w14:textId="77777777" w:rsidR="00247488" w:rsidRDefault="005D26E2">
            <w:pPr>
              <w:pStyle w:val="TableText"/>
              <w:spacing w:before="266" w:line="226" w:lineRule="auto"/>
              <w:ind w:left="296"/>
              <w:jc w:val="center"/>
              <w:rPr>
                <w:spacing w:val="6"/>
              </w:rPr>
            </w:pPr>
            <w:proofErr w:type="spellStart"/>
            <w:r>
              <w:rPr>
                <w:spacing w:val="6"/>
              </w:rPr>
              <w:t>社团概况</w:t>
            </w:r>
            <w:proofErr w:type="spellEnd"/>
          </w:p>
          <w:p w14:paraId="5D209D68" w14:textId="77777777" w:rsidR="00247488" w:rsidRDefault="005D26E2">
            <w:pPr>
              <w:pStyle w:val="TableText"/>
              <w:spacing w:before="266" w:line="226" w:lineRule="auto"/>
              <w:ind w:left="296"/>
              <w:jc w:val="center"/>
              <w:rPr>
                <w:spacing w:val="6"/>
              </w:rPr>
            </w:pPr>
            <w:r>
              <w:rPr>
                <w:sz w:val="24"/>
                <w:szCs w:val="24"/>
              </w:rPr>
              <w:t>General Introduction to the Club</w:t>
            </w:r>
          </w:p>
        </w:tc>
        <w:tc>
          <w:tcPr>
            <w:tcW w:w="6256" w:type="dxa"/>
          </w:tcPr>
          <w:p w14:paraId="47438249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本学期计算机社团以</w:t>
            </w:r>
            <w:r>
              <w:rPr>
                <w:rFonts w:ascii="Calibri" w:eastAsia="微软雅黑" w:hAnsi="Calibri"/>
              </w:rPr>
              <w:t>“AI</w:t>
            </w:r>
            <w:r>
              <w:rPr>
                <w:rFonts w:ascii="Calibri" w:eastAsia="微软雅黑" w:hAnsi="Calibri"/>
              </w:rPr>
              <w:t>辅助项目开发</w:t>
            </w:r>
            <w:r>
              <w:rPr>
                <w:rFonts w:ascii="Calibri" w:eastAsia="微软雅黑" w:hAnsi="Calibri"/>
              </w:rPr>
              <w:t>”</w:t>
            </w:r>
            <w:r>
              <w:rPr>
                <w:rFonts w:ascii="Calibri" w:eastAsia="微软雅黑" w:hAnsi="Calibri"/>
              </w:rPr>
              <w:t>为核心主题，引导学生在真实项目中学习需求分析、提示词设计、代码生成、功能调试、界面优化与成果展示。</w:t>
            </w:r>
          </w:p>
          <w:p w14:paraId="03EA0CC1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社团采用项目制学习方式，学生分为三个小组，分别完成日语百词斩、闹钟工具、中国象棋三个</w:t>
            </w:r>
            <w:r>
              <w:rPr>
                <w:rFonts w:ascii="Calibri" w:eastAsia="微软雅黑" w:hAnsi="Calibri"/>
              </w:rPr>
              <w:t xml:space="preserve"> Python </w:t>
            </w:r>
            <w:r>
              <w:rPr>
                <w:rFonts w:ascii="Calibri" w:eastAsia="微软雅黑" w:hAnsi="Calibri"/>
              </w:rPr>
              <w:t>项目。主要参与学生约</w:t>
            </w:r>
            <w:r>
              <w:rPr>
                <w:rFonts w:ascii="Calibri" w:eastAsia="微软雅黑" w:hAnsi="Calibri"/>
              </w:rPr>
              <w:t xml:space="preserve"> 7 </w:t>
            </w:r>
            <w:r>
              <w:rPr>
                <w:rFonts w:ascii="Calibri" w:eastAsia="微软雅黑" w:hAnsi="Calibri"/>
              </w:rPr>
              <w:t>人，项目覆盖语言学习工具、生活效率工具和游戏开发三个方向。</w:t>
            </w:r>
          </w:p>
        </w:tc>
      </w:tr>
      <w:tr w:rsidR="00247488" w14:paraId="2885ABA4" w14:textId="77777777">
        <w:trPr>
          <w:trHeight w:val="2747"/>
        </w:trPr>
        <w:tc>
          <w:tcPr>
            <w:tcW w:w="2488" w:type="dxa"/>
          </w:tcPr>
          <w:p w14:paraId="793C38DC" w14:textId="77777777" w:rsidR="00247488" w:rsidRDefault="005D26E2">
            <w:pPr>
              <w:pStyle w:val="TableText"/>
              <w:spacing w:before="226" w:line="226" w:lineRule="auto"/>
              <w:ind w:left="12"/>
              <w:jc w:val="center"/>
              <w:rPr>
                <w:spacing w:val="8"/>
              </w:rPr>
            </w:pPr>
            <w:proofErr w:type="spellStart"/>
            <w:r>
              <w:rPr>
                <w:spacing w:val="8"/>
              </w:rPr>
              <w:t>课程内容回顾</w:t>
            </w:r>
            <w:proofErr w:type="spellEnd"/>
          </w:p>
          <w:p w14:paraId="165E481C" w14:textId="77777777" w:rsidR="00247488" w:rsidRDefault="005D26E2">
            <w:pPr>
              <w:pStyle w:val="TableText"/>
              <w:spacing w:before="229" w:line="227" w:lineRule="auto"/>
              <w:ind w:left="1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Review of Course Content</w:t>
            </w:r>
          </w:p>
        </w:tc>
        <w:tc>
          <w:tcPr>
            <w:tcW w:w="6256" w:type="dxa"/>
          </w:tcPr>
          <w:p w14:paraId="3A011B23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3</w:t>
            </w:r>
            <w:r>
              <w:rPr>
                <w:rFonts w:ascii="Calibri" w:eastAsia="微软雅黑" w:hAnsi="Calibri"/>
              </w:rPr>
              <w:t>月：认识生成式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在编程学习中的作用，学习提示词表达、需求拆解和项目选题，确定三个小组的项目方向。</w:t>
            </w:r>
          </w:p>
          <w:p w14:paraId="577AD3B2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4</w:t>
            </w:r>
            <w:r>
              <w:rPr>
                <w:rFonts w:ascii="Calibri" w:eastAsia="微软雅黑" w:hAnsi="Calibri"/>
              </w:rPr>
              <w:t>月：学习</w:t>
            </w:r>
            <w:r>
              <w:rPr>
                <w:rFonts w:ascii="Calibri" w:eastAsia="微软雅黑" w:hAnsi="Calibri"/>
              </w:rPr>
              <w:t xml:space="preserve"> Python </w:t>
            </w:r>
            <w:r>
              <w:rPr>
                <w:rFonts w:ascii="Calibri" w:eastAsia="微软雅黑" w:hAnsi="Calibri"/>
              </w:rPr>
              <w:t>图形界面和事件驱动程序思路，结合</w:t>
            </w:r>
            <w:r>
              <w:rPr>
                <w:rFonts w:ascii="Calibri" w:eastAsia="微软雅黑" w:hAnsi="Calibri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</w:rPr>
              <w:t>Tkinter</w:t>
            </w:r>
            <w:proofErr w:type="spellEnd"/>
            <w:r>
              <w:rPr>
                <w:rFonts w:ascii="Calibri" w:eastAsia="微软雅黑" w:hAnsi="Calibri"/>
              </w:rPr>
              <w:t>、</w:t>
            </w:r>
            <w:proofErr w:type="spellStart"/>
            <w:r>
              <w:rPr>
                <w:rFonts w:ascii="Calibri" w:eastAsia="微软雅黑" w:hAnsi="Calibri"/>
              </w:rPr>
              <w:t>Pygame</w:t>
            </w:r>
            <w:proofErr w:type="spellEnd"/>
            <w:r>
              <w:rPr>
                <w:rFonts w:ascii="Calibri" w:eastAsia="微软雅黑" w:hAnsi="Calibri"/>
              </w:rPr>
              <w:t xml:space="preserve"> </w:t>
            </w:r>
            <w:r>
              <w:rPr>
                <w:rFonts w:ascii="Calibri" w:eastAsia="微软雅黑" w:hAnsi="Calibri"/>
              </w:rPr>
              <w:t>等工具完成项目原型。</w:t>
            </w:r>
          </w:p>
          <w:p w14:paraId="1E184688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5</w:t>
            </w:r>
            <w:r>
              <w:rPr>
                <w:rFonts w:ascii="Calibri" w:eastAsia="微软雅黑" w:hAnsi="Calibri"/>
              </w:rPr>
              <w:t>月：围绕各项目开展功能迭代，包括单词学习与闯关、计时与备忘闹钟、象棋规则与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难度等模块；重点训练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辅助调试和问题定位。</w:t>
            </w:r>
          </w:p>
          <w:p w14:paraId="24569458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6</w:t>
            </w:r>
            <w:r>
              <w:rPr>
                <w:rFonts w:ascii="Calibri" w:eastAsia="微软雅黑" w:hAnsi="Calibri"/>
              </w:rPr>
              <w:t>月：完成项目收尾、运行测试、成果拍摄与展示，总结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辅助开发过程中的收获和不足。</w:t>
            </w:r>
          </w:p>
        </w:tc>
      </w:tr>
      <w:tr w:rsidR="00247488" w14:paraId="085587CD" w14:textId="77777777">
        <w:trPr>
          <w:trHeight w:val="2747"/>
        </w:trPr>
        <w:tc>
          <w:tcPr>
            <w:tcW w:w="2488" w:type="dxa"/>
          </w:tcPr>
          <w:p w14:paraId="2B168AD8" w14:textId="77777777" w:rsidR="00247488" w:rsidRDefault="005D26E2">
            <w:pPr>
              <w:pStyle w:val="TableText"/>
              <w:spacing w:before="229" w:line="227" w:lineRule="auto"/>
              <w:ind w:left="18"/>
              <w:jc w:val="center"/>
              <w:rPr>
                <w:spacing w:val="7"/>
              </w:rPr>
            </w:pPr>
            <w:proofErr w:type="spellStart"/>
            <w:r>
              <w:rPr>
                <w:spacing w:val="7"/>
              </w:rPr>
              <w:t>活动成果展示</w:t>
            </w:r>
            <w:proofErr w:type="spellEnd"/>
          </w:p>
          <w:p w14:paraId="1AD95943" w14:textId="77777777" w:rsidR="00247488" w:rsidRDefault="005D26E2">
            <w:pPr>
              <w:pStyle w:val="TableText"/>
              <w:spacing w:before="229" w:line="227" w:lineRule="auto"/>
              <w:ind w:left="18"/>
              <w:jc w:val="center"/>
              <w:rPr>
                <w:spacing w:val="7"/>
              </w:rPr>
            </w:pPr>
            <w:r>
              <w:rPr>
                <w:sz w:val="24"/>
                <w:szCs w:val="24"/>
              </w:rPr>
              <w:t>Display of Activity Achievem</w:t>
            </w:r>
            <w:r>
              <w:rPr>
                <w:sz w:val="24"/>
                <w:szCs w:val="24"/>
              </w:rPr>
              <w:t>ents</w:t>
            </w:r>
          </w:p>
        </w:tc>
        <w:tc>
          <w:tcPr>
            <w:tcW w:w="6256" w:type="dxa"/>
          </w:tcPr>
          <w:p w14:paraId="1F421C2F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活动类型：</w:t>
            </w:r>
            <w:r>
              <w:rPr>
                <w:rFonts w:ascii="Calibri" w:eastAsia="微软雅黑" w:hAnsi="Calibri"/>
              </w:rPr>
              <w:t>AI</w:t>
            </w:r>
            <w:r>
              <w:rPr>
                <w:rFonts w:ascii="Calibri" w:eastAsia="微软雅黑" w:hAnsi="Calibri"/>
              </w:rPr>
              <w:t>辅助</w:t>
            </w:r>
            <w:r>
              <w:rPr>
                <w:rFonts w:ascii="Calibri" w:eastAsia="微软雅黑" w:hAnsi="Calibri"/>
              </w:rPr>
              <w:t xml:space="preserve"> Python </w:t>
            </w:r>
            <w:r>
              <w:rPr>
                <w:rFonts w:ascii="Calibri" w:eastAsia="微软雅黑" w:hAnsi="Calibri"/>
              </w:rPr>
              <w:t>项目实践与成果展示</w:t>
            </w:r>
          </w:p>
          <w:p w14:paraId="463FFD6F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活动名称：计算机社团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项目开发展示</w:t>
            </w:r>
          </w:p>
          <w:p w14:paraId="1FEA544F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举办时间：</w:t>
            </w:r>
            <w:r>
              <w:rPr>
                <w:rFonts w:ascii="Calibri" w:eastAsia="微软雅黑" w:hAnsi="Calibri"/>
              </w:rPr>
              <w:t>2025-2026</w:t>
            </w:r>
            <w:r>
              <w:rPr>
                <w:rFonts w:ascii="Calibri" w:eastAsia="微软雅黑" w:hAnsi="Calibri"/>
              </w:rPr>
              <w:t>学年第二学期（</w:t>
            </w:r>
            <w:r>
              <w:rPr>
                <w:rFonts w:ascii="Calibri" w:eastAsia="微软雅黑" w:hAnsi="Calibri"/>
              </w:rPr>
              <w:t>3</w:t>
            </w:r>
            <w:r>
              <w:rPr>
                <w:rFonts w:ascii="Calibri" w:eastAsia="微软雅黑" w:hAnsi="Calibri"/>
              </w:rPr>
              <w:t>月至</w:t>
            </w:r>
            <w:r>
              <w:rPr>
                <w:rFonts w:ascii="Calibri" w:eastAsia="微软雅黑" w:hAnsi="Calibri"/>
              </w:rPr>
              <w:t>6</w:t>
            </w:r>
            <w:r>
              <w:rPr>
                <w:rFonts w:ascii="Calibri" w:eastAsia="微软雅黑" w:hAnsi="Calibri"/>
              </w:rPr>
              <w:t>月）</w:t>
            </w:r>
          </w:p>
          <w:p w14:paraId="7BB10B06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参与人数：主要参与学生约</w:t>
            </w:r>
            <w:r>
              <w:rPr>
                <w:rFonts w:ascii="Calibri" w:eastAsia="微软雅黑" w:hAnsi="Calibri"/>
              </w:rPr>
              <w:t xml:space="preserve"> 7 </w:t>
            </w:r>
            <w:r>
              <w:rPr>
                <w:rFonts w:ascii="Calibri" w:eastAsia="微软雅黑" w:hAnsi="Calibri"/>
              </w:rPr>
              <w:t>人，分为</w:t>
            </w:r>
            <w:r>
              <w:rPr>
                <w:rFonts w:ascii="Calibri" w:eastAsia="微软雅黑" w:hAnsi="Calibri"/>
              </w:rPr>
              <w:t xml:space="preserve"> 3 </w:t>
            </w:r>
            <w:r>
              <w:rPr>
                <w:rFonts w:ascii="Calibri" w:eastAsia="微软雅黑" w:hAnsi="Calibri"/>
              </w:rPr>
              <w:t>个项目小组</w:t>
            </w:r>
          </w:p>
          <w:p w14:paraId="5200EB73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活动总结：三个小组能够借助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完成从创意构思到程序实现的完整过程，并通过运行界面展示项目成果。日语百词斩项目体现了学习</w:t>
            </w:r>
            <w:r>
              <w:rPr>
                <w:rFonts w:ascii="Calibri" w:eastAsia="微软雅黑" w:hAnsi="Calibri"/>
              </w:rPr>
              <w:lastRenderedPageBreak/>
              <w:t>工具设计能力；闹钟项目体现了实用工具开发能力；中国象棋项目体现了规则建模、游戏交互和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对弈设计能力。</w:t>
            </w:r>
          </w:p>
        </w:tc>
      </w:tr>
      <w:tr w:rsidR="00247488" w14:paraId="7DC1F336" w14:textId="77777777">
        <w:trPr>
          <w:trHeight w:val="2155"/>
        </w:trPr>
        <w:tc>
          <w:tcPr>
            <w:tcW w:w="2488" w:type="dxa"/>
          </w:tcPr>
          <w:p w14:paraId="544781F6" w14:textId="77777777" w:rsidR="00247488" w:rsidRDefault="005D26E2">
            <w:pPr>
              <w:pStyle w:val="TableText"/>
              <w:spacing w:before="290" w:line="227" w:lineRule="auto"/>
              <w:ind w:left="15"/>
              <w:jc w:val="center"/>
              <w:rPr>
                <w:spacing w:val="7"/>
              </w:rPr>
            </w:pPr>
            <w:proofErr w:type="spellStart"/>
            <w:r>
              <w:rPr>
                <w:spacing w:val="7"/>
              </w:rPr>
              <w:lastRenderedPageBreak/>
              <w:t>经验与反思</w:t>
            </w:r>
            <w:proofErr w:type="spellEnd"/>
          </w:p>
          <w:p w14:paraId="5651A6F0" w14:textId="77777777" w:rsidR="00247488" w:rsidRDefault="005D26E2">
            <w:pPr>
              <w:pStyle w:val="TableText"/>
              <w:spacing w:before="290" w:line="227" w:lineRule="auto"/>
              <w:ind w:left="15"/>
              <w:jc w:val="center"/>
              <w:rPr>
                <w:spacing w:val="7"/>
              </w:rPr>
            </w:pPr>
            <w:r>
              <w:rPr>
                <w:sz w:val="24"/>
                <w:szCs w:val="24"/>
              </w:rPr>
              <w:t xml:space="preserve">Experience and </w:t>
            </w:r>
            <w:r>
              <w:rPr>
                <w:sz w:val="24"/>
                <w:szCs w:val="24"/>
              </w:rPr>
              <w:t>Reflection</w:t>
            </w:r>
          </w:p>
        </w:tc>
        <w:tc>
          <w:tcPr>
            <w:tcW w:w="6256" w:type="dxa"/>
          </w:tcPr>
          <w:p w14:paraId="157E2699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成功经验：以小组项目为主线，学生更容易把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输出转化为可运行程序；真实项目问题能推动学生学习调试、测试和迭代。</w:t>
            </w:r>
          </w:p>
          <w:p w14:paraId="239B7428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存在问题：部分小组在代码结构、注释整理、截图留档和阶段性汇报方面还不够规范；学生对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生成代码的理解与二次修改能力仍需加强。</w:t>
            </w:r>
          </w:p>
          <w:p w14:paraId="1DC3DB54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改进措施：后续可增加项目里程碑检查、运行截图规范、代码说明文档和展示评价表，要求学生说明</w:t>
            </w:r>
            <w:r>
              <w:rPr>
                <w:rFonts w:ascii="Calibri" w:eastAsia="微软雅黑" w:hAnsi="Calibri"/>
              </w:rPr>
              <w:t>“AI</w:t>
            </w:r>
            <w:r>
              <w:rPr>
                <w:rFonts w:ascii="Calibri" w:eastAsia="微软雅黑" w:hAnsi="Calibri"/>
              </w:rPr>
              <w:t>给出的方案是什么、自己如何修改、最终解决了什么问题</w:t>
            </w:r>
            <w:r>
              <w:rPr>
                <w:rFonts w:ascii="Calibri" w:eastAsia="微软雅黑" w:hAnsi="Calibri"/>
              </w:rPr>
              <w:t>”</w:t>
            </w:r>
            <w:r>
              <w:rPr>
                <w:rFonts w:ascii="Calibri" w:eastAsia="微软雅黑" w:hAnsi="Calibri"/>
              </w:rPr>
              <w:t>。</w:t>
            </w:r>
          </w:p>
        </w:tc>
      </w:tr>
      <w:tr w:rsidR="00247488" w14:paraId="1B9FD969" w14:textId="77777777">
        <w:trPr>
          <w:trHeight w:val="1364"/>
        </w:trPr>
        <w:tc>
          <w:tcPr>
            <w:tcW w:w="2488" w:type="dxa"/>
          </w:tcPr>
          <w:p w14:paraId="149C6CAF" w14:textId="77777777" w:rsidR="00247488" w:rsidRDefault="005D26E2">
            <w:pPr>
              <w:pStyle w:val="TableText"/>
              <w:spacing w:before="290" w:line="226" w:lineRule="auto"/>
              <w:ind w:left="298"/>
              <w:jc w:val="center"/>
              <w:rPr>
                <w:spacing w:val="6"/>
              </w:rPr>
            </w:pPr>
            <w:proofErr w:type="spellStart"/>
            <w:r>
              <w:rPr>
                <w:spacing w:val="6"/>
              </w:rPr>
              <w:t>未来展望</w:t>
            </w:r>
            <w:proofErr w:type="spellEnd"/>
          </w:p>
          <w:p w14:paraId="50023809" w14:textId="77777777" w:rsidR="00247488" w:rsidRDefault="005D26E2">
            <w:pPr>
              <w:pStyle w:val="TableText"/>
              <w:spacing w:before="290" w:line="226" w:lineRule="auto"/>
              <w:ind w:left="298"/>
              <w:jc w:val="center"/>
              <w:rPr>
                <w:spacing w:val="6"/>
              </w:rPr>
            </w:pPr>
            <w:r>
              <w:rPr>
                <w:sz w:val="24"/>
                <w:szCs w:val="24"/>
              </w:rPr>
              <w:t>Future Outlook</w:t>
            </w:r>
          </w:p>
        </w:tc>
        <w:tc>
          <w:tcPr>
            <w:tcW w:w="6256" w:type="dxa"/>
          </w:tcPr>
          <w:p w14:paraId="002C8F89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未来社团将继续以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辅助编程为抓手，拓展网页应用、数据分析、游戏设计等方向；同时加强项目文档、版本管理、测试记录与展示表达训练。</w:t>
            </w:r>
          </w:p>
          <w:p w14:paraId="488B1B37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社团计划在下一阶段组织小型项目展评，让学生以演示、讲解和互评的方式展示作品，并尝试与语言学习、数学建模、校园生活服务等主题结合，形成更贴近学生需求的计算机实践项目。</w:t>
            </w:r>
          </w:p>
        </w:tc>
      </w:tr>
      <w:tr w:rsidR="00247488" w14:paraId="693AA53F" w14:textId="77777777">
        <w:trPr>
          <w:trHeight w:val="1309"/>
        </w:trPr>
        <w:tc>
          <w:tcPr>
            <w:tcW w:w="2488" w:type="dxa"/>
          </w:tcPr>
          <w:p w14:paraId="5E645D7F" w14:textId="77777777" w:rsidR="00247488" w:rsidRDefault="005D26E2">
            <w:pPr>
              <w:pStyle w:val="TableText"/>
              <w:spacing w:before="250" w:line="227" w:lineRule="auto"/>
              <w:ind w:left="298"/>
              <w:jc w:val="center"/>
              <w:rPr>
                <w:spacing w:val="6"/>
              </w:rPr>
            </w:pPr>
            <w:r>
              <w:rPr>
                <w:rFonts w:hint="eastAsia"/>
                <w:spacing w:val="6"/>
                <w:lang w:eastAsia="zh-CN"/>
              </w:rPr>
              <w:t>本学期</w:t>
            </w:r>
            <w:proofErr w:type="spellStart"/>
            <w:r>
              <w:rPr>
                <w:spacing w:val="6"/>
              </w:rPr>
              <w:t>活动</w:t>
            </w:r>
            <w:proofErr w:type="spellEnd"/>
            <w:r>
              <w:rPr>
                <w:rFonts w:hint="eastAsia"/>
                <w:spacing w:val="6"/>
                <w:lang w:eastAsia="zh-CN"/>
              </w:rPr>
              <w:t>/</w:t>
            </w:r>
            <w:r>
              <w:rPr>
                <w:rFonts w:hint="eastAsia"/>
                <w:spacing w:val="6"/>
                <w:lang w:eastAsia="zh-CN"/>
              </w:rPr>
              <w:t>课程</w:t>
            </w:r>
            <w:proofErr w:type="spellStart"/>
            <w:r>
              <w:rPr>
                <w:spacing w:val="6"/>
              </w:rPr>
              <w:t>照片</w:t>
            </w:r>
            <w:proofErr w:type="spellEnd"/>
          </w:p>
          <w:p w14:paraId="4B63AE7F" w14:textId="77777777" w:rsidR="00247488" w:rsidRDefault="005D26E2">
            <w:pPr>
              <w:pStyle w:val="TableText"/>
              <w:spacing w:before="250" w:line="227" w:lineRule="auto"/>
              <w:ind w:left="298"/>
              <w:jc w:val="center"/>
              <w:rPr>
                <w:spacing w:val="6"/>
              </w:rPr>
            </w:pPr>
            <w:r>
              <w:rPr>
                <w:sz w:val="24"/>
                <w:szCs w:val="24"/>
              </w:rPr>
              <w:t>Photos of This Semester’s Activities/Courses</w:t>
            </w:r>
          </w:p>
        </w:tc>
        <w:tc>
          <w:tcPr>
            <w:tcW w:w="6256" w:type="dxa"/>
          </w:tcPr>
          <w:p w14:paraId="4A2A246A" w14:textId="77777777" w:rsidR="00247488" w:rsidRDefault="005D26E2">
            <w:pPr>
              <w:spacing w:after="80" w:line="276" w:lineRule="auto"/>
            </w:pPr>
            <w:r>
              <w:rPr>
                <w:rFonts w:ascii="Calibri" w:eastAsia="微软雅黑" w:hAnsi="Calibri"/>
              </w:rPr>
              <w:t>本学期三个项目小组成果照片如下。每个小组均保留成员合照，并已补充项目运行截图。</w:t>
            </w:r>
          </w:p>
          <w:p w14:paraId="4DC3CE06" w14:textId="77777777" w:rsidR="00247488" w:rsidRDefault="005D26E2">
            <w:pPr>
              <w:spacing w:after="60" w:line="276" w:lineRule="auto"/>
            </w:pPr>
            <w:r>
              <w:rPr>
                <w:rFonts w:ascii="Calibri" w:eastAsia="微软雅黑" w:hAnsi="Calibri"/>
                <w:b/>
                <w:sz w:val="22"/>
              </w:rPr>
              <w:t>日语百词斩项目</w:t>
            </w:r>
          </w:p>
          <w:p w14:paraId="6BC39C03" w14:textId="77777777" w:rsidR="00247488" w:rsidRDefault="005D26E2">
            <w:pPr>
              <w:spacing w:after="100" w:line="276" w:lineRule="auto"/>
            </w:pPr>
            <w:r>
              <w:rPr>
                <w:rFonts w:ascii="Calibri" w:eastAsia="微软雅黑" w:hAnsi="Calibri"/>
              </w:rPr>
              <w:t>功能包括趣味背单词、选择题闯关、单词搜索、语法知识库、错题本和积分等级。学生借助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梳理功能菜单、生成</w:t>
            </w:r>
            <w:r>
              <w:rPr>
                <w:rFonts w:ascii="Calibri" w:eastAsia="微软雅黑" w:hAnsi="Calibri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</w:rPr>
              <w:t>Tkinter</w:t>
            </w:r>
            <w:proofErr w:type="spellEnd"/>
            <w:r>
              <w:rPr>
                <w:rFonts w:ascii="Calibri" w:eastAsia="微软雅黑" w:hAnsi="Calibri"/>
              </w:rPr>
              <w:t xml:space="preserve"> </w:t>
            </w:r>
            <w:r>
              <w:rPr>
                <w:rFonts w:ascii="Calibri" w:eastAsia="微软雅黑" w:hAnsi="Calibri"/>
              </w:rPr>
              <w:t>页面结构，并在测试中修正随机抽题、错题记录和页面切换问题。</w:t>
            </w:r>
          </w:p>
          <w:p w14:paraId="4A450524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lastRenderedPageBreak/>
              <w:drawing>
                <wp:inline distT="0" distB="0" distL="0" distR="0" wp14:anchorId="4B52EF9E" wp14:editId="47BF4ACD">
                  <wp:extent cx="4251960" cy="2028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02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31F34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日语百词斩项目小组成员合照</w:t>
            </w:r>
          </w:p>
          <w:p w14:paraId="2830E1AA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drawing>
                <wp:inline distT="0" distB="0" distL="0" distR="0" wp14:anchorId="10A5827A" wp14:editId="388B3A4B">
                  <wp:extent cx="3977639" cy="32280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322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4DED14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项目运行截图</w:t>
            </w:r>
            <w:r>
              <w:rPr>
                <w:rFonts w:ascii="Calibri" w:eastAsia="微软雅黑" w:hAnsi="Calibri"/>
                <w:sz w:val="19"/>
              </w:rPr>
              <w:t xml:space="preserve"> 1</w:t>
            </w:r>
            <w:r>
              <w:rPr>
                <w:rFonts w:ascii="Calibri" w:eastAsia="微软雅黑" w:hAnsi="Calibri"/>
                <w:sz w:val="19"/>
              </w:rPr>
              <w:t>：单词选择题闯关</w:t>
            </w:r>
          </w:p>
          <w:p w14:paraId="268D0C8E" w14:textId="029AE966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lastRenderedPageBreak/>
              <w:drawing>
                <wp:inline distT="0" distB="0" distL="0" distR="0" wp14:anchorId="50481D05" wp14:editId="0BF8AB21">
                  <wp:extent cx="3977639" cy="3235146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32351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779D5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项目运行截图</w:t>
            </w:r>
            <w:r>
              <w:rPr>
                <w:rFonts w:ascii="Calibri" w:eastAsia="微软雅黑" w:hAnsi="Calibri"/>
                <w:sz w:val="19"/>
              </w:rPr>
              <w:t xml:space="preserve"> 2</w:t>
            </w:r>
            <w:r>
              <w:rPr>
                <w:rFonts w:ascii="Calibri" w:eastAsia="微软雅黑" w:hAnsi="Calibri"/>
                <w:sz w:val="19"/>
              </w:rPr>
              <w:t>：主界面与功能入口</w:t>
            </w:r>
          </w:p>
          <w:p w14:paraId="6179967A" w14:textId="1D82A464" w:rsidR="00247488" w:rsidRDefault="003636CF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  <w14:ligatures w14:val="none"/>
              </w:rPr>
              <w:drawing>
                <wp:inline distT="0" distB="0" distL="0" distR="0" wp14:anchorId="1E6C04F9" wp14:editId="31078100">
                  <wp:extent cx="3969385" cy="345376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9385" cy="345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EA5B5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项目运行截图</w:t>
            </w:r>
            <w:r>
              <w:rPr>
                <w:rFonts w:ascii="Calibri" w:eastAsia="微软雅黑" w:hAnsi="Calibri"/>
                <w:sz w:val="19"/>
              </w:rPr>
              <w:t xml:space="preserve"> 3</w:t>
            </w:r>
            <w:r>
              <w:rPr>
                <w:rFonts w:ascii="Calibri" w:eastAsia="微软雅黑" w:hAnsi="Calibri"/>
                <w:sz w:val="19"/>
              </w:rPr>
              <w:t>：日语语法知识库</w:t>
            </w:r>
          </w:p>
          <w:p w14:paraId="4B77CCFF" w14:textId="77777777" w:rsidR="00247488" w:rsidRDefault="005D26E2">
            <w:pPr>
              <w:spacing w:after="60" w:line="276" w:lineRule="auto"/>
            </w:pPr>
            <w:r>
              <w:rPr>
                <w:rFonts w:ascii="Calibri" w:eastAsia="微软雅黑" w:hAnsi="Calibri"/>
                <w:b/>
                <w:sz w:val="22"/>
              </w:rPr>
              <w:t>闹钟项目</w:t>
            </w:r>
          </w:p>
          <w:p w14:paraId="4E002DF9" w14:textId="77777777" w:rsidR="00247488" w:rsidRDefault="005D26E2">
            <w:pPr>
              <w:spacing w:after="100" w:line="276" w:lineRule="auto"/>
            </w:pPr>
            <w:r>
              <w:rPr>
                <w:rFonts w:ascii="Calibri" w:eastAsia="微软雅黑" w:hAnsi="Calibri"/>
              </w:rPr>
              <w:t>功能包括当前时间显示、计时器、备忘录、指定时间提醒和本地保存。学生使用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辅助完成事件驱动逻辑、时间格式校验、列表更新</w:t>
            </w:r>
            <w:r>
              <w:rPr>
                <w:rFonts w:ascii="Calibri" w:eastAsia="微软雅黑" w:hAnsi="Calibri"/>
              </w:rPr>
              <w:lastRenderedPageBreak/>
              <w:t>和提醒线程设计。</w:t>
            </w:r>
          </w:p>
          <w:p w14:paraId="77F09367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drawing>
                <wp:inline distT="0" distB="0" distL="0" distR="0" wp14:anchorId="5FF374C0" wp14:editId="19D2C863">
                  <wp:extent cx="4251960" cy="2161277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161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3D079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闹钟项目小组成员合照</w:t>
            </w:r>
          </w:p>
          <w:p w14:paraId="2171AE1E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drawing>
                <wp:inline distT="0" distB="0" distL="0" distR="0" wp14:anchorId="465E4140" wp14:editId="28FA1270">
                  <wp:extent cx="2423160" cy="39592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3959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1678D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项目运行截图</w:t>
            </w:r>
            <w:r>
              <w:rPr>
                <w:rFonts w:ascii="Calibri" w:eastAsia="微软雅黑" w:hAnsi="Calibri"/>
                <w:sz w:val="19"/>
              </w:rPr>
              <w:t xml:space="preserve"> 1</w:t>
            </w:r>
            <w:r>
              <w:rPr>
                <w:rFonts w:ascii="Calibri" w:eastAsia="微软雅黑" w:hAnsi="Calibri"/>
                <w:sz w:val="19"/>
              </w:rPr>
              <w:t>：当前时间、计时器与备忘录界面</w:t>
            </w:r>
          </w:p>
          <w:p w14:paraId="7F5E5DF7" w14:textId="77777777" w:rsidR="00247488" w:rsidRDefault="005D26E2">
            <w:pPr>
              <w:spacing w:after="60" w:line="276" w:lineRule="auto"/>
            </w:pPr>
            <w:r>
              <w:rPr>
                <w:rFonts w:ascii="Calibri" w:eastAsia="微软雅黑" w:hAnsi="Calibri"/>
                <w:b/>
                <w:sz w:val="22"/>
              </w:rPr>
              <w:t>中国象棋项目</w:t>
            </w:r>
          </w:p>
          <w:p w14:paraId="6247D373" w14:textId="77777777" w:rsidR="00247488" w:rsidRDefault="005D26E2">
            <w:pPr>
              <w:spacing w:after="100" w:line="276" w:lineRule="auto"/>
            </w:pPr>
            <w:r>
              <w:rPr>
                <w:rFonts w:ascii="Calibri" w:eastAsia="微软雅黑" w:hAnsi="Calibri"/>
              </w:rPr>
              <w:t>功能包括本地双人、人机对战、局域网联机、象棋规则校验、胜负判断和初级</w:t>
            </w:r>
            <w:r>
              <w:rPr>
                <w:rFonts w:ascii="Calibri" w:eastAsia="微软雅黑" w:hAnsi="Calibri"/>
              </w:rPr>
              <w:t>/</w:t>
            </w:r>
            <w:r>
              <w:rPr>
                <w:rFonts w:ascii="Calibri" w:eastAsia="微软雅黑" w:hAnsi="Calibri"/>
              </w:rPr>
              <w:t>中级</w:t>
            </w:r>
            <w:r>
              <w:rPr>
                <w:rFonts w:ascii="Calibri" w:eastAsia="微软雅黑" w:hAnsi="Calibri"/>
              </w:rPr>
              <w:t>/</w:t>
            </w:r>
            <w:r>
              <w:rPr>
                <w:rFonts w:ascii="Calibri" w:eastAsia="微软雅黑" w:hAnsi="Calibri"/>
              </w:rPr>
              <w:t>高级三档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难度。学生借助</w:t>
            </w:r>
            <w:r>
              <w:rPr>
                <w:rFonts w:ascii="Calibri" w:eastAsia="微软雅黑" w:hAnsi="Calibri"/>
              </w:rPr>
              <w:t xml:space="preserve"> AI </w:t>
            </w:r>
            <w:r>
              <w:rPr>
                <w:rFonts w:ascii="Calibri" w:eastAsia="微软雅黑" w:hAnsi="Calibri"/>
              </w:rPr>
              <w:t>完成</w:t>
            </w:r>
            <w:r>
              <w:rPr>
                <w:rFonts w:ascii="Calibri" w:eastAsia="微软雅黑" w:hAnsi="Calibri"/>
              </w:rPr>
              <w:t xml:space="preserve"> </w:t>
            </w:r>
            <w:proofErr w:type="spellStart"/>
            <w:r>
              <w:rPr>
                <w:rFonts w:ascii="Calibri" w:eastAsia="微软雅黑" w:hAnsi="Calibri"/>
              </w:rPr>
              <w:t>Pygame</w:t>
            </w:r>
            <w:proofErr w:type="spellEnd"/>
            <w:r>
              <w:rPr>
                <w:rFonts w:ascii="Calibri" w:eastAsia="微软雅黑" w:hAnsi="Calibri"/>
              </w:rPr>
              <w:t xml:space="preserve"> </w:t>
            </w:r>
            <w:r>
              <w:rPr>
                <w:rFonts w:ascii="Calibri" w:eastAsia="微软雅黑" w:hAnsi="Calibri"/>
              </w:rPr>
              <w:t>界面绘制、走法规则拆解和</w:t>
            </w:r>
            <w:r>
              <w:rPr>
                <w:rFonts w:ascii="Calibri" w:eastAsia="微软雅黑" w:hAnsi="Calibri"/>
              </w:rPr>
              <w:t xml:space="preserve"> Alpha-Beta </w:t>
            </w:r>
            <w:r>
              <w:rPr>
                <w:rFonts w:ascii="Calibri" w:eastAsia="微软雅黑" w:hAnsi="Calibri"/>
              </w:rPr>
              <w:t>搜索。</w:t>
            </w:r>
          </w:p>
          <w:p w14:paraId="7887D364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lastRenderedPageBreak/>
              <w:drawing>
                <wp:inline distT="0" distB="0" distL="0" distR="0" wp14:anchorId="1CA21287" wp14:editId="10AD9598">
                  <wp:extent cx="4251960" cy="2007102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960" cy="2007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5A3C2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中国象棋项目小组成员合照</w:t>
            </w:r>
          </w:p>
          <w:p w14:paraId="722809D6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drawing>
                <wp:inline distT="0" distB="0" distL="0" distR="0" wp14:anchorId="6E50A5CF" wp14:editId="26F5DBE1">
                  <wp:extent cx="3977639" cy="2837978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28379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0E5813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项目运行截图</w:t>
            </w:r>
            <w:r>
              <w:rPr>
                <w:rFonts w:ascii="Calibri" w:eastAsia="微软雅黑" w:hAnsi="Calibri"/>
                <w:sz w:val="19"/>
              </w:rPr>
              <w:t xml:space="preserve"> 1</w:t>
            </w:r>
            <w:r>
              <w:rPr>
                <w:rFonts w:ascii="Calibri" w:eastAsia="微软雅黑" w:hAnsi="Calibri"/>
                <w:sz w:val="19"/>
              </w:rPr>
              <w:t>：主菜单与模式选择</w:t>
            </w:r>
          </w:p>
          <w:p w14:paraId="125571CD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lastRenderedPageBreak/>
              <w:drawing>
                <wp:inline distT="0" distB="0" distL="0" distR="0" wp14:anchorId="41010CF2" wp14:editId="605A8152">
                  <wp:extent cx="3977639" cy="370716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5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37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FB6EFB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项目运行截图</w:t>
            </w:r>
            <w:r>
              <w:rPr>
                <w:rFonts w:ascii="Calibri" w:eastAsia="微软雅黑" w:hAnsi="Calibri"/>
                <w:sz w:val="19"/>
              </w:rPr>
              <w:t xml:space="preserve"> 2</w:t>
            </w:r>
            <w:r>
              <w:rPr>
                <w:rFonts w:ascii="Calibri" w:eastAsia="微软雅黑" w:hAnsi="Calibri"/>
                <w:sz w:val="19"/>
              </w:rPr>
              <w:t>：棋盘运行界面</w:t>
            </w:r>
          </w:p>
          <w:p w14:paraId="32DD8527" w14:textId="77777777" w:rsidR="00247488" w:rsidRDefault="005D26E2">
            <w:pPr>
              <w:spacing w:before="40" w:after="40" w:line="276" w:lineRule="auto"/>
              <w:jc w:val="center"/>
            </w:pPr>
            <w:r>
              <w:rPr>
                <w:rFonts w:ascii="Calibri" w:eastAsia="微软雅黑" w:hAnsi="Calibri"/>
                <w:noProof/>
                <w:sz w:val="19"/>
              </w:rPr>
              <w:drawing>
                <wp:inline distT="0" distB="0" distL="0" distR="0" wp14:anchorId="0B2005BA" wp14:editId="6688695D">
                  <wp:extent cx="3977639" cy="278275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6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7639" cy="2782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49E748" w14:textId="77777777" w:rsidR="00247488" w:rsidRDefault="005D26E2">
            <w:pPr>
              <w:spacing w:after="160" w:line="276" w:lineRule="auto"/>
              <w:jc w:val="center"/>
            </w:pPr>
            <w:r>
              <w:rPr>
                <w:rFonts w:ascii="Calibri" w:eastAsia="微软雅黑" w:hAnsi="Calibri"/>
                <w:sz w:val="19"/>
              </w:rPr>
              <w:t>项目运行截图</w:t>
            </w:r>
            <w:r>
              <w:rPr>
                <w:rFonts w:ascii="Calibri" w:eastAsia="微软雅黑" w:hAnsi="Calibri"/>
                <w:sz w:val="19"/>
              </w:rPr>
              <w:t xml:space="preserve"> 3</w:t>
            </w:r>
            <w:r>
              <w:rPr>
                <w:rFonts w:ascii="Calibri" w:eastAsia="微软雅黑" w:hAnsi="Calibri"/>
                <w:sz w:val="19"/>
              </w:rPr>
              <w:t>：人机对战难度选择</w:t>
            </w:r>
          </w:p>
        </w:tc>
      </w:tr>
    </w:tbl>
    <w:p w14:paraId="09E257E7" w14:textId="77777777" w:rsidR="005D26E2" w:rsidRDefault="005D26E2"/>
    <w:sectPr w:rsidR="005D26E2">
      <w:headerReference w:type="default" r:id="rId17"/>
      <w:footerReference w:type="default" r:id="rId18"/>
      <w:pgSz w:w="11906" w:h="16838"/>
      <w:pgMar w:top="1440" w:right="1080" w:bottom="1440" w:left="1080" w:header="850" w:footer="850" w:gutter="0"/>
      <w:pgNumType w:start="2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4623CB" w14:textId="77777777" w:rsidR="005D26E2" w:rsidRDefault="005D26E2">
      <w:r>
        <w:separator/>
      </w:r>
    </w:p>
  </w:endnote>
  <w:endnote w:type="continuationSeparator" w:id="0">
    <w:p w14:paraId="08E2450E" w14:textId="77777777" w:rsidR="005D26E2" w:rsidRDefault="005D2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Source Han Sans CN ExtraLight">
    <w:altName w:val="宋体"/>
    <w:panose1 w:val="020B0604020202020204"/>
    <w:charset w:val="86"/>
    <w:family w:val="auto"/>
    <w:pitch w:val="default"/>
    <w:sig w:usb0="00000000" w:usb1="00000000" w:usb2="00000016" w:usb3="00000000" w:csb0="60060107" w:csb1="00000000"/>
  </w:font>
  <w:font w:name="Source Han Sans CN Medium">
    <w:altName w:val="宋体"/>
    <w:panose1 w:val="020B0604020202020204"/>
    <w:charset w:val="86"/>
    <w:family w:val="auto"/>
    <w:pitch w:val="default"/>
    <w:sig w:usb0="00000000" w:usb1="00000000" w:usb2="00000016" w:usb3="00000000" w:csb0="6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287C9" w14:textId="77777777" w:rsidR="00247488" w:rsidRDefault="005D26E2">
    <w:pPr>
      <w:pStyle w:val="a3"/>
      <w:jc w:val="center"/>
      <w:rPr>
        <w:b/>
        <w:bCs/>
      </w:rPr>
    </w:pPr>
    <w:r>
      <w:rPr>
        <w:rFonts w:hint="eastAsia"/>
        <w:b/>
        <w:bCs/>
        <w:noProof/>
      </w:rPr>
      <w:drawing>
        <wp:anchor distT="0" distB="0" distL="114300" distR="114300" simplePos="0" relativeHeight="251659264" behindDoc="0" locked="0" layoutInCell="1" allowOverlap="1" wp14:anchorId="07E9F98F" wp14:editId="36178EC9">
          <wp:simplePos x="0" y="0"/>
          <wp:positionH relativeFrom="column">
            <wp:posOffset>-176530</wp:posOffset>
          </wp:positionH>
          <wp:positionV relativeFrom="paragraph">
            <wp:posOffset>-149225</wp:posOffset>
          </wp:positionV>
          <wp:extent cx="6548755" cy="313055"/>
          <wp:effectExtent l="0" t="0" r="4445" b="17145"/>
          <wp:wrapNone/>
          <wp:docPr id="11" name="图片 11" descr="资源 6@300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资源 6@300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548755" cy="3130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6822F" w14:textId="77777777" w:rsidR="005D26E2" w:rsidRDefault="005D26E2">
      <w:r>
        <w:separator/>
      </w:r>
    </w:p>
  </w:footnote>
  <w:footnote w:type="continuationSeparator" w:id="0">
    <w:p w14:paraId="56AE8B95" w14:textId="77777777" w:rsidR="005D26E2" w:rsidRDefault="005D26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E4731" w14:textId="77777777" w:rsidR="00247488" w:rsidRDefault="005D26E2">
    <w:pPr>
      <w:pStyle w:val="a5"/>
      <w:rPr>
        <w:rFonts w:ascii="Source Han Sans CN ExtraLight" w:eastAsia="Source Han Sans CN ExtraLight" w:hAnsi="Source Han Sans CN ExtraLight" w:cs="Source Han Sans CN ExtraLight"/>
        <w:sz w:val="15"/>
        <w:szCs w:val="15"/>
      </w:rPr>
    </w:pPr>
    <w:r>
      <w:rPr>
        <w:rFonts w:ascii="Source Han Sans CN ExtraLight" w:eastAsia="Source Han Sans CN ExtraLight" w:hAnsi="Source Han Sans CN ExtraLight" w:cs="Source Han Sans CN ExtraLight" w:hint="eastAsia"/>
        <w:noProof/>
        <w:sz w:val="15"/>
        <w:szCs w:val="15"/>
      </w:rPr>
      <w:drawing>
        <wp:anchor distT="0" distB="0" distL="114300" distR="114300" simplePos="0" relativeHeight="251660288" behindDoc="0" locked="0" layoutInCell="1" allowOverlap="1" wp14:anchorId="44990FB8" wp14:editId="3EFCEBAC">
          <wp:simplePos x="0" y="0"/>
          <wp:positionH relativeFrom="column">
            <wp:posOffset>57785</wp:posOffset>
          </wp:positionH>
          <wp:positionV relativeFrom="paragraph">
            <wp:posOffset>78740</wp:posOffset>
          </wp:positionV>
          <wp:extent cx="318135" cy="526415"/>
          <wp:effectExtent l="0" t="0" r="12065" b="6985"/>
          <wp:wrapNone/>
          <wp:docPr id="4" name="图片 4" descr="2025.10.29版本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2025.10.29版本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8135" cy="52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ource Han Sans CN ExtraLight" w:eastAsia="Source Han Sans CN ExtraLight" w:hAnsi="Source Han Sans CN ExtraLight" w:cs="Source Han Sans CN ExtraLight" w:hint="eastAsia"/>
        <w:sz w:val="15"/>
        <w:szCs w:val="15"/>
      </w:rPr>
      <w:t xml:space="preserve">                                                                                                                                                                               </w:t>
    </w:r>
  </w:p>
  <w:p w14:paraId="36FE275A" w14:textId="77777777" w:rsidR="00247488" w:rsidRDefault="005D26E2">
    <w:pPr>
      <w:pStyle w:val="a5"/>
      <w:pBdr>
        <w:bottom w:val="thickThinSmallGap" w:sz="12" w:space="0" w:color="9D232F"/>
      </w:pBdr>
      <w:spacing w:line="20" w:lineRule="atLeast"/>
      <w:rPr>
        <w:rFonts w:ascii="Source Han Sans CN ExtraLight" w:eastAsia="Source Han Sans CN ExtraLight" w:hAnsi="Source Han Sans CN ExtraLight" w:cs="Source Han Sans CN ExtraLight"/>
        <w:sz w:val="15"/>
        <w:szCs w:val="15"/>
      </w:rPr>
    </w:pPr>
    <w:r>
      <w:rPr>
        <w:rFonts w:ascii="Source Han Sans CN ExtraLight" w:eastAsia="Source Han Sans CN ExtraLight" w:hAnsi="Source Han Sans CN ExtraLight" w:cs="Source Han Sans CN ExtraLight" w:hint="eastAsia"/>
        <w:sz w:val="15"/>
        <w:szCs w:val="15"/>
      </w:rPr>
      <w:t xml:space="preserve">    </w:t>
    </w:r>
  </w:p>
  <w:p w14:paraId="4F387E89" w14:textId="77777777" w:rsidR="00247488" w:rsidRDefault="00247488">
    <w:pPr>
      <w:pStyle w:val="a5"/>
      <w:pBdr>
        <w:bottom w:val="thickThinSmallGap" w:sz="12" w:space="0" w:color="9D232F"/>
      </w:pBdr>
      <w:spacing w:line="20" w:lineRule="atLeast"/>
      <w:rPr>
        <w:rFonts w:ascii="Source Han Sans CN ExtraLight" w:eastAsia="Source Han Sans CN ExtraLight" w:hAnsi="Source Han Sans CN ExtraLight" w:cs="Source Han Sans CN ExtraLight"/>
        <w:sz w:val="15"/>
        <w:szCs w:val="15"/>
      </w:rPr>
    </w:pPr>
  </w:p>
  <w:p w14:paraId="455B3B9D" w14:textId="77777777" w:rsidR="00247488" w:rsidRDefault="005D26E2">
    <w:pPr>
      <w:pStyle w:val="a5"/>
      <w:pBdr>
        <w:bottom w:val="thickThinSmallGap" w:sz="12" w:space="0" w:color="9D232F"/>
      </w:pBdr>
      <w:spacing w:line="20" w:lineRule="atLeast"/>
      <w:rPr>
        <w:rFonts w:ascii="Source Han Sans CN Medium" w:eastAsia="Source Han Sans CN Medium" w:hAnsi="Source Han Sans CN Medium" w:cs="Source Han Sans CN Medium"/>
        <w:sz w:val="15"/>
        <w:szCs w:val="15"/>
      </w:rPr>
    </w:pPr>
    <w:r>
      <w:rPr>
        <w:rFonts w:ascii="Source Han Sans CN ExtraLight" w:eastAsia="Source Han Sans CN ExtraLight" w:hAnsi="Source Han Sans CN ExtraLight" w:cs="Source Han Sans CN ExtraLight" w:hint="eastAsia"/>
        <w:sz w:val="15"/>
        <w:szCs w:val="15"/>
      </w:rPr>
      <w:t xml:space="preserve">                                                                          </w:t>
    </w:r>
    <w:r>
      <w:rPr>
        <w:rFonts w:ascii="Source Han Sans CN ExtraLight" w:eastAsia="Source Han Sans CN ExtraLight" w:hAnsi="Source Han Sans CN ExtraLight" w:cs="Source Han Sans CN ExtraLight" w:hint="eastAsia"/>
        <w:sz w:val="15"/>
        <w:szCs w:val="15"/>
      </w:rPr>
      <w:t xml:space="preserve">                                                                                                       </w:t>
    </w:r>
    <w:r>
      <w:rPr>
        <w:rFonts w:ascii="Source Han Sans CN Medium" w:eastAsia="Source Han Sans CN Medium" w:hAnsi="Source Han Sans CN Medium" w:cs="Source Han Sans CN Medium" w:hint="eastAsia"/>
        <w:sz w:val="15"/>
        <w:szCs w:val="15"/>
      </w:rPr>
      <w:t xml:space="preserve">        </w:t>
    </w:r>
  </w:p>
  <w:p w14:paraId="580ADAD0" w14:textId="77777777" w:rsidR="00247488" w:rsidRDefault="00247488">
    <w:pPr>
      <w:pStyle w:val="a5"/>
      <w:pBdr>
        <w:bottom w:val="thickThinSmallGap" w:sz="12" w:space="0" w:color="9D232F"/>
      </w:pBdr>
      <w:spacing w:line="20" w:lineRule="atLeast"/>
      <w:rPr>
        <w:rFonts w:ascii="Source Han Sans CN Medium" w:eastAsia="Source Han Sans CN Medium" w:hAnsi="Source Han Sans CN Medium" w:cs="Source Han Sans CN Medium"/>
        <w:sz w:val="15"/>
        <w:szCs w:val="15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420"/>
  <w:noPunctuationKerning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392F"/>
    <w:rsid w:val="D83F11F7"/>
    <w:rsid w:val="EBB9EE01"/>
    <w:rsid w:val="EBBFA399"/>
    <w:rsid w:val="EEFDD656"/>
    <w:rsid w:val="FDED4E51"/>
    <w:rsid w:val="00015CC6"/>
    <w:rsid w:val="000230D3"/>
    <w:rsid w:val="0003499D"/>
    <w:rsid w:val="00040D7F"/>
    <w:rsid w:val="000471DE"/>
    <w:rsid w:val="00047E77"/>
    <w:rsid w:val="00053DD8"/>
    <w:rsid w:val="000610D1"/>
    <w:rsid w:val="00064D21"/>
    <w:rsid w:val="000A4F0D"/>
    <w:rsid w:val="000D592F"/>
    <w:rsid w:val="000F1A8C"/>
    <w:rsid w:val="00131704"/>
    <w:rsid w:val="0014635B"/>
    <w:rsid w:val="00163DED"/>
    <w:rsid w:val="001B1EC6"/>
    <w:rsid w:val="001B6685"/>
    <w:rsid w:val="001F134B"/>
    <w:rsid w:val="00235006"/>
    <w:rsid w:val="00246838"/>
    <w:rsid w:val="00247488"/>
    <w:rsid w:val="002618DD"/>
    <w:rsid w:val="002A2173"/>
    <w:rsid w:val="002C2A65"/>
    <w:rsid w:val="002E6FC9"/>
    <w:rsid w:val="00323EB1"/>
    <w:rsid w:val="00343E7D"/>
    <w:rsid w:val="00346812"/>
    <w:rsid w:val="0035359B"/>
    <w:rsid w:val="00361521"/>
    <w:rsid w:val="003636CF"/>
    <w:rsid w:val="00363CAA"/>
    <w:rsid w:val="00364197"/>
    <w:rsid w:val="00365AA2"/>
    <w:rsid w:val="00381E51"/>
    <w:rsid w:val="003917B5"/>
    <w:rsid w:val="00391BA9"/>
    <w:rsid w:val="00392FFA"/>
    <w:rsid w:val="0039336F"/>
    <w:rsid w:val="00397160"/>
    <w:rsid w:val="003A3EAF"/>
    <w:rsid w:val="003B5FA8"/>
    <w:rsid w:val="003C3492"/>
    <w:rsid w:val="003C4AE8"/>
    <w:rsid w:val="003D04E7"/>
    <w:rsid w:val="003D2DDF"/>
    <w:rsid w:val="003D56E4"/>
    <w:rsid w:val="003E62D9"/>
    <w:rsid w:val="003F5976"/>
    <w:rsid w:val="00403372"/>
    <w:rsid w:val="004325DC"/>
    <w:rsid w:val="00437C70"/>
    <w:rsid w:val="00441F1B"/>
    <w:rsid w:val="00451E5F"/>
    <w:rsid w:val="00456088"/>
    <w:rsid w:val="00470754"/>
    <w:rsid w:val="004852D9"/>
    <w:rsid w:val="004871B2"/>
    <w:rsid w:val="004B4EEE"/>
    <w:rsid w:val="004B68EF"/>
    <w:rsid w:val="004E0251"/>
    <w:rsid w:val="004F416F"/>
    <w:rsid w:val="004F4930"/>
    <w:rsid w:val="0050791A"/>
    <w:rsid w:val="00514C93"/>
    <w:rsid w:val="005160AE"/>
    <w:rsid w:val="00521A7A"/>
    <w:rsid w:val="00575950"/>
    <w:rsid w:val="00590D35"/>
    <w:rsid w:val="00590E31"/>
    <w:rsid w:val="005B706E"/>
    <w:rsid w:val="005C2CE2"/>
    <w:rsid w:val="005D26E2"/>
    <w:rsid w:val="005E356A"/>
    <w:rsid w:val="005F2618"/>
    <w:rsid w:val="00616841"/>
    <w:rsid w:val="00627D6C"/>
    <w:rsid w:val="00647D7A"/>
    <w:rsid w:val="00662884"/>
    <w:rsid w:val="0066586B"/>
    <w:rsid w:val="00667F18"/>
    <w:rsid w:val="0067058F"/>
    <w:rsid w:val="00683825"/>
    <w:rsid w:val="00686308"/>
    <w:rsid w:val="006A0E08"/>
    <w:rsid w:val="006D42C4"/>
    <w:rsid w:val="006E33C6"/>
    <w:rsid w:val="006F21AB"/>
    <w:rsid w:val="007005B3"/>
    <w:rsid w:val="00700BCE"/>
    <w:rsid w:val="00706997"/>
    <w:rsid w:val="00722646"/>
    <w:rsid w:val="007302BD"/>
    <w:rsid w:val="00733BEA"/>
    <w:rsid w:val="007345F6"/>
    <w:rsid w:val="00746CEF"/>
    <w:rsid w:val="00751A88"/>
    <w:rsid w:val="007576AC"/>
    <w:rsid w:val="00757A54"/>
    <w:rsid w:val="00763208"/>
    <w:rsid w:val="00796074"/>
    <w:rsid w:val="007A5BBB"/>
    <w:rsid w:val="007C4667"/>
    <w:rsid w:val="007C7BBC"/>
    <w:rsid w:val="007F126E"/>
    <w:rsid w:val="007F4D94"/>
    <w:rsid w:val="00811ADF"/>
    <w:rsid w:val="008223C2"/>
    <w:rsid w:val="00826C32"/>
    <w:rsid w:val="0083680D"/>
    <w:rsid w:val="00844FEB"/>
    <w:rsid w:val="0084751D"/>
    <w:rsid w:val="0085789D"/>
    <w:rsid w:val="0086105E"/>
    <w:rsid w:val="0086319D"/>
    <w:rsid w:val="00865916"/>
    <w:rsid w:val="008A71D6"/>
    <w:rsid w:val="008B6CA4"/>
    <w:rsid w:val="008D5BF9"/>
    <w:rsid w:val="008D5C54"/>
    <w:rsid w:val="008E231B"/>
    <w:rsid w:val="009004F5"/>
    <w:rsid w:val="00902653"/>
    <w:rsid w:val="009172AC"/>
    <w:rsid w:val="00922AA8"/>
    <w:rsid w:val="00936940"/>
    <w:rsid w:val="009720C9"/>
    <w:rsid w:val="00973831"/>
    <w:rsid w:val="00981D7B"/>
    <w:rsid w:val="009929F6"/>
    <w:rsid w:val="00995D24"/>
    <w:rsid w:val="009972D8"/>
    <w:rsid w:val="009C1940"/>
    <w:rsid w:val="009C1D50"/>
    <w:rsid w:val="00A01090"/>
    <w:rsid w:val="00A012F1"/>
    <w:rsid w:val="00A03898"/>
    <w:rsid w:val="00A156D5"/>
    <w:rsid w:val="00A162E2"/>
    <w:rsid w:val="00A20CD9"/>
    <w:rsid w:val="00A21AC4"/>
    <w:rsid w:val="00A30A76"/>
    <w:rsid w:val="00A334FE"/>
    <w:rsid w:val="00A5222F"/>
    <w:rsid w:val="00A66065"/>
    <w:rsid w:val="00A70BAB"/>
    <w:rsid w:val="00A8168D"/>
    <w:rsid w:val="00A87E96"/>
    <w:rsid w:val="00AD23F0"/>
    <w:rsid w:val="00AD6702"/>
    <w:rsid w:val="00AD71D2"/>
    <w:rsid w:val="00AF7F35"/>
    <w:rsid w:val="00B03BD4"/>
    <w:rsid w:val="00B0461B"/>
    <w:rsid w:val="00B1265E"/>
    <w:rsid w:val="00B1407A"/>
    <w:rsid w:val="00B222E2"/>
    <w:rsid w:val="00B33CD9"/>
    <w:rsid w:val="00B5440D"/>
    <w:rsid w:val="00B74598"/>
    <w:rsid w:val="00BA195E"/>
    <w:rsid w:val="00BB0A91"/>
    <w:rsid w:val="00C14598"/>
    <w:rsid w:val="00C17AD2"/>
    <w:rsid w:val="00C2747A"/>
    <w:rsid w:val="00C36AF5"/>
    <w:rsid w:val="00C37903"/>
    <w:rsid w:val="00C448B4"/>
    <w:rsid w:val="00CA2CA3"/>
    <w:rsid w:val="00CA51FB"/>
    <w:rsid w:val="00CC7739"/>
    <w:rsid w:val="00CC7C0E"/>
    <w:rsid w:val="00CE00B3"/>
    <w:rsid w:val="00CF3F6C"/>
    <w:rsid w:val="00D11105"/>
    <w:rsid w:val="00D206D5"/>
    <w:rsid w:val="00D26292"/>
    <w:rsid w:val="00D274D9"/>
    <w:rsid w:val="00D510ED"/>
    <w:rsid w:val="00D52E74"/>
    <w:rsid w:val="00D558A8"/>
    <w:rsid w:val="00D779D8"/>
    <w:rsid w:val="00D93306"/>
    <w:rsid w:val="00DA0862"/>
    <w:rsid w:val="00DD1B55"/>
    <w:rsid w:val="00DD6E57"/>
    <w:rsid w:val="00E03C04"/>
    <w:rsid w:val="00E06299"/>
    <w:rsid w:val="00E212E4"/>
    <w:rsid w:val="00E222BE"/>
    <w:rsid w:val="00E45329"/>
    <w:rsid w:val="00E663C3"/>
    <w:rsid w:val="00E66914"/>
    <w:rsid w:val="00E816E6"/>
    <w:rsid w:val="00E84871"/>
    <w:rsid w:val="00E86E98"/>
    <w:rsid w:val="00E94B29"/>
    <w:rsid w:val="00E95180"/>
    <w:rsid w:val="00EB40DA"/>
    <w:rsid w:val="00ED2D3F"/>
    <w:rsid w:val="00ED53C3"/>
    <w:rsid w:val="00EF4DCE"/>
    <w:rsid w:val="00F1336A"/>
    <w:rsid w:val="00F1392F"/>
    <w:rsid w:val="00F312FC"/>
    <w:rsid w:val="00F41F6F"/>
    <w:rsid w:val="00F5491A"/>
    <w:rsid w:val="00F55FD8"/>
    <w:rsid w:val="00F60B38"/>
    <w:rsid w:val="00F60D44"/>
    <w:rsid w:val="00F612FB"/>
    <w:rsid w:val="00F64F68"/>
    <w:rsid w:val="00F73121"/>
    <w:rsid w:val="00F7489C"/>
    <w:rsid w:val="00F75EC5"/>
    <w:rsid w:val="00F8466B"/>
    <w:rsid w:val="00F90979"/>
    <w:rsid w:val="00FA3C8E"/>
    <w:rsid w:val="00FA41D1"/>
    <w:rsid w:val="00FB7534"/>
    <w:rsid w:val="00FC225D"/>
    <w:rsid w:val="00FE496B"/>
    <w:rsid w:val="00FF2DF6"/>
    <w:rsid w:val="3DFFE17E"/>
    <w:rsid w:val="4FA2380A"/>
    <w:rsid w:val="557BA60A"/>
    <w:rsid w:val="5E7DBE00"/>
    <w:rsid w:val="780A1040"/>
    <w:rsid w:val="7F2EC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ACF09C"/>
  <w15:docId w15:val="{C0023CFB-33B8-124F-8F4F-4459B5513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b">
    <w:name w:val="Strong"/>
    <w:basedOn w:val="a0"/>
    <w:qFormat/>
    <w:rPr>
      <w:b/>
    </w:rPr>
  </w:style>
  <w:style w:type="paragraph" w:customStyle="1" w:styleId="11">
    <w:name w:val="样式1"/>
    <w:basedOn w:val="a"/>
    <w:autoRedefine/>
    <w:qFormat/>
    <w:rPr>
      <w:rFonts w:ascii="Times New Roman" w:eastAsia="华文中宋" w:hAnsi="Times New Roman" w:cs="Times New Roman"/>
      <w:b/>
      <w:bCs/>
      <w:color w:val="002060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2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3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  <w:style w:type="paragraph" w:customStyle="1" w:styleId="TableText">
    <w:name w:val="Table Text"/>
    <w:basedOn w:val="a"/>
    <w:semiHidden/>
    <w:qFormat/>
    <w:rPr>
      <w:rFonts w:ascii="宋体" w:eastAsia="宋体" w:hAnsi="宋体" w:cs="宋体"/>
      <w:sz w:val="25"/>
      <w:szCs w:val="25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711A9-4415-4F65-8C05-B2B97DCDA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Bear Isa</dc:creator>
  <cp:lastModifiedBy>Microsoft Office User</cp:lastModifiedBy>
  <cp:revision>206</cp:revision>
  <dcterms:created xsi:type="dcterms:W3CDTF">2025-10-24T19:15:00Z</dcterms:created>
  <dcterms:modified xsi:type="dcterms:W3CDTF">2026-06-03T08:56:00Z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279D248681E47DEED1CF016924B75973_42</vt:lpwstr>
  </property>
  <property fmtid="{D5CDD505-2E9C-101B-9397-08002B2CF9AE}" pid="4" name="KSOTemplateDocerSaveRecord">
    <vt:lpwstr>eyJoZGlkIjoiNWFkMTUzNTQ0NzUxMzI5MjM2YzNhNTU1NzhkMGZjMDIiLCJ1c2VySWQiOiIzODEzODA2ODgifQ==</vt:lpwstr>
  </property>
</Properties>
</file>