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6DFD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33323018" w14:textId="77777777" w:rsidR="00656A69" w:rsidRPr="00AB27A6" w:rsidRDefault="00656A69" w:rsidP="00AF6D0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AB27A6">
        <w:rPr>
          <w:rFonts w:cstheme="minorHAnsi"/>
          <w:b/>
          <w:bCs/>
          <w:color w:val="000000"/>
        </w:rPr>
        <w:t>Contrato de Prestação de Serviços</w:t>
      </w:r>
    </w:p>
    <w:p w14:paraId="276BD080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6E2A98C9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Pelo presente instrumento particular de contrato de Prestação de Serviços, as partes abaixo qualificadas, resolvem ajustar as cláusulas seguintes:</w:t>
      </w:r>
    </w:p>
    <w:p w14:paraId="394DDF87" w14:textId="7B053EE7" w:rsidR="00656A69" w:rsidRPr="00AB27A6" w:rsidRDefault="00656A69" w:rsidP="00FB49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AB27A6">
        <w:rPr>
          <w:rFonts w:cstheme="minorHAnsi"/>
          <w:b/>
          <w:bCs/>
          <w:color w:val="000000"/>
        </w:rPr>
        <w:t>DAS PARTES</w:t>
      </w:r>
    </w:p>
    <w:p w14:paraId="7B850E96" w14:textId="77777777" w:rsidR="00656A69" w:rsidRPr="00AB27A6" w:rsidRDefault="00656A69" w:rsidP="00FB49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B27A6">
        <w:rPr>
          <w:rFonts w:cstheme="minorHAnsi"/>
          <w:b/>
          <w:color w:val="000000"/>
          <w:shd w:val="clear" w:color="auto" w:fill="FFFFFF"/>
        </w:rPr>
        <w:t>CONTRATANTE</w:t>
      </w:r>
      <w:r w:rsidRPr="00AB27A6">
        <w:rPr>
          <w:rFonts w:cstheme="minorHAnsi"/>
          <w:color w:val="000000"/>
        </w:rPr>
        <w:t xml:space="preserve">, Guarda Mirim de Suzano inscrita no CNPJ nº 49.908.650/0001-29, Endereço: Rua </w:t>
      </w:r>
      <w:r w:rsidRPr="00AB27A6">
        <w:rPr>
          <w:rFonts w:cstheme="minorHAnsi"/>
          <w:b/>
          <w:bCs/>
          <w:color w:val="000000"/>
        </w:rPr>
        <w:t xml:space="preserve">SHIMPEY </w:t>
      </w:r>
      <w:proofErr w:type="gramStart"/>
      <w:r w:rsidRPr="00AB27A6">
        <w:rPr>
          <w:rFonts w:cstheme="minorHAnsi"/>
          <w:b/>
          <w:bCs/>
          <w:color w:val="000000"/>
        </w:rPr>
        <w:t>SAYAMA</w:t>
      </w:r>
      <w:r w:rsidRPr="00AB27A6">
        <w:rPr>
          <w:rFonts w:cstheme="minorHAnsi"/>
          <w:color w:val="000000"/>
        </w:rPr>
        <w:t>  nº</w:t>
      </w:r>
      <w:proofErr w:type="gramEnd"/>
      <w:r w:rsidRPr="00AB27A6">
        <w:rPr>
          <w:rFonts w:cstheme="minorHAnsi"/>
          <w:color w:val="000000"/>
        </w:rPr>
        <w:t xml:space="preserve"> 304, Jardim Santa Lucia, Suzano – SP, doravante denominado CONTRATANTE.</w:t>
      </w:r>
    </w:p>
    <w:p w14:paraId="6578DD06" w14:textId="77777777" w:rsidR="00656A69" w:rsidRPr="00AB27A6" w:rsidRDefault="00656A69" w:rsidP="00FB49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AB27A6">
        <w:rPr>
          <w:rFonts w:cstheme="minorHAnsi"/>
          <w:b/>
          <w:bCs/>
          <w:color w:val="000000"/>
        </w:rPr>
        <w:t xml:space="preserve">EMPRESA CONTRATADA </w:t>
      </w:r>
      <w:r w:rsidRPr="00AB27A6">
        <w:rPr>
          <w:rFonts w:cstheme="minorHAnsi"/>
          <w:color w:val="000000"/>
        </w:rPr>
        <w:t xml:space="preserve">pessoa jurídica de direito privado e prestadora de serviços, inscrita no CNPJ n° 26.604.460/0001-12; </w:t>
      </w:r>
      <w:r w:rsidRPr="00AB27A6">
        <w:rPr>
          <w:rFonts w:cstheme="minorHAnsi"/>
          <w:b/>
          <w:bCs/>
          <w:color w:val="000000"/>
        </w:rPr>
        <w:t xml:space="preserve">Charles Muller Costa - ME </w:t>
      </w:r>
      <w:r w:rsidRPr="00AB27A6">
        <w:rPr>
          <w:rFonts w:cstheme="minorHAnsi"/>
          <w:color w:val="000000"/>
        </w:rPr>
        <w:t>pessoa jurídica de direito privado e Software House,</w:t>
      </w:r>
      <w:r w:rsidR="00786506" w:rsidRPr="00AB27A6">
        <w:rPr>
          <w:rFonts w:cstheme="minorHAnsi"/>
          <w:color w:val="000000"/>
        </w:rPr>
        <w:t xml:space="preserve"> </w:t>
      </w:r>
      <w:r w:rsidRPr="00AB27A6">
        <w:rPr>
          <w:rFonts w:cstheme="minorHAnsi"/>
          <w:color w:val="000000"/>
        </w:rPr>
        <w:t xml:space="preserve">homologada pela SEFAZ, inscrita no CNPJ n° 29.866.507/0001-04; Empresas regidas pelas Leis brasileiras, com sede em Rua Paulo </w:t>
      </w:r>
      <w:proofErr w:type="spellStart"/>
      <w:r w:rsidRPr="00AB27A6">
        <w:rPr>
          <w:rFonts w:cstheme="minorHAnsi"/>
          <w:color w:val="000000"/>
        </w:rPr>
        <w:t>Moriyama</w:t>
      </w:r>
      <w:proofErr w:type="spellEnd"/>
      <w:r w:rsidRPr="00AB27A6">
        <w:rPr>
          <w:rFonts w:cstheme="minorHAnsi"/>
          <w:color w:val="000000"/>
        </w:rPr>
        <w:t xml:space="preserve">, 55 – Suzano SP Tel.: (11)4742-8194, doravante denominada CONTRATADA, ambas sob o nome fantasia Center </w:t>
      </w:r>
      <w:proofErr w:type="spellStart"/>
      <w:r w:rsidRPr="00AB27A6">
        <w:rPr>
          <w:rFonts w:cstheme="minorHAnsi"/>
          <w:color w:val="000000"/>
        </w:rPr>
        <w:t>Solutions</w:t>
      </w:r>
      <w:proofErr w:type="spellEnd"/>
      <w:r w:rsidRPr="00AB27A6">
        <w:rPr>
          <w:rFonts w:cstheme="minorHAnsi"/>
          <w:color w:val="000000"/>
        </w:rPr>
        <w:t xml:space="preserve"> T.I. E neste ato representada na forma de seus atos constitutivos, por seu representante legal Charles Müller Costa, Brasileiro, Casado, Diretor de desenvolvimento, portador do Documento de Identidade RG nº. 43.351.378-0, inscrito no CPF sob o nº. 348.453.748-54. Decidem as partes, na melhor forma de direito, celebrar o presente CONTRATO DE PRESTAÇÃO DE SERVIÇOS, que se regerá mediante as cláusulas e condições adiante estipuladas.</w:t>
      </w:r>
    </w:p>
    <w:p w14:paraId="68C4299C" w14:textId="77777777" w:rsidR="00656A69" w:rsidRPr="00AB27A6" w:rsidRDefault="00656A69" w:rsidP="00FB49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87D3E3B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OBJETO DO CONTRATO</w:t>
      </w:r>
    </w:p>
    <w:p w14:paraId="5FD8F3C2" w14:textId="77777777" w:rsidR="00AF6D00" w:rsidRPr="00AB27A6" w:rsidRDefault="00656A69" w:rsidP="00AF6D00">
      <w:pPr>
        <w:pStyle w:val="Normal1"/>
        <w:jc w:val="both"/>
        <w:rPr>
          <w:rFonts w:cstheme="minorHAnsi"/>
          <w:sz w:val="22"/>
          <w:szCs w:val="22"/>
        </w:rPr>
      </w:pPr>
      <w:r w:rsidRPr="00AB27A6">
        <w:rPr>
          <w:rFonts w:cstheme="minorHAnsi"/>
          <w:b/>
          <w:bCs/>
          <w:i/>
          <w:iCs/>
          <w:spacing w:val="2"/>
          <w:sz w:val="22"/>
          <w:szCs w:val="22"/>
        </w:rPr>
        <w:t>Cláusula 01</w:t>
      </w:r>
      <w:r w:rsidRPr="00AB27A6">
        <w:rPr>
          <w:rFonts w:cstheme="minorHAnsi"/>
          <w:spacing w:val="2"/>
          <w:sz w:val="22"/>
          <w:szCs w:val="22"/>
        </w:rPr>
        <w:t> </w:t>
      </w:r>
      <w:r w:rsidR="00CB2871" w:rsidRPr="00AB27A6">
        <w:rPr>
          <w:rFonts w:cstheme="minorHAnsi"/>
          <w:spacing w:val="2"/>
          <w:sz w:val="22"/>
          <w:szCs w:val="22"/>
        </w:rPr>
        <w:t>-</w:t>
      </w:r>
      <w:r w:rsidR="00786506" w:rsidRPr="00AB27A6">
        <w:rPr>
          <w:rFonts w:cstheme="minorHAnsi"/>
          <w:b/>
          <w:bCs/>
          <w:sz w:val="22"/>
          <w:szCs w:val="22"/>
        </w:rPr>
        <w:t xml:space="preserve"> </w:t>
      </w:r>
      <w:r w:rsidR="00786506" w:rsidRPr="00AB27A6">
        <w:rPr>
          <w:rFonts w:cstheme="minorHAnsi"/>
          <w:sz w:val="22"/>
          <w:szCs w:val="22"/>
        </w:rPr>
        <w:t xml:space="preserve">O presente contrato tem por objeto a prestação de serviços </w:t>
      </w:r>
      <w:r w:rsidR="00AF6D00" w:rsidRPr="00AB27A6">
        <w:rPr>
          <w:rFonts w:cstheme="minorHAnsi"/>
          <w:sz w:val="22"/>
          <w:szCs w:val="22"/>
        </w:rPr>
        <w:t>profissionais especializados</w:t>
      </w:r>
      <w:r w:rsidR="00786506" w:rsidRPr="00AB27A6">
        <w:rPr>
          <w:rFonts w:cstheme="minorHAnsi"/>
          <w:sz w:val="22"/>
          <w:szCs w:val="22"/>
        </w:rPr>
        <w:t xml:space="preserve"> em manutenções, implantações e desenvolvimento e homologação de softwares por parte da </w:t>
      </w:r>
      <w:proofErr w:type="gramStart"/>
      <w:r w:rsidR="00786506" w:rsidRPr="00AB27A6">
        <w:rPr>
          <w:rFonts w:cstheme="minorHAnsi"/>
          <w:sz w:val="22"/>
          <w:szCs w:val="22"/>
        </w:rPr>
        <w:t xml:space="preserve">CONTRATADA </w:t>
      </w:r>
      <w:r w:rsidR="00AF6D00" w:rsidRPr="00AB27A6">
        <w:rPr>
          <w:rFonts w:cstheme="minorHAnsi"/>
          <w:sz w:val="22"/>
          <w:szCs w:val="22"/>
        </w:rPr>
        <w:t>,</w:t>
      </w:r>
      <w:proofErr w:type="gramEnd"/>
      <w:r w:rsidR="00AF6D00" w:rsidRPr="00AB27A6">
        <w:rPr>
          <w:rFonts w:cstheme="minorHAnsi"/>
          <w:sz w:val="22"/>
          <w:szCs w:val="22"/>
        </w:rPr>
        <w:t xml:space="preserve"> tal sistema discrimina-se seguindo o seguinte escopo:</w:t>
      </w:r>
    </w:p>
    <w:p w14:paraId="07C9413E" w14:textId="20B6AE1D" w:rsidR="00786506" w:rsidRPr="00AB27A6" w:rsidRDefault="00AF6D00" w:rsidP="00AF6D00">
      <w:pPr>
        <w:pStyle w:val="Normal1"/>
        <w:jc w:val="both"/>
        <w:rPr>
          <w:rFonts w:asciiTheme="minorHAnsi" w:hAnsiTheme="minorHAnsi" w:cstheme="minorHAnsi"/>
          <w:sz w:val="22"/>
          <w:szCs w:val="22"/>
        </w:rPr>
      </w:pPr>
      <w:r w:rsidRPr="00AB27A6">
        <w:rPr>
          <w:rFonts w:asciiTheme="minorHAnsi" w:hAnsiTheme="minorHAnsi" w:cstheme="minorHAnsi"/>
          <w:sz w:val="22"/>
          <w:szCs w:val="22"/>
        </w:rPr>
        <w:t>Cadastro de Clientes, Cadastro de funcionários, Cadastro de fornecedores e prestadores de serviço, Cadastro de alunos (Guarda Mirim e jovem Aprendiz),Cadastro de setores e áreas de atuação , Contas a Pagar, Contas a Receber, Agendamento de pagamentos, Emissão de ordem de cobrança, Sistema de cálculos para Departamento pessoal, ou de acordo com a proposta apresentada previamente.</w:t>
      </w:r>
    </w:p>
    <w:p w14:paraId="666EA44A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02 -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Serão de propriedade da CONTRATANTE todos os programas, módulos, anuais, documentação associada e sistemas, resultantes deste contrato, sendo proibido seu uso ou comercialização pela CONTRATADA.</w:t>
      </w:r>
    </w:p>
    <w:p w14:paraId="7E277CEB" w14:textId="134B0CBF" w:rsidR="00216720" w:rsidRPr="00AB27A6" w:rsidRDefault="00216720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cstheme="minorHAnsi"/>
          <w:color w:val="000000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656A69" w:rsidRPr="00AB27A6">
        <w:rPr>
          <w:rFonts w:cstheme="minorHAnsi"/>
          <w:b/>
          <w:bCs/>
          <w:i/>
          <w:iCs/>
          <w:spacing w:val="2"/>
          <w:sz w:val="22"/>
          <w:szCs w:val="22"/>
        </w:rPr>
        <w:t xml:space="preserve">Cláusula 03 </w:t>
      </w:r>
      <w:r w:rsidRPr="00AB27A6">
        <w:rPr>
          <w:rFonts w:cstheme="minorHAnsi"/>
          <w:b/>
          <w:bCs/>
          <w:i/>
          <w:iCs/>
          <w:spacing w:val="2"/>
          <w:sz w:val="22"/>
          <w:szCs w:val="22"/>
        </w:rPr>
        <w:t>–</w:t>
      </w:r>
      <w:r w:rsidR="00656A69" w:rsidRPr="00AB27A6">
        <w:rPr>
          <w:rFonts w:cstheme="minorHAnsi"/>
          <w:spacing w:val="2"/>
          <w:sz w:val="22"/>
          <w:szCs w:val="22"/>
        </w:rPr>
        <w:t> </w:t>
      </w:r>
      <w:r w:rsidRPr="00AB27A6">
        <w:rPr>
          <w:rFonts w:cstheme="minorHAnsi"/>
          <w:color w:val="000000"/>
          <w:sz w:val="22"/>
          <w:szCs w:val="22"/>
        </w:rPr>
        <w:t>A CONTRATANTE deverá fornecer à CONTRATADA todas as informações</w:t>
      </w:r>
      <w:r w:rsidR="00CB2871" w:rsidRPr="00AB27A6">
        <w:rPr>
          <w:rFonts w:cstheme="minorHAnsi"/>
          <w:color w:val="000000"/>
          <w:sz w:val="22"/>
          <w:szCs w:val="22"/>
        </w:rPr>
        <w:t xml:space="preserve"> </w:t>
      </w:r>
      <w:r w:rsidRPr="00AB27A6">
        <w:rPr>
          <w:rFonts w:cstheme="minorHAnsi"/>
          <w:color w:val="000000"/>
          <w:sz w:val="22"/>
          <w:szCs w:val="22"/>
        </w:rPr>
        <w:t>necessárias à realização do serviço, devendo especificar os detalhes necessários à perfeita</w:t>
      </w:r>
      <w:r w:rsidR="00CB2871" w:rsidRPr="00AB27A6">
        <w:rPr>
          <w:rFonts w:cstheme="minorHAnsi"/>
          <w:color w:val="000000"/>
          <w:sz w:val="22"/>
          <w:szCs w:val="22"/>
        </w:rPr>
        <w:t xml:space="preserve"> </w:t>
      </w:r>
      <w:r w:rsidRPr="00AB27A6">
        <w:rPr>
          <w:rFonts w:cstheme="minorHAnsi"/>
          <w:color w:val="000000"/>
          <w:sz w:val="22"/>
          <w:szCs w:val="22"/>
        </w:rPr>
        <w:t>consecução do mesmo</w:t>
      </w:r>
    </w:p>
    <w:p w14:paraId="5C8822B3" w14:textId="77777777" w:rsidR="00656A69" w:rsidRPr="00AB27A6" w:rsidRDefault="00216720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 xml:space="preserve">Cláusula 04 -  </w:t>
      </w:r>
      <w:r w:rsidR="00656A69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O projeto será dividido em módulos quais sejam: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Cadastro de alunos e 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f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uncionários</w:t>
      </w:r>
      <w:r w:rsidR="00656A69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,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Módulo de Contas a pagar e a receber departamento pessoal, tendo em vista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que o módulo de integração com a Caixa Econômica Federal (E-CAC), será implementado pós a conclusão e certificação de que todos os cálculos estarão sendo executados corretamente,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afim de não geral divergências com a entidade após o envio, </w:t>
      </w:r>
    </w:p>
    <w:p w14:paraId="6DA806CA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Os CONTRATANTES serão responsáveis por definir os projetos a que se refere o item 1, especificando sua abrangência e prazo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, previamente deliberados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.</w:t>
      </w:r>
    </w:p>
    <w:p w14:paraId="4D835D9A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05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– O presente contrato trata-se de trabalho autônomo de prestação de serviços, não havendo nenhum vínculo empregatício com os CONTRATANTES.</w:t>
      </w:r>
    </w:p>
    <w:p w14:paraId="43AACE77" w14:textId="77777777" w:rsidR="00786506" w:rsidRPr="00AB27A6" w:rsidRDefault="00786506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</w:rPr>
      </w:pPr>
    </w:p>
    <w:p w14:paraId="377C76CE" w14:textId="77777777" w:rsidR="00282630" w:rsidRPr="00AB27A6" w:rsidRDefault="00282630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</w:rPr>
      </w:pPr>
    </w:p>
    <w:p w14:paraId="0ABF7CD5" w14:textId="3BC60A0D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PRAZO DE ENTREGA</w:t>
      </w:r>
    </w:p>
    <w:p w14:paraId="6F24A36F" w14:textId="69ECD6D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06 -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</w:t>
      </w:r>
      <w:proofErr w:type="gramStart"/>
      <w:r w:rsidRPr="00AB27A6">
        <w:rPr>
          <w:rFonts w:asciiTheme="minorHAnsi" w:hAnsiTheme="minorHAnsi" w:cstheme="minorHAnsi"/>
          <w:spacing w:val="2"/>
          <w:sz w:val="22"/>
          <w:szCs w:val="22"/>
        </w:rPr>
        <w:t>As atividade</w:t>
      </w:r>
      <w:proofErr w:type="gramEnd"/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de desenvolvimento serão iniciados pela CONTRATADA no dia 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2</w:t>
      </w:r>
      <w:r w:rsidR="00F67A5A" w:rsidRPr="00AB27A6">
        <w:rPr>
          <w:rFonts w:asciiTheme="minorHAnsi" w:hAnsiTheme="minorHAnsi" w:cstheme="minorHAnsi"/>
          <w:spacing w:val="2"/>
          <w:sz w:val="22"/>
          <w:szCs w:val="22"/>
        </w:rPr>
        <w:t>9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de 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março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de 201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9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.</w:t>
      </w:r>
    </w:p>
    <w:p w14:paraId="08EBD7F9" w14:textId="77777777" w:rsidR="00465B3B" w:rsidRPr="00AB27A6" w:rsidRDefault="00465B3B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</w:pPr>
    </w:p>
    <w:p w14:paraId="6B9ED208" w14:textId="386B56C0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aps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caps/>
          <w:spacing w:val="2"/>
          <w:sz w:val="22"/>
          <w:szCs w:val="22"/>
        </w:rPr>
        <w:t>fases de testes, integração e entrega de documentação.</w:t>
      </w:r>
    </w:p>
    <w:p w14:paraId="46EC6EB9" w14:textId="284718D8" w:rsidR="00656A69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lastRenderedPageBreak/>
        <w:t>Cláusula 08 -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Após a entrega de cada módulo este será testado pelos CONTRATANTES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ou usuários designados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, e considerado finalizado após aprovação dos testes.</w:t>
      </w:r>
    </w:p>
    <w:p w14:paraId="10F40E99" w14:textId="5A6CF363" w:rsidR="001C46E6" w:rsidRPr="001C46E6" w:rsidRDefault="001C46E6" w:rsidP="001C46E6">
      <w:pPr>
        <w:pStyle w:val="Normal1"/>
        <w:jc w:val="both"/>
        <w:rPr>
          <w:rFonts w:asciiTheme="minorHAnsi" w:hAnsiTheme="minorHAnsi" w:cstheme="minorHAnsi"/>
          <w:sz w:val="22"/>
          <w:szCs w:val="22"/>
        </w:rPr>
      </w:pPr>
      <w:r w:rsidRPr="001C46E6">
        <w:rPr>
          <w:rFonts w:asciiTheme="minorHAnsi" w:hAnsiTheme="minorHAnsi" w:cstheme="minorHAnsi"/>
          <w:b/>
          <w:sz w:val="22"/>
          <w:szCs w:val="22"/>
        </w:rPr>
        <w:t>Treinamento</w:t>
      </w:r>
      <w:r w:rsidRPr="001C46E6">
        <w:rPr>
          <w:rFonts w:asciiTheme="minorHAnsi" w:hAnsiTheme="minorHAnsi" w:cstheme="minorHAnsi"/>
          <w:sz w:val="22"/>
          <w:szCs w:val="22"/>
        </w:rPr>
        <w:t xml:space="preserve"> – A Center T.I se responsabiliza pelo treinamento de todos os funcionários que possuem vínculo com a empresa. O treinamento será realizado durante a homologação do sistema.</w:t>
      </w:r>
    </w:p>
    <w:p w14:paraId="4A90D3D6" w14:textId="20C20711" w:rsidR="001C46E6" w:rsidRPr="001C46E6" w:rsidRDefault="001C46E6" w:rsidP="001C46E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1C46E6">
        <w:rPr>
          <w:rFonts w:asciiTheme="minorHAnsi" w:hAnsiTheme="minorHAnsi" w:cstheme="minorHAnsi"/>
          <w:sz w:val="22"/>
          <w:szCs w:val="22"/>
        </w:rPr>
        <w:t>Para a comprovação da eficácia do treinamento a Center T.I. Reserva-se o direito de aplicação de teste individual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1C46E6">
        <w:rPr>
          <w:rFonts w:asciiTheme="minorHAnsi" w:hAnsiTheme="minorHAnsi" w:cstheme="minorHAnsi"/>
          <w:sz w:val="22"/>
          <w:szCs w:val="22"/>
        </w:rPr>
        <w:t xml:space="preserve"> a ser definido a forma individualmente de acordo com a disponibilidade dos usuários avaliados. A recusa do teste implica na suposição de entendimento de 100% do funcionamento do sistema</w:t>
      </w:r>
    </w:p>
    <w:p w14:paraId="1DD19E33" w14:textId="77777777" w:rsidR="00FB499D" w:rsidRPr="00AB27A6" w:rsidRDefault="00FB499D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</w:pPr>
    </w:p>
    <w:p w14:paraId="06DB1A16" w14:textId="77777777" w:rsidR="00FB499D" w:rsidRPr="00AB27A6" w:rsidRDefault="00FB499D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</w:pPr>
    </w:p>
    <w:p w14:paraId="776085BF" w14:textId="0DAED2D6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09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– 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Não há especificação de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prazos de cada módulos</w:t>
      </w:r>
      <w:r w:rsidR="00CB2871" w:rsidRPr="00AB27A6">
        <w:rPr>
          <w:rFonts w:asciiTheme="minorHAnsi" w:hAnsiTheme="minorHAnsi" w:cstheme="minorHAnsi"/>
          <w:spacing w:val="2"/>
          <w:sz w:val="22"/>
          <w:szCs w:val="22"/>
        </w:rPr>
        <w:t>, devido a ser um sistema inteiramente desenvolvido para a CONTRATANTE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>. O fluxo de implantação ocorrerá de acordo com a técnica utilizada pela CONTRATADA, baseada no conhecimento da mesma sobre o objeto em questão.</w:t>
      </w:r>
      <w:r w:rsidR="00F67A5A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Sendo assim a organização do fluxo de implantação é de responsabilidade da contratada.</w:t>
      </w:r>
    </w:p>
    <w:p w14:paraId="2C3F4338" w14:textId="77777777" w:rsidR="00781DDB" w:rsidRPr="00AB27A6" w:rsidRDefault="00781DDB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</w:rPr>
      </w:pPr>
    </w:p>
    <w:p w14:paraId="4CF7E8B9" w14:textId="29B55309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OBRIGAÇÕES DOS CONTRATANTES</w:t>
      </w:r>
    </w:p>
    <w:p w14:paraId="5DA7D041" w14:textId="1DD988EE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10 –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Fornecer as especificações necessárias para a realização dos trabalhos que serão realizados pela CONTRATADA. Acompanhar e aprovar os testes, a integração e a documentação</w:t>
      </w:r>
      <w:r w:rsidR="00F67A5A" w:rsidRPr="00AB27A6">
        <w:rPr>
          <w:rFonts w:asciiTheme="minorHAnsi" w:hAnsiTheme="minorHAnsi" w:cstheme="minorHAnsi"/>
          <w:spacing w:val="2"/>
          <w:sz w:val="22"/>
          <w:szCs w:val="22"/>
        </w:rPr>
        <w:t>, tais informações devem ser específicas visando abranger a parte técnica do sistema, ora assim</w:t>
      </w:r>
      <w:r w:rsidR="00D50158" w:rsidRPr="00AB27A6">
        <w:rPr>
          <w:rFonts w:asciiTheme="minorHAnsi" w:hAnsiTheme="minorHAnsi" w:cstheme="minorHAnsi"/>
          <w:spacing w:val="2"/>
          <w:sz w:val="22"/>
          <w:szCs w:val="22"/>
        </w:rPr>
        <w:t>, não importando situações pessoais que venha a ocorrer dentro da empresa.</w:t>
      </w:r>
    </w:p>
    <w:p w14:paraId="09ED3FA8" w14:textId="54F7773F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11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 - OS CONTRATANTES reembolsarão a CONTRATADA em até 5 (cinco) dias úteis, contados da apresentação de comprovante dos gastos, por eventuais despesas de viagem e estadia fora da cidade de 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>Suzano-SP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, que se fizerem necessárias para a execução do projeto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aqui pactuado, mediante prévia aprovação da viagem por escrito.</w:t>
      </w:r>
    </w:p>
    <w:p w14:paraId="5479BBC5" w14:textId="77777777" w:rsidR="00D77451" w:rsidRPr="00AB27A6" w:rsidRDefault="00D77451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</w:rPr>
      </w:pPr>
    </w:p>
    <w:p w14:paraId="6DAFD50A" w14:textId="791923A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OBRIGAÇÕES DA CONTRATADA</w:t>
      </w:r>
    </w:p>
    <w:p w14:paraId="0D8CC5A4" w14:textId="23497439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12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- A CONTRATADA executará os projetos de trata esse contrato, com estrita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observância das especificações técnicas e visuais indicadas pelos CONTRATANTES.</w:t>
      </w:r>
    </w:p>
    <w:p w14:paraId="6C86D25B" w14:textId="37121C29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13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- A CONTRATADA submeterá a prévia aprovação, por escrito, pelos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CONTRATANTES ou seu representante constituído todas as despesas extras com o projeto.</w:t>
      </w:r>
    </w:p>
    <w:p w14:paraId="0B40EC97" w14:textId="7F488EE4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14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- Garantir que a instalação, a elaboração de novos programas, objeto deste</w:t>
      </w:r>
      <w:r w:rsidR="00781DDB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ajuste, não infrinjam quaisquer direitos de propriedade intelectual, tais como patentes e direitos autorais, responsabilizando-se pelos prejuízos resultantes e eventuais danos causados.</w:t>
      </w:r>
    </w:p>
    <w:p w14:paraId="54C11653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15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 – Quaisquer profissionais utilizados pelos CONTRATANTES para auxiliar, visando a qualidade da entrega e do </w:t>
      </w:r>
      <w:proofErr w:type="gramStart"/>
      <w:r w:rsidRPr="00AB27A6">
        <w:rPr>
          <w:rFonts w:asciiTheme="minorHAnsi" w:hAnsiTheme="minorHAnsi" w:cstheme="minorHAnsi"/>
          <w:spacing w:val="2"/>
          <w:sz w:val="22"/>
          <w:szCs w:val="22"/>
        </w:rPr>
        <w:t>produto final</w:t>
      </w:r>
      <w:proofErr w:type="gramEnd"/>
      <w:r w:rsidRPr="00AB27A6">
        <w:rPr>
          <w:rFonts w:asciiTheme="minorHAnsi" w:hAnsiTheme="minorHAnsi" w:cstheme="minorHAnsi"/>
          <w:spacing w:val="2"/>
          <w:sz w:val="22"/>
          <w:szCs w:val="22"/>
        </w:rPr>
        <w:t>, será de sua inteira responsabilidade.</w:t>
      </w:r>
    </w:p>
    <w:p w14:paraId="0E825435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VALORES DO DESENVOLVIMENTO e REALIZAÇÃO</w:t>
      </w:r>
    </w:p>
    <w:p w14:paraId="38E537DE" w14:textId="61DFFDB2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16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– </w:t>
      </w:r>
      <w:r w:rsidR="00D77451" w:rsidRPr="00AB27A6">
        <w:rPr>
          <w:rFonts w:asciiTheme="minorHAnsi" w:hAnsiTheme="minorHAnsi" w:cstheme="minorHAnsi"/>
          <w:spacing w:val="2"/>
          <w:sz w:val="22"/>
          <w:szCs w:val="22"/>
        </w:rPr>
        <w:t>Os valores totais do desenvolvimento do objeto desse contrato serão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de </w:t>
      </w:r>
      <w:r w:rsidR="002579A6" w:rsidRPr="00AB27A6">
        <w:rPr>
          <w:rFonts w:asciiTheme="minorHAnsi" w:hAnsiTheme="minorHAnsi" w:cstheme="minorHAnsi"/>
          <w:spacing w:val="2"/>
          <w:sz w:val="22"/>
          <w:szCs w:val="22"/>
        </w:rPr>
        <w:t>R$12.000,00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(</w:t>
      </w:r>
      <w:r w:rsidR="002579A6" w:rsidRPr="00AB27A6">
        <w:rPr>
          <w:rFonts w:asciiTheme="minorHAnsi" w:hAnsiTheme="minorHAnsi" w:cstheme="minorHAnsi"/>
          <w:spacing w:val="2"/>
          <w:sz w:val="22"/>
          <w:szCs w:val="22"/>
        </w:rPr>
        <w:t>Doze Mil Reais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) que será dividido 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de acordo com a cláusula 17.</w:t>
      </w:r>
    </w:p>
    <w:p w14:paraId="4C9D057B" w14:textId="77777777" w:rsidR="00843DCE" w:rsidRPr="00AB27A6" w:rsidRDefault="00843DCE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3EE8249D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FORMA DE PAGAMENTO</w:t>
      </w:r>
    </w:p>
    <w:p w14:paraId="6AD16836" w14:textId="7A144EF4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17</w:t>
      </w: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 –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Pelo projeto pactuado no item “1”, os CONTRATANTES pagarão à</w:t>
      </w:r>
      <w:r w:rsidR="002579A6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CONTRATADA o valor </w:t>
      </w:r>
      <w:r w:rsidR="002579A6" w:rsidRPr="00AB27A6">
        <w:rPr>
          <w:rFonts w:asciiTheme="minorHAnsi" w:hAnsiTheme="minorHAnsi" w:cstheme="minorHAnsi"/>
          <w:spacing w:val="2"/>
          <w:sz w:val="22"/>
          <w:szCs w:val="22"/>
        </w:rPr>
        <w:t>de R$12.000,00 divididos em 04 (quatro) vezes iguais, sendo que a primeira deve ser efetuada na data de celebração deste presente instrumento. Após a conclusão de todos os pagamentos, passará a contratante a ter todos os direitos de uso sobre o sistema entregue, com exceção de cópia e comercialização, de acordo com a</w:t>
      </w:r>
      <w:r w:rsidR="00843DCE" w:rsidRPr="00AB27A6">
        <w:rPr>
          <w:rFonts w:asciiTheme="minorHAnsi" w:hAnsiTheme="minorHAnsi" w:cstheme="minorHAnsi"/>
          <w:b/>
          <w:spacing w:val="2"/>
          <w:sz w:val="22"/>
          <w:szCs w:val="22"/>
        </w:rPr>
        <w:t xml:space="preserve">o 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descrito na cláusula 2</w:t>
      </w:r>
      <w:r w:rsidR="002579A6" w:rsidRPr="00AB27A6">
        <w:rPr>
          <w:rFonts w:asciiTheme="minorHAnsi" w:hAnsiTheme="minorHAnsi" w:cstheme="minorHAnsi"/>
          <w:spacing w:val="2"/>
          <w:sz w:val="22"/>
          <w:szCs w:val="22"/>
        </w:rPr>
        <w:t>.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O valor será depositado na conta indicada pela contrata</w:t>
      </w:r>
      <w:r w:rsidR="00D77451" w:rsidRPr="00AB27A6">
        <w:rPr>
          <w:rFonts w:asciiTheme="minorHAnsi" w:hAnsiTheme="minorHAnsi" w:cstheme="minorHAnsi"/>
          <w:spacing w:val="2"/>
          <w:sz w:val="22"/>
          <w:szCs w:val="22"/>
        </w:rPr>
        <w:t>da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mediante recibo ou Nota Fiscal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no valor da parcela, caso seja solicitado algum outro tipo de serviço, o pagamento será feito mediante nota fiscal em separado e específica para tal solicitação, resguardando assim, a contratante e a contratada os direitos e garantias sobre o objeto solicitado a parte.</w:t>
      </w:r>
    </w:p>
    <w:p w14:paraId="7E97BCE6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18 -</w:t>
      </w:r>
      <w:r w:rsidRPr="00AB27A6">
        <w:rPr>
          <w:rFonts w:asciiTheme="minorHAnsi" w:hAnsiTheme="minorHAnsi" w:cstheme="minorHAnsi"/>
          <w:i/>
          <w:iCs/>
          <w:spacing w:val="2"/>
          <w:sz w:val="22"/>
          <w:szCs w:val="22"/>
        </w:rPr>
        <w:t>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O valor mensal de manutenção do sistema será 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negociado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após a entrega de forma satisfatória do 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sistema ou 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aplicativo, de acordo com entregas e escopo pré-definido e aprovados por ambas as partes.</w:t>
      </w:r>
    </w:p>
    <w:p w14:paraId="1E36C94E" w14:textId="4A36AF1C" w:rsidR="00843DCE" w:rsidRPr="00AB27A6" w:rsidRDefault="00843DCE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Tal valor será avaliado durante a homologação do sistema, para que </w:t>
      </w:r>
      <w:r w:rsidR="00D77451" w:rsidRPr="00AB27A6">
        <w:rPr>
          <w:rFonts w:asciiTheme="minorHAnsi" w:hAnsiTheme="minorHAnsi" w:cstheme="minorHAnsi"/>
          <w:spacing w:val="2"/>
          <w:sz w:val="22"/>
          <w:szCs w:val="22"/>
        </w:rPr>
        <w:t>nenhuma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D77451" w:rsidRPr="00AB27A6">
        <w:rPr>
          <w:rFonts w:asciiTheme="minorHAnsi" w:hAnsiTheme="minorHAnsi" w:cstheme="minorHAnsi"/>
          <w:spacing w:val="2"/>
          <w:sz w:val="22"/>
          <w:szCs w:val="22"/>
        </w:rPr>
        <w:t>das partes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venha a acumular prejuízos</w:t>
      </w:r>
    </w:p>
    <w:p w14:paraId="36D571A7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O valor de manutenção não inclui mudanças ou novas funcionalidades no sistema.</w:t>
      </w:r>
    </w:p>
    <w:p w14:paraId="3575F5FA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lastRenderedPageBreak/>
        <w:t>RESCISÃO CONTRATUAL</w:t>
      </w:r>
    </w:p>
    <w:p w14:paraId="096A374A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19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– O presente contrato poderá ser rescindido pelas partes mediante notificação extrajudicial e escrita com aviso de recebimento se dará mediante notificação escrita com prazo de antecedência mínimo de 30 dias do encerramento da atividade. Podendo ser rescindindo de comum acordo a qualquer tempo.</w:t>
      </w:r>
    </w:p>
    <w:p w14:paraId="4AD7BF97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20 -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A CONTRATANTE poderá rescindir o presente contrato, independentemente de qualquer notificação judicial ou extrajudicial, nas seguintes hipóteses:</w:t>
      </w:r>
    </w:p>
    <w:p w14:paraId="51DDD60D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a) inadimplência reiterada de qualquer cláusula ou condição do presente contrato;</w:t>
      </w:r>
    </w:p>
    <w:p w14:paraId="46699487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b) decretação de falência/insolvência ou pedido de concordata da CONTRATADA;</w:t>
      </w:r>
    </w:p>
    <w:p w14:paraId="5B73D6C8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c) nos demais casos previstos na legislação em vigor.</w:t>
      </w:r>
    </w:p>
    <w:p w14:paraId="0603AB66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21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– A rescisão antes do término do módulo, bem como do projeto geral, não implicará o pagamento dos valores devidos a título de finalização parcial do módulo interrompido e geral do software/site/aplicativo. Em outras palavras, os 40% a serem entregues na finalização de cada módulo não terminado e os 20% de cada módulo incluindo fase de integração, testes e documentação, mesmo os finalizados, que seriam entregues na finalização geral.</w:t>
      </w:r>
    </w:p>
    <w:p w14:paraId="55D31B61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22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– O valor de 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25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% pago para o início do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módulo</w:t>
      </w:r>
      <w:r w:rsidR="00843DCE" w:rsidRPr="00AB27A6">
        <w:rPr>
          <w:rFonts w:asciiTheme="minorHAnsi" w:hAnsiTheme="minorHAnsi" w:cstheme="minorHAnsi"/>
          <w:spacing w:val="2"/>
          <w:sz w:val="22"/>
          <w:szCs w:val="22"/>
        </w:rPr>
        <w:t>s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será ressarcido caso a CONTRATADA não tenha finalizado 50% do respectivo módulo na data da rescisão ensejada pela CONTRATADA.</w:t>
      </w:r>
    </w:p>
    <w:p w14:paraId="1ECE4257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23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– Com a rescisão do contrato a CONTRATADA entregará para os CONTRATANTES todo o desenvolvimento feito até sua data, com as especificações técnicas detalhadas e demais dúvidas sanadas.</w:t>
      </w:r>
    </w:p>
    <w:p w14:paraId="69D3BEDF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Clausula 24 -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Fica convencionado que a parte que reiteradamente infringir qualquer cláusula constante deste contrato pagará à outra parte multa equivalente a 50 % do valor total do projeto, sem prejuízo da rescisão automática ora pactuado.</w:t>
      </w:r>
    </w:p>
    <w:p w14:paraId="7B4E64D9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25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- Nenhuma das partes será responsável perante a outra por qualquer falha ou atraso no cumprimento das obrigações constantes do presente contrato, causados por casos fortuitos ou força maior.</w:t>
      </w:r>
    </w:p>
    <w:p w14:paraId="097FD1FF" w14:textId="77777777" w:rsidR="00CB2871" w:rsidRPr="00AB27A6" w:rsidRDefault="00CB2871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</w:rPr>
      </w:pPr>
    </w:p>
    <w:p w14:paraId="07A7CC2D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TERMOS DE CONFIDENCIALIDADE &amp; SIGILO</w:t>
      </w:r>
    </w:p>
    <w:p w14:paraId="4B509817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26 –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 A CONTRATADA se compromete em manter sigilo sobre as informações trocadas e geradas durante a execução das atividades do presente CONTRATO, não revelar nem transmitir direta ou indiretamente as informações trocadas a terceiros que não estejam envolvidos no desenvolvimento do objeto deste CONTRATO. Mesmo com </w:t>
      </w:r>
      <w:proofErr w:type="spellStart"/>
      <w:r w:rsidRPr="00AB27A6">
        <w:rPr>
          <w:rFonts w:asciiTheme="minorHAnsi" w:hAnsiTheme="minorHAnsi" w:cstheme="minorHAnsi"/>
          <w:spacing w:val="2"/>
          <w:sz w:val="22"/>
          <w:szCs w:val="22"/>
        </w:rPr>
        <w:t>ex</w:t>
      </w:r>
      <w:proofErr w:type="spellEnd"/>
      <w:r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membros do projeto.</w:t>
      </w:r>
    </w:p>
    <w:p w14:paraId="6DE7779B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27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- Os partícipes, para fins de sigilo, obrigam-se por seus empregados.</w:t>
      </w:r>
    </w:p>
    <w:p w14:paraId="63E45990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28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- O descumprimento da obrigação de sigilo e confidencialidade importará:</w:t>
      </w:r>
    </w:p>
    <w:p w14:paraId="4A4CC4A6" w14:textId="77777777" w:rsidR="00E4753A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a) na extinção do presente instrumento, se ainda vigente, dentro das formas nele permitida;</w:t>
      </w:r>
    </w:p>
    <w:p w14:paraId="7E20FE40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b) em qualquer hipó</w:t>
      </w:r>
      <w:bookmarkStart w:id="0" w:name="_GoBack"/>
      <w:bookmarkEnd w:id="0"/>
      <w:r w:rsidRPr="00AB27A6">
        <w:rPr>
          <w:rFonts w:asciiTheme="minorHAnsi" w:hAnsiTheme="minorHAnsi" w:cstheme="minorHAnsi"/>
          <w:spacing w:val="2"/>
          <w:sz w:val="22"/>
          <w:szCs w:val="22"/>
        </w:rPr>
        <w:t>tese, na responsabilidade por perdas e danos;</w:t>
      </w:r>
    </w:p>
    <w:p w14:paraId="52C6D74F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c) adoção dos remédios jurídicos e sanções cabíveis por força do Decreto nº </w:t>
      </w:r>
      <w:hyperlink r:id="rId6" w:tooltip="Decreto no 1.355, de 30 de dezembro de 1994." w:history="1">
        <w:r w:rsidRPr="00AB27A6">
          <w:rPr>
            <w:rStyle w:val="Hyperlink"/>
            <w:rFonts w:asciiTheme="minorHAnsi" w:hAnsiTheme="minorHAnsi" w:cstheme="minorHAnsi"/>
            <w:color w:val="0275D8"/>
            <w:spacing w:val="2"/>
            <w:sz w:val="22"/>
            <w:szCs w:val="22"/>
          </w:rPr>
          <w:t>1355</w:t>
        </w:r>
      </w:hyperlink>
      <w:r w:rsidRPr="00AB27A6">
        <w:rPr>
          <w:rFonts w:asciiTheme="minorHAnsi" w:hAnsiTheme="minorHAnsi" w:cstheme="minorHAnsi"/>
          <w:spacing w:val="2"/>
          <w:sz w:val="22"/>
          <w:szCs w:val="22"/>
        </w:rPr>
        <w:t>/94 e demais legislação pertinente;</w:t>
      </w:r>
    </w:p>
    <w:p w14:paraId="313EC77E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29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- Só serão legítimos como motivos de exceção à obrigatoriedade de sigilo, a ocorrência de descumprimento nas seguintes hipóteses:</w:t>
      </w:r>
    </w:p>
    <w:p w14:paraId="25DCF951" w14:textId="77777777" w:rsidR="00FB499D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a) a informação já era conhecida anteriormente às tratativas do negócio jurídico;</w:t>
      </w:r>
    </w:p>
    <w:p w14:paraId="2782E822" w14:textId="4FE5C445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b) houve prévia e expressa anuência das partes, quanto à liberação da obrigação de sigilo e confidencialidade;</w:t>
      </w:r>
    </w:p>
    <w:p w14:paraId="64101A58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lastRenderedPageBreak/>
        <w:t>c) a informação foi comprovadamente obtida por outra fonte, de forma legal e legítima, independentemente do presente instrumento jurídico;</w:t>
      </w:r>
    </w:p>
    <w:p w14:paraId="58CF926F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spacing w:val="2"/>
          <w:sz w:val="22"/>
          <w:szCs w:val="22"/>
        </w:rPr>
        <w:t>d) determinação judicial e/ou governamental para conhecimento das informações, desde que notificada imediatamente os CONTRATANES, previamente à liberação.</w:t>
      </w:r>
    </w:p>
    <w:p w14:paraId="2E319ED1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DOS EQUIPAMENTOS</w:t>
      </w:r>
    </w:p>
    <w:p w14:paraId="40A68062" w14:textId="235B5BE1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 xml:space="preserve">Cláusula 30 </w:t>
      </w:r>
      <w:r w:rsidR="00A651F7"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–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</w:t>
      </w:r>
      <w:r w:rsidR="00A651F7" w:rsidRPr="00AB27A6">
        <w:rPr>
          <w:rFonts w:asciiTheme="minorHAnsi" w:hAnsiTheme="minorHAnsi" w:cstheme="minorHAnsi"/>
          <w:spacing w:val="2"/>
          <w:sz w:val="22"/>
          <w:szCs w:val="22"/>
        </w:rPr>
        <w:t>Todos os equipamentos de hardware que se fizerem necessários durante ou</w:t>
      </w:r>
      <w:r w:rsidR="00FB499D" w:rsidRPr="00AB27A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A651F7" w:rsidRPr="00AB27A6">
        <w:rPr>
          <w:rFonts w:asciiTheme="minorHAnsi" w:hAnsiTheme="minorHAnsi" w:cstheme="minorHAnsi"/>
          <w:spacing w:val="2"/>
          <w:sz w:val="22"/>
          <w:szCs w:val="22"/>
        </w:rPr>
        <w:t>após a implantação deverão ser de responsabilidade de compra da CONTRATANTE</w:t>
      </w:r>
      <w:r w:rsidR="00FB499D" w:rsidRPr="00AB27A6">
        <w:rPr>
          <w:rFonts w:asciiTheme="minorHAnsi" w:hAnsiTheme="minorHAnsi" w:cstheme="minorHAnsi"/>
          <w:spacing w:val="2"/>
          <w:sz w:val="22"/>
          <w:szCs w:val="22"/>
        </w:rPr>
        <w:t>, cabendo à CONTRATADA, apenas a orientação técnica de equipamento mais adequado ao que se fizer necessário. Toda configuração de equipamento fica sob a responsabilidade do departamento de informática da CONTRATANTE</w:t>
      </w:r>
    </w:p>
    <w:p w14:paraId="4E97FBE1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31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 – Em caso de rescisão, a CONTRATADA terá a opção de quitar o restante total do valor devido do equipamento no dia da rescisão ou de devolver o equipamento.</w:t>
      </w:r>
    </w:p>
    <w:p w14:paraId="37A6BD22" w14:textId="77777777" w:rsidR="00656A69" w:rsidRPr="00AB27A6" w:rsidRDefault="00656A69" w:rsidP="00FB49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GARANTIA</w:t>
      </w:r>
    </w:p>
    <w:p w14:paraId="12B28564" w14:textId="50E2356E" w:rsidR="00656A69" w:rsidRPr="00AB27A6" w:rsidRDefault="00656A69" w:rsidP="00AB27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i/>
          <w:iCs/>
          <w:spacing w:val="2"/>
          <w:sz w:val="22"/>
          <w:szCs w:val="22"/>
        </w:rPr>
        <w:t>Cláusula 32</w:t>
      </w:r>
      <w:r w:rsidRPr="00AB27A6">
        <w:rPr>
          <w:rFonts w:asciiTheme="minorHAnsi" w:hAnsiTheme="minorHAnsi" w:cstheme="minorHAnsi"/>
          <w:i/>
          <w:iCs/>
          <w:spacing w:val="2"/>
          <w:sz w:val="22"/>
          <w:szCs w:val="22"/>
        </w:rPr>
        <w:t> –</w:t>
      </w: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 </w:t>
      </w:r>
      <w:r w:rsidRPr="00AB27A6">
        <w:rPr>
          <w:rFonts w:asciiTheme="minorHAnsi" w:hAnsiTheme="minorHAnsi" w:cstheme="minorHAnsi"/>
          <w:spacing w:val="2"/>
          <w:sz w:val="22"/>
          <w:szCs w:val="22"/>
        </w:rPr>
        <w:t>Após a entrega total do projeto objeto desse contrato, a CONTRATADA, se obriga a fornecer uma garantia de 3 (</w:t>
      </w:r>
      <w:proofErr w:type="spellStart"/>
      <w:r w:rsidRPr="00AB27A6">
        <w:rPr>
          <w:rFonts w:asciiTheme="minorHAnsi" w:hAnsiTheme="minorHAnsi" w:cstheme="minorHAnsi"/>
          <w:spacing w:val="2"/>
          <w:sz w:val="22"/>
          <w:szCs w:val="22"/>
        </w:rPr>
        <w:t>tres</w:t>
      </w:r>
      <w:proofErr w:type="spellEnd"/>
      <w:r w:rsidRPr="00AB27A6">
        <w:rPr>
          <w:rFonts w:asciiTheme="minorHAnsi" w:hAnsiTheme="minorHAnsi" w:cstheme="minorHAnsi"/>
          <w:spacing w:val="2"/>
          <w:sz w:val="22"/>
          <w:szCs w:val="22"/>
        </w:rPr>
        <w:t>) meses para consertos de eventuais erros de programação sem custos para os CONTRATANTES. (chamados “bugs” software</w:t>
      </w:r>
      <w:r w:rsidR="00FB499D" w:rsidRPr="00AB27A6">
        <w:rPr>
          <w:rFonts w:asciiTheme="minorHAnsi" w:hAnsiTheme="minorHAnsi" w:cstheme="minorHAnsi"/>
          <w:spacing w:val="2"/>
          <w:sz w:val="22"/>
          <w:szCs w:val="22"/>
        </w:rPr>
        <w:t>)</w:t>
      </w:r>
    </w:p>
    <w:p w14:paraId="65B3FE1B" w14:textId="77777777" w:rsidR="00656A69" w:rsidRPr="00AB27A6" w:rsidRDefault="00656A69" w:rsidP="00AB27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  <w:r w:rsidRPr="00AB27A6">
        <w:rPr>
          <w:rFonts w:asciiTheme="minorHAnsi" w:hAnsiTheme="minorHAnsi" w:cstheme="minorHAnsi"/>
          <w:b/>
          <w:bCs/>
          <w:spacing w:val="2"/>
          <w:sz w:val="22"/>
          <w:szCs w:val="22"/>
        </w:rPr>
        <w:t>FORO</w:t>
      </w:r>
    </w:p>
    <w:p w14:paraId="0607571C" w14:textId="30F91354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AB27A6">
        <w:rPr>
          <w:rFonts w:ascii="Helvetica-Bold" w:hAnsi="Helvetica-Bold" w:cs="Helvetica-Bold"/>
          <w:b/>
          <w:bCs/>
          <w:color w:val="000000"/>
        </w:rPr>
        <w:t xml:space="preserve">Cláusula 33: </w:t>
      </w:r>
      <w:r w:rsidRPr="00AB27A6">
        <w:rPr>
          <w:rFonts w:ascii="Calibri" w:hAnsi="Calibri" w:cs="Calibri"/>
          <w:color w:val="000000"/>
        </w:rPr>
        <w:t>A tolerância, por qualquer das partes, com relação ao descumprimento de qualquer termo ou condição aqui ajustado, não será considerada como desistência em exigir o cumprimento de disposição nele contida, nem representará novação com relação à obrigação passada, presente ou futura, no tocante ao termo ou condição cujo descumprimento foi tolerado.</w:t>
      </w:r>
    </w:p>
    <w:p w14:paraId="0DE3B59C" w14:textId="42DC2181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color w:val="222222"/>
        </w:rPr>
      </w:pPr>
      <w:r w:rsidRPr="00AB27A6">
        <w:rPr>
          <w:rFonts w:ascii="Helvetica" w:hAnsi="Helvetica"/>
          <w:color w:val="222222"/>
        </w:rPr>
        <w:t xml:space="preserve">As </w:t>
      </w:r>
      <w:r w:rsidRPr="00AB27A6">
        <w:rPr>
          <w:rFonts w:ascii="Helvetica-Bold" w:hAnsi="Helvetica-Bold" w:cs="Helvetica-Bold"/>
          <w:b/>
          <w:bCs/>
          <w:color w:val="222222"/>
        </w:rPr>
        <w:t>partes elegem o foro da Comarca de Suzano</w:t>
      </w:r>
      <w:r w:rsidRPr="00AB27A6">
        <w:rPr>
          <w:rFonts w:ascii="Helvetica" w:hAnsi="Helvetica"/>
          <w:color w:val="222222"/>
        </w:rPr>
        <w:t>, São Paulo, como competente para dirimir quaisquer controvérsias decorrentes deste TERMO DE USO, independentemente de qualquer outro, por mais privilegiado que seja ou venha a ser.</w:t>
      </w:r>
    </w:p>
    <w:p w14:paraId="1483811D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671F882A" w14:textId="5B64B242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Suzano, 29 de março de 2019</w:t>
      </w:r>
    </w:p>
    <w:p w14:paraId="01E81813" w14:textId="14CD8CE6" w:rsid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2CA30F20" w14:textId="0688019D" w:rsid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2AB2A659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73BADF7C" w14:textId="41177275" w:rsid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AB27A6">
        <w:rPr>
          <w:rFonts w:ascii="Calibri" w:hAnsi="Calibri" w:cs="Calibri"/>
          <w:color w:val="000000"/>
        </w:rPr>
        <w:t>________________________________________________________</w:t>
      </w:r>
    </w:p>
    <w:p w14:paraId="5A320A9F" w14:textId="11FE1899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AB27A6">
        <w:rPr>
          <w:rFonts w:cstheme="minorHAnsi"/>
          <w:color w:val="000000"/>
        </w:rPr>
        <w:t>Guarda Mirim de Suzano CNPJ nº 49.908.650/0001-29</w:t>
      </w:r>
      <w:r w:rsidRPr="00AB27A6">
        <w:rPr>
          <w:rFonts w:ascii="Calibri" w:hAnsi="Calibri" w:cs="Calibri"/>
          <w:color w:val="000000"/>
        </w:rPr>
        <w:t xml:space="preserve"> (contratante)</w:t>
      </w:r>
    </w:p>
    <w:p w14:paraId="5C026B0A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70996BAF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CCE5153" w14:textId="08F8758C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</w:rPr>
      </w:pPr>
      <w:r w:rsidRPr="00AB27A6">
        <w:rPr>
          <w:rFonts w:ascii="Calibri" w:hAnsi="Calibri" w:cs="Calibri"/>
          <w:color w:val="000000"/>
        </w:rPr>
        <w:t>Representante:</w:t>
      </w:r>
      <w:r w:rsidRPr="00AB27A6">
        <w:rPr>
          <w:rFonts w:ascii="Tahoma" w:hAnsi="Tahoma" w:cs="Tahoma"/>
          <w:color w:val="000000"/>
        </w:rPr>
        <w:t xml:space="preserve">___________________________ </w:t>
      </w:r>
      <w:r>
        <w:rPr>
          <w:rFonts w:ascii="Tahoma" w:hAnsi="Tahoma" w:cs="Tahoma"/>
          <w:color w:val="000000"/>
        </w:rPr>
        <w:t>C</w:t>
      </w:r>
      <w:r w:rsidRPr="00AB27A6">
        <w:rPr>
          <w:rFonts w:ascii="Tahoma" w:hAnsi="Tahoma" w:cs="Tahoma"/>
          <w:color w:val="000000"/>
        </w:rPr>
        <w:t>PF:_____________________________</w:t>
      </w:r>
    </w:p>
    <w:p w14:paraId="72AB2FEA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5B0E575" w14:textId="49182CC2" w:rsid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3F79E29F" w14:textId="77777777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2212B5A5" w14:textId="2C5A0CFC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AB27A6">
        <w:rPr>
          <w:rFonts w:ascii="Calibri" w:hAnsi="Calibri" w:cs="Calibri"/>
          <w:color w:val="000000"/>
        </w:rPr>
        <w:t>____________________________________________________</w:t>
      </w:r>
    </w:p>
    <w:p w14:paraId="42CF4246" w14:textId="19B7CB7B" w:rsidR="00AB27A6" w:rsidRPr="00AB27A6" w:rsidRDefault="00AB27A6" w:rsidP="00AB27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AB27A6">
        <w:rPr>
          <w:rFonts w:ascii="Calibri" w:hAnsi="Calibri" w:cs="Calibri"/>
          <w:color w:val="000000"/>
        </w:rPr>
        <w:t xml:space="preserve">Charles Muller Costa – ME </w:t>
      </w:r>
      <w:r w:rsidRPr="00AB27A6">
        <w:rPr>
          <w:rFonts w:cstheme="minorHAnsi"/>
          <w:color w:val="000000"/>
        </w:rPr>
        <w:t>CNPJ n° 29.866.507/0001-04</w:t>
      </w:r>
      <w:r w:rsidRPr="00AB27A6">
        <w:rPr>
          <w:rFonts w:ascii="Calibri" w:hAnsi="Calibri" w:cs="Calibri"/>
          <w:color w:val="000000"/>
        </w:rPr>
        <w:t xml:space="preserve"> (contratada)</w:t>
      </w:r>
    </w:p>
    <w:p w14:paraId="242E4E46" w14:textId="77777777" w:rsidR="00AB27A6" w:rsidRPr="00AB27A6" w:rsidRDefault="00AB27A6" w:rsidP="00AB27A6">
      <w:pPr>
        <w:jc w:val="both"/>
      </w:pPr>
      <w:r w:rsidRPr="00AB27A6">
        <w:rPr>
          <w:rFonts w:ascii="Calibri" w:hAnsi="Calibri" w:cs="Calibri"/>
          <w:color w:val="000000"/>
        </w:rPr>
        <w:t>Representante Legal: Charles Müller Costa</w:t>
      </w:r>
    </w:p>
    <w:p w14:paraId="0F950C4B" w14:textId="77777777" w:rsidR="00AB27A6" w:rsidRPr="00AB27A6" w:rsidRDefault="00AB27A6" w:rsidP="00FB499D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369453D9" w14:textId="0EBDF9BC" w:rsidR="008948C9" w:rsidRDefault="00AB27A6" w:rsidP="00FB499D">
      <w:pPr>
        <w:jc w:val="both"/>
        <w:rPr>
          <w:rFonts w:cstheme="minorHAnsi"/>
        </w:rPr>
      </w:pPr>
      <w:r w:rsidRPr="00AB27A6">
        <w:rPr>
          <w:rFonts w:cstheme="minorHAnsi"/>
        </w:rPr>
        <w:t>Testemunha</w:t>
      </w:r>
      <w:r w:rsidR="00FB0C4F">
        <w:rPr>
          <w:rFonts w:cstheme="minorHAnsi"/>
        </w:rPr>
        <w:t xml:space="preserve"> 1</w:t>
      </w:r>
      <w:r w:rsidRPr="00AB27A6">
        <w:rPr>
          <w:rFonts w:cstheme="minorHAnsi"/>
        </w:rPr>
        <w:t>:_________________________               Testemunha</w:t>
      </w:r>
      <w:r w:rsidR="00FB0C4F">
        <w:rPr>
          <w:rFonts w:cstheme="minorHAnsi"/>
        </w:rPr>
        <w:t xml:space="preserve"> 2:</w:t>
      </w:r>
      <w:r w:rsidRPr="00AB27A6">
        <w:rPr>
          <w:rFonts w:cstheme="minorHAnsi"/>
        </w:rPr>
        <w:t>_________________________</w:t>
      </w:r>
    </w:p>
    <w:p w14:paraId="72F3DC0B" w14:textId="7ED144F3" w:rsidR="00AB27A6" w:rsidRPr="00AB27A6" w:rsidRDefault="00AB27A6" w:rsidP="00AB27A6">
      <w:pPr>
        <w:jc w:val="both"/>
        <w:rPr>
          <w:rFonts w:cstheme="minorHAnsi"/>
        </w:rPr>
      </w:pPr>
      <w:r>
        <w:rPr>
          <w:rFonts w:cstheme="minorHAnsi"/>
        </w:rPr>
        <w:t>CPF:_________________</w:t>
      </w:r>
      <w:r w:rsidR="00FB0C4F">
        <w:rPr>
          <w:rFonts w:cstheme="minorHAnsi"/>
        </w:rPr>
        <w:t>__</w:t>
      </w:r>
      <w:r>
        <w:rPr>
          <w:rFonts w:cstheme="minorHAnsi"/>
        </w:rPr>
        <w:t>_______________</w:t>
      </w:r>
      <w:r w:rsidR="00FB0C4F">
        <w:rPr>
          <w:rFonts w:cstheme="minorHAnsi"/>
        </w:rPr>
        <w:t xml:space="preserve"> </w:t>
      </w:r>
      <w:r>
        <w:rPr>
          <w:rFonts w:cstheme="minorHAnsi"/>
        </w:rPr>
        <w:t xml:space="preserve">           </w:t>
      </w:r>
      <w:r w:rsidR="00FB0C4F">
        <w:rPr>
          <w:rFonts w:cstheme="minorHAnsi"/>
        </w:rPr>
        <w:t xml:space="preserve">   </w:t>
      </w:r>
      <w:r>
        <w:rPr>
          <w:rFonts w:cstheme="minorHAnsi"/>
        </w:rPr>
        <w:t>CPF:________________________________</w:t>
      </w:r>
    </w:p>
    <w:p w14:paraId="599751C8" w14:textId="2F2BC51C" w:rsidR="00AB27A6" w:rsidRPr="00AB27A6" w:rsidRDefault="00AB27A6" w:rsidP="00FB499D">
      <w:pPr>
        <w:jc w:val="both"/>
        <w:rPr>
          <w:rFonts w:cstheme="minorHAnsi"/>
        </w:rPr>
      </w:pPr>
    </w:p>
    <w:sectPr w:rsidR="00AB27A6" w:rsidRPr="00AB27A6" w:rsidSect="00D706CA">
      <w:headerReference w:type="default" r:id="rId7"/>
      <w:pgSz w:w="11906" w:h="16838"/>
      <w:pgMar w:top="1417" w:right="1133" w:bottom="426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3B4AA" w14:textId="77777777" w:rsidR="00140EBC" w:rsidRDefault="00140EBC" w:rsidP="00656A69">
      <w:pPr>
        <w:spacing w:after="0" w:line="240" w:lineRule="auto"/>
      </w:pPr>
      <w:r>
        <w:separator/>
      </w:r>
    </w:p>
  </w:endnote>
  <w:endnote w:type="continuationSeparator" w:id="0">
    <w:p w14:paraId="11328F44" w14:textId="77777777" w:rsidR="00140EBC" w:rsidRDefault="00140EBC" w:rsidP="0065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 Caption">
    <w:altName w:val="Arial"/>
    <w:charset w:val="00"/>
    <w:family w:val="roman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97A28" w14:textId="77777777" w:rsidR="00140EBC" w:rsidRDefault="00140EBC" w:rsidP="00656A69">
      <w:pPr>
        <w:spacing w:after="0" w:line="240" w:lineRule="auto"/>
      </w:pPr>
      <w:r>
        <w:separator/>
      </w:r>
    </w:p>
  </w:footnote>
  <w:footnote w:type="continuationSeparator" w:id="0">
    <w:p w14:paraId="36E0A553" w14:textId="77777777" w:rsidR="00140EBC" w:rsidRDefault="00140EBC" w:rsidP="00656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27545" w14:textId="42F86FCC" w:rsidR="00FB499D" w:rsidRDefault="00FB499D" w:rsidP="00FB499D">
    <w:pPr>
      <w:pStyle w:val="Normal1"/>
      <w:tabs>
        <w:tab w:val="left" w:pos="3150"/>
      </w:tabs>
      <w:jc w:val="center"/>
      <w:rPr>
        <w:sz w:val="8"/>
      </w:rPr>
    </w:pPr>
    <w:r w:rsidRPr="00AB27A6">
      <w:rPr>
        <w:noProof/>
        <w:sz w:val="14"/>
      </w:rPr>
      <w:drawing>
        <wp:anchor distT="0" distB="0" distL="114300" distR="114300" simplePos="0" relativeHeight="251658240" behindDoc="0" locked="0" layoutInCell="1" allowOverlap="1" wp14:anchorId="33A51E91" wp14:editId="0A92E763">
          <wp:simplePos x="0" y="0"/>
          <wp:positionH relativeFrom="margin">
            <wp:posOffset>-9525</wp:posOffset>
          </wp:positionH>
          <wp:positionV relativeFrom="paragraph">
            <wp:posOffset>-447675</wp:posOffset>
          </wp:positionV>
          <wp:extent cx="923925" cy="923925"/>
          <wp:effectExtent l="0" t="0" r="9525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27A6">
      <w:rPr>
        <w:sz w:val="34"/>
      </w:rPr>
      <w:t xml:space="preserve">Center </w:t>
    </w:r>
    <w:proofErr w:type="spellStart"/>
    <w:r w:rsidRPr="00AB27A6">
      <w:rPr>
        <w:sz w:val="34"/>
      </w:rPr>
      <w:t>Solutions</w:t>
    </w:r>
    <w:proofErr w:type="spellEnd"/>
    <w:r w:rsidRPr="00AB27A6">
      <w:rPr>
        <w:sz w:val="34"/>
      </w:rPr>
      <w:t xml:space="preserve"> T.I</w:t>
    </w:r>
    <w:r>
      <w:rPr>
        <w:sz w:val="40"/>
      </w:rPr>
      <w:t>.</w:t>
    </w:r>
  </w:p>
  <w:p w14:paraId="3DD2810B" w14:textId="02FF4510" w:rsidR="00656A69" w:rsidRDefault="00656A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69"/>
    <w:rsid w:val="00031AF9"/>
    <w:rsid w:val="00140EBC"/>
    <w:rsid w:val="001C46E6"/>
    <w:rsid w:val="00216720"/>
    <w:rsid w:val="002579A6"/>
    <w:rsid w:val="00282630"/>
    <w:rsid w:val="00465B3B"/>
    <w:rsid w:val="00656A69"/>
    <w:rsid w:val="006A0B44"/>
    <w:rsid w:val="00781DDB"/>
    <w:rsid w:val="00786506"/>
    <w:rsid w:val="00843DCE"/>
    <w:rsid w:val="008840DA"/>
    <w:rsid w:val="008948C9"/>
    <w:rsid w:val="00A651F7"/>
    <w:rsid w:val="00AB27A6"/>
    <w:rsid w:val="00AE7725"/>
    <w:rsid w:val="00AF6D00"/>
    <w:rsid w:val="00CB2871"/>
    <w:rsid w:val="00D50158"/>
    <w:rsid w:val="00D706CA"/>
    <w:rsid w:val="00D77451"/>
    <w:rsid w:val="00E066A9"/>
    <w:rsid w:val="00E4753A"/>
    <w:rsid w:val="00F67A5A"/>
    <w:rsid w:val="00FB08C8"/>
    <w:rsid w:val="00FB0C4F"/>
    <w:rsid w:val="00FB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D5595"/>
  <w15:chartTrackingRefBased/>
  <w15:docId w15:val="{5F4E2F00-44A2-45B0-8C59-C2A61C22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6A6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5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A69"/>
  </w:style>
  <w:style w:type="paragraph" w:styleId="Rodap">
    <w:name w:val="footer"/>
    <w:basedOn w:val="Normal"/>
    <w:link w:val="RodapChar"/>
    <w:uiPriority w:val="99"/>
    <w:unhideWhenUsed/>
    <w:rsid w:val="0065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A69"/>
  </w:style>
  <w:style w:type="paragraph" w:styleId="Textodebalo">
    <w:name w:val="Balloon Text"/>
    <w:basedOn w:val="Normal"/>
    <w:link w:val="TextodebaloChar"/>
    <w:uiPriority w:val="99"/>
    <w:semiHidden/>
    <w:unhideWhenUsed/>
    <w:rsid w:val="00656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69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B499D"/>
    <w:pPr>
      <w:suppressAutoHyphens/>
      <w:overflowPunct w:val="0"/>
      <w:autoSpaceDE w:val="0"/>
      <w:autoSpaceDN w:val="0"/>
      <w:adjustRightInd w:val="0"/>
      <w:spacing w:after="0" w:line="276" w:lineRule="auto"/>
    </w:pPr>
    <w:rPr>
      <w:rFonts w:ascii="PT Serif Caption" w:eastAsia="Times New Roman" w:hAnsi="PT Serif Captio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9761/decreto-1355-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1981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 One</dc:creator>
  <cp:keywords/>
  <dc:description/>
  <cp:lastModifiedBy>Type One</cp:lastModifiedBy>
  <cp:revision>6</cp:revision>
  <cp:lastPrinted>2019-03-28T14:54:00Z</cp:lastPrinted>
  <dcterms:created xsi:type="dcterms:W3CDTF">2019-03-27T16:44:00Z</dcterms:created>
  <dcterms:modified xsi:type="dcterms:W3CDTF">2019-03-28T18:40:00Z</dcterms:modified>
</cp:coreProperties>
</file>