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20DA" w14:textId="77777777" w:rsidR="00707848" w:rsidRPr="00707848" w:rsidRDefault="00707848" w:rsidP="00707848">
      <w:r w:rsidRPr="00707848">
        <w:t>Préparation de l’exam : qui finalement portera sur « Pour ou contre les neurones miroir comme base des boucles de rétro contrôle ? »</w:t>
      </w:r>
    </w:p>
    <w:p w14:paraId="6A54251B" w14:textId="77777777" w:rsidR="00707848" w:rsidRPr="00707848" w:rsidRDefault="00707848" w:rsidP="00707848">
      <w:r w:rsidRPr="00707848">
        <w:t>Go se baser sur l’article mail neuro report, ./débat/article2.docx</w:t>
      </w:r>
    </w:p>
    <w:p w14:paraId="39207BD0" w14:textId="77777777" w:rsidR="00707848" w:rsidRPr="00707848" w:rsidRDefault="00707848" w:rsidP="00707848">
      <w:r w:rsidRPr="00707848">
        <w:t xml:space="preserve">Thèse antithèse synthèse + dessin de cerveau ? </w:t>
      </w:r>
    </w:p>
    <w:p w14:paraId="2E3AAFD5" w14:textId="77777777" w:rsidR="00707848" w:rsidRPr="00707848" w:rsidRDefault="00707848" w:rsidP="00707848">
      <w:r w:rsidRPr="00707848">
        <w:t>Intro : définition</w:t>
      </w:r>
    </w:p>
    <w:p w14:paraId="1C784CFB" w14:textId="77777777" w:rsidR="00707848" w:rsidRDefault="00707848" w:rsidP="00707848">
      <w:pPr>
        <w:numPr>
          <w:ilvl w:val="0"/>
          <w:numId w:val="1"/>
        </w:numPr>
        <w:contextualSpacing/>
      </w:pPr>
      <w:r w:rsidRPr="00707848">
        <w:t xml:space="preserve">Neurone miroir : </w:t>
      </w:r>
    </w:p>
    <w:p w14:paraId="15D338B5" w14:textId="6F9DDBA6" w:rsidR="00DB0207" w:rsidRDefault="00DB0207" w:rsidP="00DB0207">
      <w:pPr>
        <w:numPr>
          <w:ilvl w:val="1"/>
          <w:numId w:val="1"/>
        </w:numPr>
        <w:contextualSpacing/>
      </w:pPr>
      <w:r>
        <w:t xml:space="preserve">Découverte par </w:t>
      </w:r>
      <w:r w:rsidR="00111BEA">
        <w:t xml:space="preserve">Rizzolatti </w:t>
      </w:r>
    </w:p>
    <w:p w14:paraId="113208B7" w14:textId="3647CA36" w:rsidR="004A12DB" w:rsidRPr="00707848" w:rsidRDefault="004A12DB" w:rsidP="00DB0207">
      <w:pPr>
        <w:numPr>
          <w:ilvl w:val="1"/>
          <w:numId w:val="1"/>
        </w:numPr>
        <w:contextualSpacing/>
      </w:pPr>
      <w:r>
        <w:t xml:space="preserve">Aire F5 du singe // Aire de </w:t>
      </w:r>
      <w:r w:rsidR="00EC3EEB">
        <w:t>Broca</w:t>
      </w:r>
      <w:r>
        <w:t xml:space="preserve"> Homme </w:t>
      </w:r>
      <w:r w:rsidR="00EC3EEB">
        <w:t>(= cortex pariétal postérieur)</w:t>
      </w:r>
    </w:p>
    <w:p w14:paraId="4E2E016A" w14:textId="77777777" w:rsidR="00707848" w:rsidRPr="00707848" w:rsidRDefault="00707848" w:rsidP="00707848">
      <w:pPr>
        <w:numPr>
          <w:ilvl w:val="1"/>
          <w:numId w:val="1"/>
        </w:numPr>
        <w:contextualSpacing/>
      </w:pPr>
      <w:r w:rsidRPr="00707848">
        <w:t xml:space="preserve">= Activation uniquement lors de la vue d’un mouvement avec un but </w:t>
      </w:r>
    </w:p>
    <w:p w14:paraId="55F91D3E" w14:textId="77777777" w:rsidR="00707848" w:rsidRPr="00707848" w:rsidRDefault="00707848" w:rsidP="00707848">
      <w:pPr>
        <w:numPr>
          <w:ilvl w:val="2"/>
          <w:numId w:val="1"/>
        </w:numPr>
        <w:contextualSpacing/>
      </w:pPr>
      <w:r w:rsidRPr="00707848">
        <w:t>Fait par ‘quelque chose de vivant’ (humain ok mais pas robot)</w:t>
      </w:r>
    </w:p>
    <w:p w14:paraId="50E3B647" w14:textId="77777777" w:rsidR="00707848" w:rsidRPr="00707848" w:rsidRDefault="00707848" w:rsidP="00707848">
      <w:pPr>
        <w:numPr>
          <w:ilvl w:val="2"/>
          <w:numId w:val="1"/>
        </w:numPr>
        <w:contextualSpacing/>
      </w:pPr>
      <w:r w:rsidRPr="00707848">
        <w:t>Relatif à un objet (ok pour une pomme mais pas pour une vis)</w:t>
      </w:r>
    </w:p>
    <w:p w14:paraId="4AD4AB11" w14:textId="2CE54E26" w:rsidR="00707848" w:rsidRPr="00707848" w:rsidRDefault="006E4EC9" w:rsidP="00707848">
      <w:pPr>
        <w:numPr>
          <w:ilvl w:val="0"/>
          <w:numId w:val="1"/>
        </w:numPr>
        <w:contextualSpacing/>
      </w:pPr>
      <w:r w:rsidRPr="00707848">
        <w:t xml:space="preserve">Boucle </w:t>
      </w:r>
      <w:r>
        <w:t>fermée</w:t>
      </w:r>
      <w:r w:rsidR="00707848" w:rsidRPr="00707848">
        <w:t> </w:t>
      </w:r>
      <w:r w:rsidR="00707848">
        <w:t xml:space="preserve">= inverse model </w:t>
      </w:r>
      <w:r w:rsidR="00707848" w:rsidRPr="00707848">
        <w:t>:</w:t>
      </w:r>
    </w:p>
    <w:p w14:paraId="5BB38CE2" w14:textId="77777777" w:rsidR="00707848" w:rsidRPr="00707848" w:rsidRDefault="00707848" w:rsidP="00707848">
      <w:pPr>
        <w:numPr>
          <w:ilvl w:val="1"/>
          <w:numId w:val="1"/>
        </w:numPr>
        <w:contextualSpacing/>
      </w:pPr>
      <w:r w:rsidRPr="00707848">
        <w:t>But -&gt; commande moteur</w:t>
      </w:r>
    </w:p>
    <w:p w14:paraId="12308E8D" w14:textId="77777777" w:rsidR="00707848" w:rsidRDefault="00707848" w:rsidP="00707848">
      <w:pPr>
        <w:numPr>
          <w:ilvl w:val="0"/>
          <w:numId w:val="1"/>
        </w:numPr>
        <w:contextualSpacing/>
      </w:pPr>
      <w:r w:rsidRPr="00707848">
        <w:t>Boucle interne (forward)</w:t>
      </w:r>
    </w:p>
    <w:p w14:paraId="7F7286FA" w14:textId="1F600DD4" w:rsidR="00111BEA" w:rsidRPr="00707848" w:rsidRDefault="00111BEA" w:rsidP="00111BEA">
      <w:pPr>
        <w:numPr>
          <w:ilvl w:val="1"/>
          <w:numId w:val="1"/>
        </w:numPr>
        <w:contextualSpacing/>
      </w:pPr>
      <w:r w:rsidRPr="00111BEA">
        <w:t>Jeannerod</w:t>
      </w:r>
    </w:p>
    <w:p w14:paraId="6BD95F88" w14:textId="77777777" w:rsidR="00707848" w:rsidRPr="00707848" w:rsidRDefault="00707848" w:rsidP="00707848">
      <w:pPr>
        <w:numPr>
          <w:ilvl w:val="1"/>
          <w:numId w:val="1"/>
        </w:numPr>
        <w:contextualSpacing/>
      </w:pPr>
      <w:r w:rsidRPr="00707848">
        <w:t xml:space="preserve">Contexte + Etat moteur actuel -&gt; Etat moteur suivant </w:t>
      </w:r>
    </w:p>
    <w:p w14:paraId="0D32D9F9" w14:textId="77777777" w:rsidR="00707848" w:rsidRPr="00707848" w:rsidRDefault="00707848" w:rsidP="00707848">
      <w:pPr>
        <w:numPr>
          <w:ilvl w:val="1"/>
          <w:numId w:val="1"/>
        </w:numPr>
        <w:contextualSpacing/>
      </w:pPr>
      <w:r w:rsidRPr="00707848">
        <w:t xml:space="preserve">Utilité : </w:t>
      </w:r>
    </w:p>
    <w:p w14:paraId="72E0D8C8" w14:textId="77777777" w:rsidR="00707848" w:rsidRPr="00707848" w:rsidRDefault="00707848" w:rsidP="00707848">
      <w:pPr>
        <w:numPr>
          <w:ilvl w:val="2"/>
          <w:numId w:val="1"/>
        </w:numPr>
        <w:contextualSpacing/>
      </w:pPr>
      <w:r w:rsidRPr="00707848">
        <w:t xml:space="preserve">Complémentaire en cas de mauvais signal sensoriel </w:t>
      </w:r>
    </w:p>
    <w:p w14:paraId="36E95AC1" w14:textId="77777777" w:rsidR="00707848" w:rsidRPr="00707848" w:rsidRDefault="00707848" w:rsidP="00707848">
      <w:pPr>
        <w:numPr>
          <w:ilvl w:val="2"/>
          <w:numId w:val="1"/>
        </w:numPr>
        <w:contextualSpacing/>
      </w:pPr>
      <w:r w:rsidRPr="00707848">
        <w:t>A cause de délai long (périphérie)</w:t>
      </w:r>
    </w:p>
    <w:p w14:paraId="314B7FBF" w14:textId="77777777" w:rsidR="00707848" w:rsidRPr="00707848" w:rsidRDefault="00707848" w:rsidP="00707848">
      <w:pPr>
        <w:numPr>
          <w:ilvl w:val="2"/>
          <w:numId w:val="1"/>
        </w:numPr>
        <w:contextualSpacing/>
      </w:pPr>
      <w:r w:rsidRPr="00707848">
        <w:t xml:space="preserve">Annuler un mouvement </w:t>
      </w:r>
    </w:p>
    <w:p w14:paraId="38708FDD" w14:textId="77777777" w:rsidR="00707848" w:rsidRDefault="00707848" w:rsidP="00707848">
      <w:pPr>
        <w:numPr>
          <w:ilvl w:val="2"/>
          <w:numId w:val="1"/>
        </w:numPr>
        <w:contextualSpacing/>
      </w:pPr>
      <w:r w:rsidRPr="00707848">
        <w:t xml:space="preserve">Modifier un mouvement en cours </w:t>
      </w:r>
    </w:p>
    <w:p w14:paraId="7D86FD8F" w14:textId="352AD64D" w:rsidR="002718F6" w:rsidRDefault="002718F6" w:rsidP="002718F6">
      <w:pPr>
        <w:numPr>
          <w:ilvl w:val="0"/>
          <w:numId w:val="1"/>
        </w:numPr>
        <w:contextualSpacing/>
      </w:pPr>
      <w:r>
        <w:t xml:space="preserve">Problématique : </w:t>
      </w:r>
      <w:r w:rsidR="00672AFD">
        <w:t xml:space="preserve">Boucle interne == neurone miroir </w:t>
      </w:r>
    </w:p>
    <w:p w14:paraId="189F4E27" w14:textId="21E22009" w:rsidR="00672AFD" w:rsidRDefault="00672AFD" w:rsidP="002718F6">
      <w:pPr>
        <w:numPr>
          <w:ilvl w:val="0"/>
          <w:numId w:val="1"/>
        </w:numPr>
        <w:contextualSpacing/>
      </w:pPr>
      <w:r>
        <w:t>Plan : thèse, antithèse</w:t>
      </w:r>
    </w:p>
    <w:p w14:paraId="1EE16652" w14:textId="77777777" w:rsidR="006E073C" w:rsidRPr="00707848" w:rsidRDefault="006E073C" w:rsidP="006E073C">
      <w:pPr>
        <w:contextualSpacing/>
      </w:pPr>
    </w:p>
    <w:p w14:paraId="514BE415" w14:textId="77777777" w:rsidR="00707848" w:rsidRDefault="00707848" w:rsidP="00707848">
      <w:r w:rsidRPr="00707848">
        <w:t xml:space="preserve">Thèse : </w:t>
      </w:r>
    </w:p>
    <w:p w14:paraId="4A00225B" w14:textId="0A589A77" w:rsidR="008F2BFA" w:rsidRDefault="008F2BFA" w:rsidP="00C02588">
      <w:pPr>
        <w:pStyle w:val="ListParagraph"/>
        <w:numPr>
          <w:ilvl w:val="0"/>
          <w:numId w:val="1"/>
        </w:numPr>
      </w:pPr>
      <w:r>
        <w:t>Les lieux et passage du forward model colle avec l’emplacement des neurones miroir :</w:t>
      </w:r>
    </w:p>
    <w:p w14:paraId="3CC2D40A" w14:textId="74F44D2F" w:rsidR="002F428B" w:rsidRDefault="00D67CE6" w:rsidP="000E5325">
      <w:pPr>
        <w:pStyle w:val="ListParagraph"/>
        <w:numPr>
          <w:ilvl w:val="1"/>
          <w:numId w:val="1"/>
        </w:numPr>
      </w:pPr>
      <w:r>
        <w:t xml:space="preserve">Neurones miroir serait l’intermédiaire entre le forward model et l’inverse model </w:t>
      </w:r>
    </w:p>
    <w:p w14:paraId="0C07958B" w14:textId="328F84CB" w:rsidR="00997A5E" w:rsidRDefault="00864F21" w:rsidP="000E5325">
      <w:pPr>
        <w:pStyle w:val="ListParagraph"/>
        <w:numPr>
          <w:ilvl w:val="1"/>
          <w:numId w:val="1"/>
        </w:numPr>
      </w:pPr>
      <w:r>
        <w:t xml:space="preserve">Faire un dessin du cerveau </w:t>
      </w:r>
    </w:p>
    <w:p w14:paraId="28089558" w14:textId="609AF6F9" w:rsidR="000E5325" w:rsidRDefault="000E5325" w:rsidP="000E5325">
      <w:pPr>
        <w:pStyle w:val="ListParagraph"/>
        <w:numPr>
          <w:ilvl w:val="1"/>
          <w:numId w:val="1"/>
        </w:numPr>
      </w:pPr>
      <w:r>
        <w:t>Modèle Hyper MOSAIC</w:t>
      </w:r>
      <w:r w:rsidR="00D67CE6">
        <w:t xml:space="preserve"> : entre les deux </w:t>
      </w:r>
    </w:p>
    <w:p w14:paraId="6A483F3B" w14:textId="08E383BE" w:rsidR="00C02588" w:rsidRDefault="00C02588" w:rsidP="00C02588">
      <w:r>
        <w:t xml:space="preserve">Antithèse : </w:t>
      </w:r>
    </w:p>
    <w:p w14:paraId="4454DE6A" w14:textId="62EF80C3" w:rsidR="00C02588" w:rsidRDefault="00B83B7D" w:rsidP="00C02588">
      <w:pPr>
        <w:pStyle w:val="ListParagraph"/>
        <w:numPr>
          <w:ilvl w:val="0"/>
          <w:numId w:val="1"/>
        </w:numPr>
      </w:pPr>
      <w:r>
        <w:t xml:space="preserve">L’argument précédent ne prend pas en compte </w:t>
      </w:r>
      <w:r w:rsidR="00C32ED0">
        <w:t xml:space="preserve">le cervelet, </w:t>
      </w:r>
      <w:r w:rsidR="00306CF6">
        <w:t>qui est</w:t>
      </w:r>
      <w:r w:rsidR="002F028C">
        <w:t xml:space="preserve"> capable d’agir comme un forward</w:t>
      </w:r>
      <w:r w:rsidR="00102C70">
        <w:t xml:space="preserve"> </w:t>
      </w:r>
      <w:r w:rsidR="002F028C">
        <w:t xml:space="preserve">ou </w:t>
      </w:r>
      <w:r w:rsidR="00102C70">
        <w:t>i</w:t>
      </w:r>
      <w:r w:rsidR="002F028C">
        <w:t>nverse model</w:t>
      </w:r>
      <w:r w:rsidR="00C32ED0">
        <w:t xml:space="preserve"> </w:t>
      </w:r>
      <w:r w:rsidR="002F428B">
        <w:t>ou les deux</w:t>
      </w:r>
    </w:p>
    <w:p w14:paraId="4F5D6049" w14:textId="5A9ED5AB" w:rsidR="00F43AF4" w:rsidRDefault="004E190C" w:rsidP="00F43AF4">
      <w:pPr>
        <w:pStyle w:val="ListParagraph"/>
        <w:numPr>
          <w:ilvl w:val="1"/>
          <w:numId w:val="1"/>
        </w:numPr>
      </w:pPr>
      <w:r>
        <w:t xml:space="preserve">Mais il y a beaucoup de projection entrer le </w:t>
      </w:r>
      <w:proofErr w:type="spellStart"/>
      <w:r>
        <w:t>ppc</w:t>
      </w:r>
      <w:proofErr w:type="spellEnd"/>
      <w:r>
        <w:t xml:space="preserve"> et le cervelet </w:t>
      </w:r>
    </w:p>
    <w:p w14:paraId="05510770" w14:textId="5DE1C2E9" w:rsidR="004E190C" w:rsidRDefault="006C2B69" w:rsidP="004E190C">
      <w:pPr>
        <w:pStyle w:val="ListParagraph"/>
        <w:numPr>
          <w:ilvl w:val="0"/>
          <w:numId w:val="1"/>
        </w:numPr>
      </w:pPr>
      <w:r>
        <w:t xml:space="preserve">Le forward model et les neurones miroir </w:t>
      </w:r>
      <w:r w:rsidR="006E4EC9">
        <w:t>n’ont pas besoin de la même précision</w:t>
      </w:r>
    </w:p>
    <w:p w14:paraId="365FC670" w14:textId="3672F550" w:rsidR="006E4EC9" w:rsidRDefault="006E4EC9" w:rsidP="006E4EC9">
      <w:pPr>
        <w:pStyle w:val="ListParagraph"/>
        <w:numPr>
          <w:ilvl w:val="1"/>
          <w:numId w:val="1"/>
        </w:numPr>
      </w:pPr>
      <w:r>
        <w:t xml:space="preserve">Forward model doit être très précis, pour éviter les erreurs de mouvement, il permet également d’identifier le bon contexte pour l’inverse modèle </w:t>
      </w:r>
    </w:p>
    <w:p w14:paraId="0995F334" w14:textId="067A9D18" w:rsidR="006E4EC9" w:rsidRDefault="006E4EC9" w:rsidP="006E4EC9">
      <w:pPr>
        <w:pStyle w:val="ListParagraph"/>
        <w:numPr>
          <w:ilvl w:val="1"/>
          <w:numId w:val="1"/>
        </w:numPr>
      </w:pPr>
      <w:r>
        <w:t xml:space="preserve">Les neurones </w:t>
      </w:r>
      <w:r w:rsidR="000368C9">
        <w:t>miroir</w:t>
      </w:r>
      <w:r>
        <w:t xml:space="preserve"> auraient quant à elle un but de reproduction des mouvements vue. </w:t>
      </w:r>
      <w:r w:rsidR="00BB4709">
        <w:t xml:space="preserve">Elles n’ont pas besoin d’être précise, </w:t>
      </w:r>
      <w:r w:rsidR="007E627E">
        <w:t xml:space="preserve">on peut voir quelqu’un attraper une pomme de la main droite et refaire le mouvement de la main gauche </w:t>
      </w:r>
    </w:p>
    <w:p w14:paraId="06C51B37" w14:textId="27D4DEE8" w:rsidR="00E67508" w:rsidRDefault="00E67508" w:rsidP="00E67508">
      <w:pPr>
        <w:pStyle w:val="ListParagraph"/>
        <w:numPr>
          <w:ilvl w:val="0"/>
          <w:numId w:val="1"/>
        </w:numPr>
      </w:pPr>
      <w:r>
        <w:lastRenderedPageBreak/>
        <w:t xml:space="preserve">Le modèle </w:t>
      </w:r>
      <w:r w:rsidR="000368C9">
        <w:t xml:space="preserve">des boucles n’explique en aucun point pourquoi les neurones miroirs ne s’active uniquement avec les objets </w:t>
      </w:r>
    </w:p>
    <w:p w14:paraId="72C39B35" w14:textId="77777777" w:rsidR="00672AFD" w:rsidRDefault="00672AFD" w:rsidP="00707848"/>
    <w:p w14:paraId="5E388A3A" w14:textId="77777777" w:rsidR="00730F10" w:rsidRPr="00707848" w:rsidRDefault="00730F10" w:rsidP="00707848"/>
    <w:p w14:paraId="27CB7473" w14:textId="77777777" w:rsidR="0090281C" w:rsidRDefault="0090281C"/>
    <w:sectPr w:rsidR="00902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fontKey="{74E7D31D-6A89-435D-B843-9AA1957397C6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20FA"/>
    <w:multiLevelType w:val="hybridMultilevel"/>
    <w:tmpl w:val="2F9CCA22"/>
    <w:lvl w:ilvl="0" w:tplc="C310E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A5"/>
    <w:rsid w:val="000368C9"/>
    <w:rsid w:val="000E5325"/>
    <w:rsid w:val="00102C70"/>
    <w:rsid w:val="00111BEA"/>
    <w:rsid w:val="002718F6"/>
    <w:rsid w:val="002F028C"/>
    <w:rsid w:val="002F428B"/>
    <w:rsid w:val="00306CF6"/>
    <w:rsid w:val="003E69A5"/>
    <w:rsid w:val="0045741C"/>
    <w:rsid w:val="004A12DB"/>
    <w:rsid w:val="004E190C"/>
    <w:rsid w:val="00672AFD"/>
    <w:rsid w:val="006C2B69"/>
    <w:rsid w:val="006E073C"/>
    <w:rsid w:val="006E4EC9"/>
    <w:rsid w:val="00707848"/>
    <w:rsid w:val="00730F10"/>
    <w:rsid w:val="00744112"/>
    <w:rsid w:val="007E627E"/>
    <w:rsid w:val="00864F21"/>
    <w:rsid w:val="0088386F"/>
    <w:rsid w:val="008F2BFA"/>
    <w:rsid w:val="0090281C"/>
    <w:rsid w:val="00997A5E"/>
    <w:rsid w:val="00B83B7D"/>
    <w:rsid w:val="00BB4709"/>
    <w:rsid w:val="00C02588"/>
    <w:rsid w:val="00C32ED0"/>
    <w:rsid w:val="00D67CE6"/>
    <w:rsid w:val="00DB0207"/>
    <w:rsid w:val="00E67508"/>
    <w:rsid w:val="00EC3EEB"/>
    <w:rsid w:val="00F4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0CA9"/>
  <w15:chartTrackingRefBased/>
  <w15:docId w15:val="{BA36EFAD-9E45-49BC-AD41-4511F472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32</cp:revision>
  <dcterms:created xsi:type="dcterms:W3CDTF">2022-01-05T09:04:00Z</dcterms:created>
  <dcterms:modified xsi:type="dcterms:W3CDTF">2022-01-05T10:42:00Z</dcterms:modified>
</cp:coreProperties>
</file>