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7DEE" w14:textId="47939A46" w:rsidR="00094749" w:rsidRDefault="00094749" w:rsidP="00094749">
      <w:r w:rsidRPr="00094749">
        <w:t>Collaboration et égocentrisme en dialogue</w:t>
      </w:r>
      <w:r>
        <w:t xml:space="preserve"> humain </w:t>
      </w:r>
    </w:p>
    <w:p w14:paraId="0492411B" w14:textId="4C83E598" w:rsidR="00094749" w:rsidRDefault="00094749" w:rsidP="00094749">
      <w:pPr>
        <w:pStyle w:val="ListParagraph"/>
        <w:numPr>
          <w:ilvl w:val="0"/>
          <w:numId w:val="2"/>
        </w:numPr>
      </w:pPr>
      <w:r>
        <w:t xml:space="preserve">On va parler des autres approches du dialogue : notamment l’égocentrisme </w:t>
      </w:r>
    </w:p>
    <w:p w14:paraId="26D9C884" w14:textId="70EDBC4C" w:rsidR="00094749" w:rsidRDefault="00892D79" w:rsidP="00094749">
      <w:pPr>
        <w:pStyle w:val="ListParagraph"/>
        <w:numPr>
          <w:ilvl w:val="0"/>
          <w:numId w:val="2"/>
        </w:numPr>
      </w:pPr>
      <w:r>
        <w:t>Mot clé : S2 = séance 2</w:t>
      </w:r>
    </w:p>
    <w:p w14:paraId="07A42AB7" w14:textId="40CE3FE3" w:rsidR="00892D79" w:rsidRDefault="00892D79" w:rsidP="00892D79">
      <w:pPr>
        <w:pStyle w:val="ListParagraph"/>
        <w:numPr>
          <w:ilvl w:val="1"/>
          <w:numId w:val="2"/>
        </w:numPr>
      </w:pPr>
      <w:r>
        <w:t>Egocentrisme en dialogue</w:t>
      </w:r>
    </w:p>
    <w:p w14:paraId="4375CAE5" w14:textId="138D00B8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Anxiété et adaptation au partenaire </w:t>
      </w:r>
    </w:p>
    <w:p w14:paraId="23615E39" w14:textId="598544B6" w:rsidR="00892D79" w:rsidRDefault="00892D79" w:rsidP="00892D79">
      <w:pPr>
        <w:pStyle w:val="ListParagraph"/>
        <w:numPr>
          <w:ilvl w:val="1"/>
          <w:numId w:val="2"/>
        </w:numPr>
      </w:pPr>
      <w:r>
        <w:t>Multilinguisme et adaptation au partenaire</w:t>
      </w:r>
    </w:p>
    <w:p w14:paraId="68A9E7CF" w14:textId="1543E0EA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Terrain commun et mémoire </w:t>
      </w:r>
    </w:p>
    <w:p w14:paraId="68183FAE" w14:textId="7551D17A" w:rsidR="00514F21" w:rsidRDefault="00514F21" w:rsidP="00514F21">
      <w:pPr>
        <w:pStyle w:val="ListParagraph"/>
        <w:numPr>
          <w:ilvl w:val="0"/>
          <w:numId w:val="2"/>
        </w:numPr>
      </w:pPr>
      <w:r>
        <w:t>-&gt; Définition, reprendre les éléments du cours, aller plus loin, 10 min</w:t>
      </w:r>
    </w:p>
    <w:p w14:paraId="5EDE3E7A" w14:textId="00393A12" w:rsidR="00514F21" w:rsidRDefault="00514F21" w:rsidP="00514F21">
      <w:pPr>
        <w:pStyle w:val="ListParagraph"/>
        <w:numPr>
          <w:ilvl w:val="0"/>
          <w:numId w:val="2"/>
        </w:numPr>
      </w:pPr>
      <w:r>
        <w:t>Rappel : l’adaptation en dialogue</w:t>
      </w:r>
    </w:p>
    <w:p w14:paraId="260BD23E" w14:textId="22D2D43F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s’adapte en continue : mot et idée </w:t>
      </w:r>
    </w:p>
    <w:p w14:paraId="0D252BAA" w14:textId="6C7AA51B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se représente la personne en face : qui il est, ces connaissances </w:t>
      </w:r>
    </w:p>
    <w:p w14:paraId="1B5D7F67" w14:textId="1202BBE5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Facilite la communication </w:t>
      </w:r>
    </w:p>
    <w:p w14:paraId="0DEEF146" w14:textId="5BB1B4F7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Approche collaborative : </w:t>
      </w:r>
    </w:p>
    <w:p w14:paraId="53EC4A08" w14:textId="2AE0F80A" w:rsidR="00305E27" w:rsidRDefault="00514F21" w:rsidP="00514F21">
      <w:pPr>
        <w:pStyle w:val="ListParagraph"/>
        <w:numPr>
          <w:ilvl w:val="2"/>
          <w:numId w:val="2"/>
        </w:numPr>
      </w:pPr>
      <w:r>
        <w:t xml:space="preserve">Notion de terrain commun : connaissance que deux personnes </w:t>
      </w:r>
      <w:proofErr w:type="gramStart"/>
      <w:r>
        <w:t>partage</w:t>
      </w:r>
      <w:proofErr w:type="gramEnd"/>
      <w:r>
        <w:t xml:space="preserve"> et on conscience de partager ; varies selon l’environnement, selon le passé avec ces personnes ; </w:t>
      </w:r>
    </w:p>
    <w:p w14:paraId="13985706" w14:textId="485D6B76" w:rsidR="00305E27" w:rsidRDefault="00305E27" w:rsidP="00514F21">
      <w:pPr>
        <w:pStyle w:val="ListParagraph"/>
        <w:numPr>
          <w:ilvl w:val="2"/>
          <w:numId w:val="2"/>
        </w:numPr>
      </w:pPr>
      <w:r>
        <w:t xml:space="preserve">Important dans la réussite du dialogue </w:t>
      </w:r>
    </w:p>
    <w:p w14:paraId="4B784DEF" w14:textId="4641F1DE" w:rsidR="00514F21" w:rsidRDefault="00514F21" w:rsidP="00514F21">
      <w:pPr>
        <w:pStyle w:val="ListParagraph"/>
        <w:numPr>
          <w:ilvl w:val="2"/>
          <w:numId w:val="2"/>
        </w:numPr>
      </w:pPr>
      <w:r>
        <w:t xml:space="preserve">-&gt; adaptation à autrui, efficacité ++ </w:t>
      </w:r>
      <w:r w:rsidR="00305E27">
        <w:t>(temps et nb de mot)</w:t>
      </w:r>
    </w:p>
    <w:p w14:paraId="4531CE41" w14:textId="38F2CA4A" w:rsidR="00514F21" w:rsidRDefault="00305E27" w:rsidP="00514F21">
      <w:pPr>
        <w:pStyle w:val="ListParagraph"/>
        <w:numPr>
          <w:ilvl w:val="2"/>
          <w:numId w:val="2"/>
        </w:numPr>
      </w:pPr>
      <w:r>
        <w:t>Egocentrisme comme « accident de parcourt »</w:t>
      </w:r>
      <w:r w:rsidR="001B4F26">
        <w:t xml:space="preserve">, je voulais m’adapter mais pas </w:t>
      </w:r>
      <w:proofErr w:type="spellStart"/>
      <w:r w:rsidR="001B4F26">
        <w:t>reussi</w:t>
      </w:r>
      <w:proofErr w:type="spellEnd"/>
      <w:r w:rsidR="001B4F26">
        <w:t>, pas assez d’information, mauvaise représentation de l’autre</w:t>
      </w:r>
    </w:p>
    <w:p w14:paraId="55473F8A" w14:textId="085E4138" w:rsidR="001B4F26" w:rsidRDefault="001B4F26" w:rsidP="00514F21">
      <w:pPr>
        <w:pStyle w:val="ListParagraph"/>
        <w:numPr>
          <w:ilvl w:val="2"/>
          <w:numId w:val="2"/>
        </w:numPr>
      </w:pPr>
      <w:r>
        <w:t xml:space="preserve">La prof est full ce modèle : quand on l’explique au gens, tout le monde comprend tout de suite, bon concept </w:t>
      </w:r>
    </w:p>
    <w:p w14:paraId="4B7108F5" w14:textId="59AA8B6F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Approches alternatives </w:t>
      </w:r>
    </w:p>
    <w:p w14:paraId="40B77905" w14:textId="1478BDC6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Approche égocentrique : </w:t>
      </w:r>
    </w:p>
    <w:p w14:paraId="771503AF" w14:textId="17EB27B7" w:rsidR="001B4F26" w:rsidRDefault="001B4F26" w:rsidP="001B4F26">
      <w:pPr>
        <w:pStyle w:val="ListParagraph"/>
        <w:numPr>
          <w:ilvl w:val="2"/>
          <w:numId w:val="2"/>
        </w:numPr>
      </w:pPr>
      <w:r>
        <w:t>Approche basée sur la mémoire :</w:t>
      </w:r>
    </w:p>
    <w:p w14:paraId="335F4856" w14:textId="22F8C275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Modèle de l’alignement interactif </w:t>
      </w:r>
    </w:p>
    <w:p w14:paraId="3C48D66D" w14:textId="3A657251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Plan du cours : </w:t>
      </w:r>
    </w:p>
    <w:p w14:paraId="32974C03" w14:textId="5AC3AF74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Déterminants de l’égocentrisme en dialogue</w:t>
      </w:r>
      <w:r>
        <w:t xml:space="preserve"> : situation, personnalité </w:t>
      </w:r>
    </w:p>
    <w:p w14:paraId="714BDEA9" w14:textId="5F3A09BD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L’adaptation comme étape optionnelle du dialogue dans l’approche égocentrique</w:t>
      </w:r>
      <w:r>
        <w:t xml:space="preserve"> : </w:t>
      </w:r>
      <w:proofErr w:type="spellStart"/>
      <w:r>
        <w:t>definition</w:t>
      </w:r>
      <w:proofErr w:type="spellEnd"/>
    </w:p>
    <w:p w14:paraId="06A9F5DB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rôle de la mémoire en dialogue</w:t>
      </w:r>
    </w:p>
    <w:p w14:paraId="41497ACC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modèle de l’alignement interactif</w:t>
      </w:r>
    </w:p>
    <w:p w14:paraId="07834CF6" w14:textId="1E6ED83C" w:rsidR="001B4F26" w:rsidRDefault="001B4F26" w:rsidP="001B4F26">
      <w:r w:rsidRPr="001B4F26">
        <w:t>Déterminants de l’égocentrisme en dialogue</w:t>
      </w:r>
      <w:r>
        <w:t> :</w:t>
      </w:r>
    </w:p>
    <w:p w14:paraId="60DF60AB" w14:textId="376AEBB0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Egocentrisme == </w:t>
      </w:r>
    </w:p>
    <w:p w14:paraId="61F0CFCA" w14:textId="268FA744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Egocentrisme </w:t>
      </w:r>
      <w:r>
        <w:rPr>
          <w:b/>
          <w:bCs/>
        </w:rPr>
        <w:t>cognitif</w:t>
      </w:r>
      <w:r>
        <w:t xml:space="preserve"> : pas quelque chose de négatif, pas le sens du quotidien </w:t>
      </w:r>
    </w:p>
    <w:p w14:paraId="55579A96" w14:textId="49C15DF9" w:rsidR="001B4F26" w:rsidRDefault="001B4F26" w:rsidP="001B4F26">
      <w:pPr>
        <w:pStyle w:val="ListParagraph"/>
        <w:numPr>
          <w:ilvl w:val="1"/>
          <w:numId w:val="2"/>
        </w:numPr>
      </w:pPr>
      <w:r w:rsidRPr="001B4F26">
        <w:t>Non-prise en compte des connaissances d’autrui/du terrain commun dans la production et la compréhension du langage</w:t>
      </w:r>
    </w:p>
    <w:p w14:paraId="1A3EF9D1" w14:textId="128BF484" w:rsidR="001B4F26" w:rsidRDefault="001B4F26" w:rsidP="001B4F26">
      <w:pPr>
        <w:pStyle w:val="ListParagraph"/>
        <w:numPr>
          <w:ilvl w:val="2"/>
          <w:numId w:val="2"/>
        </w:numPr>
      </w:pPr>
      <w:proofErr w:type="gramStart"/>
      <w:r>
        <w:t>On a pas</w:t>
      </w:r>
      <w:proofErr w:type="gramEnd"/>
      <w:r>
        <w:t xml:space="preserve"> parler du point de vu interne du sujet, mon point de vu/connaissance vont primer dans le dialogue</w:t>
      </w:r>
    </w:p>
    <w:p w14:paraId="1E3030AA" w14:textId="08EF817C" w:rsidR="00C14D16" w:rsidRDefault="00C14D16" w:rsidP="001B4F26">
      <w:pPr>
        <w:pStyle w:val="ListParagraph"/>
        <w:numPr>
          <w:ilvl w:val="2"/>
          <w:numId w:val="2"/>
        </w:numPr>
      </w:pPr>
      <w:r>
        <w:t xml:space="preserve">Influencé par sa personnalité </w:t>
      </w:r>
    </w:p>
    <w:p w14:paraId="289015A1" w14:textId="5194ADBA" w:rsidR="001B4F26" w:rsidRPr="001B4F26" w:rsidRDefault="00C14D16" w:rsidP="00C14D16">
      <w:pPr>
        <w:pStyle w:val="ListParagraph"/>
        <w:numPr>
          <w:ilvl w:val="1"/>
          <w:numId w:val="2"/>
        </w:numPr>
      </w:pPr>
      <w:r>
        <w:t>Production et compréhension en fonction des connaissances propres</w:t>
      </w:r>
    </w:p>
    <w:p w14:paraId="7010B0BF" w14:textId="5C610F11" w:rsidR="001B4F26" w:rsidRPr="00C14D16" w:rsidRDefault="00C14D16" w:rsidP="00C14D16">
      <w:pPr>
        <w:pStyle w:val="ListParagraph"/>
        <w:numPr>
          <w:ilvl w:val="0"/>
          <w:numId w:val="2"/>
        </w:numPr>
      </w:pPr>
      <w:r w:rsidRPr="00C14D16">
        <w:t>EXP Todd &amp; al. : anxiété et é</w:t>
      </w:r>
      <w:r>
        <w:t>gocentrisme</w:t>
      </w:r>
    </w:p>
    <w:p w14:paraId="4B84080E" w14:textId="60ECD1E5" w:rsidR="00C14D16" w:rsidRDefault="00C14D16" w:rsidP="00C14D16">
      <w:pPr>
        <w:pStyle w:val="ListParagraph"/>
        <w:numPr>
          <w:ilvl w:val="1"/>
          <w:numId w:val="2"/>
        </w:numPr>
      </w:pPr>
      <w:r>
        <w:t>3 phases :</w:t>
      </w:r>
    </w:p>
    <w:p w14:paraId="49ABE9D8" w14:textId="67473900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1 : induction émotionnelle via tâche autobiographique (anxiété, colère, neutre)</w:t>
      </w:r>
    </w:p>
    <w:p w14:paraId="3262B5BA" w14:textId="1480DDDB" w:rsidR="00C14D16" w:rsidRDefault="00C14D16" w:rsidP="00C14D16">
      <w:pPr>
        <w:pStyle w:val="ListParagraph"/>
        <w:numPr>
          <w:ilvl w:val="3"/>
          <w:numId w:val="2"/>
        </w:numPr>
      </w:pPr>
      <w:r>
        <w:t xml:space="preserve">But : Créer une émotion chez le sujet </w:t>
      </w:r>
    </w:p>
    <w:p w14:paraId="2ECBCE7C" w14:textId="625039AA" w:rsidR="00C14D16" w:rsidRPr="00C14D16" w:rsidRDefault="00CA2D0D" w:rsidP="00C14D16">
      <w:pPr>
        <w:pStyle w:val="ListParagraph"/>
        <w:numPr>
          <w:ilvl w:val="3"/>
          <w:numId w:val="2"/>
        </w:numPr>
      </w:pPr>
      <w:r w:rsidRPr="00CA2D0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2F9194" wp14:editId="2D66C2D2">
            <wp:simplePos x="0" y="0"/>
            <wp:positionH relativeFrom="page">
              <wp:align>left</wp:align>
            </wp:positionH>
            <wp:positionV relativeFrom="paragraph">
              <wp:posOffset>6108</wp:posOffset>
            </wp:positionV>
            <wp:extent cx="1880870" cy="1252855"/>
            <wp:effectExtent l="0" t="0" r="5080" b="4445"/>
            <wp:wrapSquare wrapText="bothSides"/>
            <wp:docPr id="7" name="Image 6" descr="A person sitting at a desk reading a book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B98A5FF-8102-4CAF-92DD-6D04508F5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A person sitting at a desk reading a book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B98A5FF-8102-4CAF-92DD-6D04508F5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D16">
        <w:t>Tache : raconter un évènement de leur vie (</w:t>
      </w:r>
      <w:r w:rsidR="00F93CF1">
        <w:t>évènement</w:t>
      </w:r>
      <w:r w:rsidR="00C14D16">
        <w:t xml:space="preserve"> anxieux, colère, neutre) </w:t>
      </w:r>
    </w:p>
    <w:p w14:paraId="6336DF1B" w14:textId="596A52F3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2 : tâche de prise de perspective</w:t>
      </w:r>
    </w:p>
    <w:p w14:paraId="234E3229" w14:textId="2BE63106" w:rsidR="00C14D16" w:rsidRDefault="00CA2D0D" w:rsidP="00C14D16">
      <w:pPr>
        <w:pStyle w:val="ListParagraph"/>
        <w:numPr>
          <w:ilvl w:val="3"/>
          <w:numId w:val="2"/>
        </w:numPr>
      </w:pPr>
      <w:r>
        <w:t xml:space="preserve">Tâche : on montre une photo + questions bateau + question cible : où le livre est-il placé ? </w:t>
      </w:r>
    </w:p>
    <w:p w14:paraId="38F36D66" w14:textId="19D42EA4" w:rsidR="00C14D16" w:rsidRDefault="00CA2D0D" w:rsidP="00CA2D0D">
      <w:pPr>
        <w:pStyle w:val="ListParagraph"/>
        <w:numPr>
          <w:ilvl w:val="3"/>
          <w:numId w:val="2"/>
        </w:numPr>
      </w:pPr>
      <w:r>
        <w:t xml:space="preserve">Réponse égocentrique : à gauche // réponse prise de perspective : à droite </w:t>
      </w:r>
    </w:p>
    <w:p w14:paraId="7C0DFD6D" w14:textId="1DB8D6FD" w:rsidR="00C14D16" w:rsidRDefault="00F93CF1" w:rsidP="00CA2D0D">
      <w:pPr>
        <w:pStyle w:val="ListParagraph"/>
        <w:numPr>
          <w:ilvl w:val="3"/>
          <w:numId w:val="2"/>
        </w:numPr>
      </w:pPr>
      <w:r>
        <w:t>Résultat :</w:t>
      </w:r>
    </w:p>
    <w:p w14:paraId="3BA1C681" w14:textId="3F4FB772" w:rsidR="00C14D16" w:rsidRDefault="00F93CF1" w:rsidP="00F93CF1">
      <w:pPr>
        <w:pStyle w:val="ListParagraph"/>
        <w:numPr>
          <w:ilvl w:val="4"/>
          <w:numId w:val="2"/>
        </w:numPr>
      </w:pPr>
      <w:r>
        <w:t>Egocentrisme spontané :</w:t>
      </w:r>
      <w:r>
        <w:tab/>
      </w:r>
    </w:p>
    <w:p w14:paraId="703D6229" w14:textId="73B2144C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Surtout dans la condition anxiété </w:t>
      </w:r>
    </w:p>
    <w:p w14:paraId="60D613EA" w14:textId="668F80DE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Moins dans les autres conditions </w:t>
      </w:r>
    </w:p>
    <w:p w14:paraId="1D4246ED" w14:textId="73AEB2C6" w:rsidR="00C14D16" w:rsidRPr="00C14D16" w:rsidRDefault="00F93CF1" w:rsidP="00F93CF1">
      <w:pPr>
        <w:pStyle w:val="ListParagraph"/>
        <w:numPr>
          <w:ilvl w:val="4"/>
          <w:numId w:val="2"/>
        </w:numPr>
      </w:pPr>
      <w:r>
        <w:t>-&gt; Pas uniquement un effet des émotions négatives</w:t>
      </w:r>
    </w:p>
    <w:p w14:paraId="4B19EE44" w14:textId="15802B37" w:rsidR="00C14D16" w:rsidRP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3 : vérification de l’induction émotionnelle</w:t>
      </w:r>
      <w:r w:rsidR="00F93CF1">
        <w:t xml:space="preserve"> : confirme l’induction émotionnelle, elle a fonctionné </w:t>
      </w:r>
    </w:p>
    <w:p w14:paraId="783D3973" w14:textId="08EE4A4B" w:rsidR="00C14D16" w:rsidRDefault="0082155A" w:rsidP="00F93CF1">
      <w:pPr>
        <w:pStyle w:val="ListParagraph"/>
        <w:numPr>
          <w:ilvl w:val="0"/>
          <w:numId w:val="2"/>
        </w:numPr>
      </w:pPr>
      <w:r w:rsidRPr="00F93CF1">
        <w:rPr>
          <w:noProof/>
        </w:rPr>
        <w:drawing>
          <wp:anchor distT="0" distB="0" distL="114300" distR="114300" simplePos="0" relativeHeight="251661312" behindDoc="0" locked="0" layoutInCell="1" allowOverlap="1" wp14:anchorId="73451296" wp14:editId="29F043B5">
            <wp:simplePos x="0" y="0"/>
            <wp:positionH relativeFrom="margin">
              <wp:posOffset>3999619</wp:posOffset>
            </wp:positionH>
            <wp:positionV relativeFrom="paragraph">
              <wp:posOffset>4879</wp:posOffset>
            </wp:positionV>
            <wp:extent cx="2598420" cy="1002665"/>
            <wp:effectExtent l="0" t="0" r="0" b="6985"/>
            <wp:wrapSquare wrapText="bothSides"/>
            <wp:docPr id="5" name="Image 4" descr="Graphical user interface,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C4772A-4760-4804-82C0-806ABBE9CC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Graphical user interface, chart&#10;&#10;Description automatically generated">
                      <a:extLst>
                        <a:ext uri="{FF2B5EF4-FFF2-40B4-BE49-F238E27FC236}">
                          <a16:creationId xmlns:a16="http://schemas.microsoft.com/office/drawing/2014/main" id="{F2C4772A-4760-4804-82C0-806ABBE9CC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6628" t="27364" r="17674" b="27571"/>
                    <a:stretch/>
                  </pic:blipFill>
                  <pic:spPr>
                    <a:xfrm>
                      <a:off x="0" y="0"/>
                      <a:ext cx="25984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CF1">
        <w:t>EXP2 :</w:t>
      </w:r>
    </w:p>
    <w:p w14:paraId="4DEFAF92" w14:textId="08F7DF8A" w:rsidR="00F93CF1" w:rsidRDefault="00F93CF1" w:rsidP="00F93CF1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26B7C59B" w14:textId="629AF2BC" w:rsidR="00F93CF1" w:rsidRDefault="00F93CF1" w:rsidP="00F93CF1">
      <w:pPr>
        <w:pStyle w:val="ListParagraph"/>
        <w:numPr>
          <w:ilvl w:val="1"/>
          <w:numId w:val="2"/>
        </w:numPr>
      </w:pPr>
      <w:r>
        <w:t>Tache de prise de perspective :</w:t>
      </w:r>
    </w:p>
    <w:p w14:paraId="3EBCC1C6" w14:textId="6251BD28" w:rsidR="00F93CF1" w:rsidRPr="00F93CF1" w:rsidRDefault="00F93CF1" w:rsidP="00F93CF1">
      <w:pPr>
        <w:pStyle w:val="ListParagraph"/>
        <w:numPr>
          <w:ilvl w:val="2"/>
          <w:numId w:val="2"/>
        </w:numPr>
      </w:pPr>
      <w:r w:rsidRPr="00F93CF1">
        <w:t>Tâche de prise de perspective différente : indiquer où se situe un point vert de sa propre perspective ou de la perspective d’autrui (personne imaginaire)</w:t>
      </w:r>
    </w:p>
    <w:p w14:paraId="4C1E4F7E" w14:textId="232B4BD1" w:rsidR="00F93CF1" w:rsidRDefault="0082155A" w:rsidP="00F93CF1">
      <w:pPr>
        <w:pStyle w:val="ListParagraph"/>
        <w:numPr>
          <w:ilvl w:val="2"/>
          <w:numId w:val="2"/>
        </w:numPr>
      </w:pPr>
      <w:r>
        <w:t xml:space="preserve">Trait bleu indique la perspective à prendre </w:t>
      </w:r>
    </w:p>
    <w:p w14:paraId="14A81F10" w14:textId="01624B21" w:rsidR="0082155A" w:rsidRDefault="0082155A" w:rsidP="0082155A">
      <w:pPr>
        <w:pStyle w:val="ListParagraph"/>
        <w:numPr>
          <w:ilvl w:val="1"/>
          <w:numId w:val="2"/>
        </w:numPr>
      </w:pPr>
      <w:r>
        <w:t>Same résultat</w:t>
      </w:r>
    </w:p>
    <w:p w14:paraId="32E8D255" w14:textId="786F70AB" w:rsidR="0082155A" w:rsidRDefault="0082155A" w:rsidP="0082155A">
      <w:pPr>
        <w:pStyle w:val="ListParagraph"/>
        <w:numPr>
          <w:ilvl w:val="0"/>
          <w:numId w:val="2"/>
        </w:numPr>
      </w:pPr>
      <w:r>
        <w:t xml:space="preserve">EXP3 : Interprétation d’un </w:t>
      </w:r>
      <w:proofErr w:type="gramStart"/>
      <w:r>
        <w:t>email</w:t>
      </w:r>
      <w:proofErr w:type="gramEnd"/>
      <w:r>
        <w:t xml:space="preserve"> potentiellement ambigu </w:t>
      </w:r>
    </w:p>
    <w:p w14:paraId="6BDF2348" w14:textId="7D7EFD96" w:rsidR="0082155A" w:rsidRDefault="0082155A" w:rsidP="0082155A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0BD35EFA" w14:textId="1B09AFFB" w:rsidR="0082155A" w:rsidRDefault="00AF3117" w:rsidP="0082155A">
      <w:pPr>
        <w:pStyle w:val="ListParagraph"/>
        <w:numPr>
          <w:ilvl w:val="1"/>
          <w:numId w:val="2"/>
        </w:numPr>
      </w:pPr>
      <w:r>
        <w:t>2 conditions :</w:t>
      </w:r>
    </w:p>
    <w:p w14:paraId="63F5E3A9" w14:textId="77777777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 xml:space="preserve">Information guidant l’interprétation -&gt; </w:t>
      </w:r>
      <w:r w:rsidRPr="00AF3117">
        <w:t xml:space="preserve">Dans la condition « anxiété », les </w:t>
      </w:r>
      <w:proofErr w:type="spellStart"/>
      <w:r w:rsidRPr="00AF3117">
        <w:t>participant.</w:t>
      </w:r>
      <w:proofErr w:type="gramStart"/>
      <w:r w:rsidRPr="00AF3117">
        <w:t>e.s</w:t>
      </w:r>
      <w:proofErr w:type="spellEnd"/>
      <w:proofErr w:type="gramEnd"/>
      <w:r w:rsidRPr="00AF3117">
        <w:t xml:space="preserve"> indiquent que le message sera perçu comme plus sarcastique que dans les conditions « colère » et neutre</w:t>
      </w:r>
    </w:p>
    <w:p w14:paraId="409E74B8" w14:textId="20A1428B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>P</w:t>
      </w:r>
      <w:r w:rsidRPr="00AF3117">
        <w:t>as d’informations </w:t>
      </w:r>
      <w:r>
        <w:t xml:space="preserve">-&gt; </w:t>
      </w:r>
      <w:r w:rsidRPr="00AF3117">
        <w:t>Pas de différence significative entre les conditions</w:t>
      </w:r>
    </w:p>
    <w:p w14:paraId="5DB1002B" w14:textId="7EA4417F" w:rsidR="00AF3117" w:rsidRDefault="005F7EBD" w:rsidP="005F7EBD">
      <w:pPr>
        <w:pStyle w:val="ListParagraph"/>
        <w:numPr>
          <w:ilvl w:val="0"/>
          <w:numId w:val="2"/>
        </w:numPr>
      </w:pPr>
      <w:r>
        <w:t xml:space="preserve">Pourquoi l’anxiété : </w:t>
      </w:r>
    </w:p>
    <w:p w14:paraId="51632249" w14:textId="2171E3A0" w:rsidR="005F7EBD" w:rsidRDefault="005F7EBD" w:rsidP="005F7EBD">
      <w:pPr>
        <w:pStyle w:val="ListParagraph"/>
        <w:numPr>
          <w:ilvl w:val="1"/>
          <w:numId w:val="2"/>
        </w:numPr>
      </w:pPr>
      <w:r>
        <w:t xml:space="preserve">Anxiété -&gt; incertitude -&gt; égocentrisme </w:t>
      </w:r>
    </w:p>
    <w:p w14:paraId="49F100FF" w14:textId="38C097B5" w:rsidR="005F7EBD" w:rsidRDefault="005F7EBD" w:rsidP="005F7EBD">
      <w:pPr>
        <w:pStyle w:val="ListParagraph"/>
        <w:numPr>
          <w:ilvl w:val="0"/>
          <w:numId w:val="2"/>
        </w:numPr>
      </w:pPr>
      <w:r>
        <w:t>EXP 5 : émotion positive mai</w:t>
      </w:r>
      <w:r w:rsidR="00B005B3">
        <w:t>²</w:t>
      </w:r>
      <w:r>
        <w:t xml:space="preserve"> incertitude ++ </w:t>
      </w:r>
    </w:p>
    <w:p w14:paraId="5B650043" w14:textId="0E7ECC0F" w:rsidR="00B005B3" w:rsidRDefault="005F7EBD" w:rsidP="00BF45D0">
      <w:pPr>
        <w:pStyle w:val="ListParagraph"/>
        <w:numPr>
          <w:ilvl w:val="0"/>
          <w:numId w:val="2"/>
        </w:numPr>
        <w:ind w:left="1440"/>
      </w:pPr>
      <w:r>
        <w:t xml:space="preserve">Avec la surprise : raconter un moment surprenant -&gt; égocentrisme ++ </w:t>
      </w:r>
    </w:p>
    <w:p w14:paraId="548AEA15" w14:textId="2EBBE4BE" w:rsidR="00B005B3" w:rsidRDefault="00B005B3" w:rsidP="00812399">
      <w:pPr>
        <w:pStyle w:val="ListParagraph"/>
        <w:numPr>
          <w:ilvl w:val="0"/>
          <w:numId w:val="2"/>
        </w:numPr>
      </w:pPr>
      <w:r w:rsidRPr="00B005B3">
        <w:rPr>
          <w:noProof/>
        </w:rPr>
        <w:drawing>
          <wp:anchor distT="0" distB="0" distL="114300" distR="114300" simplePos="0" relativeHeight="251663360" behindDoc="0" locked="0" layoutInCell="1" allowOverlap="1" wp14:anchorId="66860B0B" wp14:editId="3F02CE2C">
            <wp:simplePos x="0" y="0"/>
            <wp:positionH relativeFrom="page">
              <wp:align>right</wp:align>
            </wp:positionH>
            <wp:positionV relativeFrom="paragraph">
              <wp:posOffset>5190</wp:posOffset>
            </wp:positionV>
            <wp:extent cx="2375535" cy="914400"/>
            <wp:effectExtent l="0" t="0" r="5715" b="0"/>
            <wp:wrapSquare wrapText="bothSides"/>
            <wp:docPr id="15" name="Espace réservé du contenu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532310-61FF-4D46-B0CC-483EEEB4B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ace réservé du contenu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7532310-61FF-4D46-B0CC-483EEEB4B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Anxiété et multilinguisme : </w:t>
      </w:r>
    </w:p>
    <w:p w14:paraId="1D7F574D" w14:textId="7DC7315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Compréhension &amp; égocentrisme </w:t>
      </w:r>
    </w:p>
    <w:p w14:paraId="0658AD5A" w14:textId="58DE844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Grille/étagère avec des objets, parfois fond bouché </w:t>
      </w:r>
    </w:p>
    <w:p w14:paraId="6B85FE6B" w14:textId="0EB26651" w:rsidR="004A65C9" w:rsidRDefault="004A65C9" w:rsidP="00812399">
      <w:pPr>
        <w:pStyle w:val="ListParagraph"/>
        <w:numPr>
          <w:ilvl w:val="1"/>
          <w:numId w:val="2"/>
        </w:numPr>
      </w:pPr>
      <w:r>
        <w:t>« Donne-moi la voiture rouge »</w:t>
      </w:r>
    </w:p>
    <w:p w14:paraId="2843A661" w14:textId="40AC8343" w:rsidR="004A65C9" w:rsidRDefault="004A65C9" w:rsidP="00812399">
      <w:pPr>
        <w:pStyle w:val="ListParagraph"/>
        <w:numPr>
          <w:ilvl w:val="1"/>
          <w:numId w:val="2"/>
        </w:numPr>
      </w:pPr>
      <w:r>
        <w:t>Situation ambigüe ou il y a deux items possibles, un caché et un visible par l’autre.</w:t>
      </w:r>
    </w:p>
    <w:p w14:paraId="51F1DC89" w14:textId="77777777" w:rsidR="004A65C9" w:rsidRPr="004A65C9" w:rsidRDefault="004A65C9" w:rsidP="00812399">
      <w:pPr>
        <w:pStyle w:val="ListParagraph"/>
        <w:numPr>
          <w:ilvl w:val="1"/>
          <w:numId w:val="2"/>
        </w:numPr>
      </w:pPr>
      <w:r w:rsidRPr="004A65C9">
        <w:t>Utilisation de l’oculométrie pour examiner quels objets sont regardés et combien de temps</w:t>
      </w:r>
    </w:p>
    <w:p w14:paraId="3534891E" w14:textId="5A35D1B6" w:rsidR="004A65C9" w:rsidRDefault="00261A5E" w:rsidP="00812399">
      <w:pPr>
        <w:pStyle w:val="ListParagraph"/>
        <w:numPr>
          <w:ilvl w:val="1"/>
          <w:numId w:val="2"/>
        </w:numPr>
      </w:pPr>
      <w:r>
        <w:t>EXP :</w:t>
      </w:r>
    </w:p>
    <w:p w14:paraId="67680CB8" w14:textId="77777777" w:rsidR="00261A5E" w:rsidRPr="00261A5E" w:rsidRDefault="00261A5E" w:rsidP="00812399">
      <w:pPr>
        <w:pStyle w:val="ListParagraph"/>
        <w:numPr>
          <w:ilvl w:val="2"/>
          <w:numId w:val="2"/>
        </w:numPr>
      </w:pPr>
      <w:r>
        <w:t xml:space="preserve">Participant </w:t>
      </w:r>
      <w:r w:rsidRPr="00261A5E">
        <w:t>Enfants de 4-6 ans</w:t>
      </w:r>
    </w:p>
    <w:p w14:paraId="1DBCEA07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 xml:space="preserve">Ayant grandi dans un environnement multilingue et </w:t>
      </w:r>
      <w:proofErr w:type="spellStart"/>
      <w:proofErr w:type="gramStart"/>
      <w:r w:rsidRPr="00261A5E">
        <w:t>eux.lles</w:t>
      </w:r>
      <w:proofErr w:type="spellEnd"/>
      <w:proofErr w:type="gramEnd"/>
      <w:r w:rsidRPr="00261A5E">
        <w:t>-mêmes multilingues</w:t>
      </w:r>
    </w:p>
    <w:p w14:paraId="736AD9B1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>Ayant grandi dans un environnement multilingue</w:t>
      </w:r>
    </w:p>
    <w:p w14:paraId="652E629F" w14:textId="23DBB223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lastRenderedPageBreak/>
        <w:t xml:space="preserve">Ayant grandi dans un environnement </w:t>
      </w:r>
      <w:r w:rsidR="00812399">
        <w:t>monolingue</w:t>
      </w:r>
    </w:p>
    <w:p w14:paraId="5DBB248F" w14:textId="550F8965" w:rsidR="00261A5E" w:rsidRDefault="00261A5E" w:rsidP="00812399">
      <w:pPr>
        <w:pStyle w:val="ListParagraph"/>
        <w:numPr>
          <w:ilvl w:val="2"/>
          <w:numId w:val="2"/>
        </w:numPr>
      </w:pPr>
      <w:r>
        <w:t>Paradigme d’avant</w:t>
      </w:r>
    </w:p>
    <w:p w14:paraId="1C245C95" w14:textId="77777777" w:rsidR="00812399" w:rsidRP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égocentrique (incorrecte) : choix de la plus petite voiture</w:t>
      </w:r>
    </w:p>
    <w:p w14:paraId="5016CA85" w14:textId="1A154334" w:rsid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correcte : choix de la voiture moyenne</w:t>
      </w:r>
    </w:p>
    <w:p w14:paraId="544933A6" w14:textId="26BB5F6A" w:rsidR="00812399" w:rsidRDefault="00812399" w:rsidP="00812399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1B4AE27F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moins égocentriques : environnement multilingue + multilinguisme</w:t>
      </w:r>
    </w:p>
    <w:p w14:paraId="22DFE02E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Puis : environnement multilingue</w:t>
      </w:r>
    </w:p>
    <w:p w14:paraId="01A8077A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plus égocentriques : environnement monolingue</w:t>
      </w:r>
    </w:p>
    <w:p w14:paraId="7D482DBC" w14:textId="4F71B676" w:rsidR="00812399" w:rsidRDefault="00812399" w:rsidP="00812399">
      <w:pPr>
        <w:pStyle w:val="ListParagraph"/>
        <w:numPr>
          <w:ilvl w:val="2"/>
          <w:numId w:val="2"/>
        </w:numPr>
      </w:pPr>
      <w:r>
        <w:t>Interprétation :</w:t>
      </w:r>
    </w:p>
    <w:p w14:paraId="5871B385" w14:textId="3A06BDD2" w:rsidR="00812399" w:rsidRDefault="00812399" w:rsidP="00812399">
      <w:pPr>
        <w:pStyle w:val="ListParagraph"/>
        <w:numPr>
          <w:ilvl w:val="3"/>
          <w:numId w:val="2"/>
        </w:numPr>
      </w:pPr>
      <w:r>
        <w:t xml:space="preserve">Multilingue == sensibilisation que les autres ne pense pas exactement comme nous, dans la même langue </w:t>
      </w:r>
    </w:p>
    <w:p w14:paraId="2FACFEA7" w14:textId="243FBCAE" w:rsidR="00F80D20" w:rsidRDefault="00F80D20" w:rsidP="00F80D20">
      <w:pPr>
        <w:pStyle w:val="ListParagraph"/>
        <w:numPr>
          <w:ilvl w:val="0"/>
          <w:numId w:val="2"/>
        </w:numPr>
      </w:pPr>
      <w:r>
        <w:t>CCL :</w:t>
      </w:r>
    </w:p>
    <w:p w14:paraId="3C361622" w14:textId="2E22A87D" w:rsidR="00F80D20" w:rsidRDefault="00F80D20" w:rsidP="00F80D20">
      <w:pPr>
        <w:pStyle w:val="ListParagraph"/>
        <w:numPr>
          <w:ilvl w:val="1"/>
          <w:numId w:val="2"/>
        </w:numPr>
      </w:pPr>
      <w:r>
        <w:t>Prise de perspective pouvant être « entravée »</w:t>
      </w:r>
    </w:p>
    <w:p w14:paraId="02A68F04" w14:textId="3548F826" w:rsidR="00F80D20" w:rsidRDefault="00F80D20" w:rsidP="00F80D20">
      <w:pPr>
        <w:pStyle w:val="ListParagraph"/>
        <w:numPr>
          <w:ilvl w:val="2"/>
          <w:numId w:val="2"/>
        </w:numPr>
      </w:pPr>
      <w:r>
        <w:t>Charge mentale : exp de l’adulte qui explique comment construire un truc sous charge mentale ou pas</w:t>
      </w:r>
    </w:p>
    <w:p w14:paraId="4B64A824" w14:textId="4C23C061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Anxiété ou confusion </w:t>
      </w:r>
    </w:p>
    <w:p w14:paraId="12981D9C" w14:textId="080911B2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Familiarité avec les changements de perspective (multilinguisme) </w:t>
      </w:r>
    </w:p>
    <w:p w14:paraId="3D921CB4" w14:textId="2CD90969" w:rsidR="00F80D20" w:rsidRPr="00F80D20" w:rsidRDefault="00F80D20" w:rsidP="00F80D20">
      <w:pPr>
        <w:pStyle w:val="ListParagraph"/>
        <w:numPr>
          <w:ilvl w:val="1"/>
          <w:numId w:val="2"/>
        </w:numPr>
      </w:pPr>
      <w:r w:rsidRPr="00F80D20">
        <w:t>Collaboration par défaut et égocentrisme comme « accident de parcours » ?</w:t>
      </w:r>
    </w:p>
    <w:p w14:paraId="2963F9D6" w14:textId="77777777" w:rsidR="00F80D20" w:rsidRPr="00F80D20" w:rsidRDefault="00F80D20" w:rsidP="00F80D20">
      <w:pPr>
        <w:pStyle w:val="ListParagraph"/>
        <w:numPr>
          <w:ilvl w:val="2"/>
          <w:numId w:val="2"/>
        </w:numPr>
      </w:pPr>
      <w:r w:rsidRPr="00F80D20">
        <w:t>Point de vue remis en question dans l’approche égocentrique</w:t>
      </w:r>
    </w:p>
    <w:p w14:paraId="1C2B9673" w14:textId="4AC24433" w:rsidR="00F80D20" w:rsidRDefault="00F80D20" w:rsidP="00F80D20">
      <w:pPr>
        <w:pStyle w:val="ListParagraph"/>
        <w:numPr>
          <w:ilvl w:val="2"/>
          <w:numId w:val="2"/>
        </w:numPr>
      </w:pPr>
      <w:r>
        <w:t>Collaboration</w:t>
      </w:r>
      <w:proofErr w:type="gramStart"/>
      <w:r>
        <w:t> !=</w:t>
      </w:r>
      <w:proofErr w:type="gramEnd"/>
      <w:r>
        <w:t xml:space="preserve"> mode par </w:t>
      </w:r>
      <w:proofErr w:type="spellStart"/>
      <w:r>
        <w:t>défault</w:t>
      </w:r>
      <w:proofErr w:type="spellEnd"/>
      <w:r>
        <w:t>, parfois l’</w:t>
      </w:r>
      <w:proofErr w:type="spellStart"/>
      <w:r>
        <w:t>egocentrisme</w:t>
      </w:r>
      <w:proofErr w:type="spellEnd"/>
      <w:r>
        <w:t xml:space="preserve"> dirige et la collaboration est l’</w:t>
      </w:r>
      <w:proofErr w:type="spellStart"/>
      <w:r>
        <w:t>exeption</w:t>
      </w:r>
      <w:proofErr w:type="spellEnd"/>
    </w:p>
    <w:p w14:paraId="19BF3152" w14:textId="2C438DC5" w:rsidR="00F80D20" w:rsidRDefault="00F80D20" w:rsidP="00F80D20">
      <w:r>
        <w:t>L’approche égocentrique du dialogue :</w:t>
      </w:r>
    </w:p>
    <w:p w14:paraId="36A2835A" w14:textId="5D21AC97" w:rsidR="00F80D20" w:rsidRDefault="00F80D20" w:rsidP="00F80D20">
      <w:pPr>
        <w:pStyle w:val="ListParagraph"/>
        <w:numPr>
          <w:ilvl w:val="0"/>
          <w:numId w:val="2"/>
        </w:numPr>
      </w:pPr>
      <w:r>
        <w:t>Approche collaboration == un peu vieux ~1980</w:t>
      </w:r>
    </w:p>
    <w:p w14:paraId="6FE6F68B" w14:textId="2D0731E1" w:rsidR="00F80D20" w:rsidRDefault="00F80D20" w:rsidP="00F80D20">
      <w:pPr>
        <w:pStyle w:val="ListParagraph"/>
        <w:numPr>
          <w:ilvl w:val="0"/>
          <w:numId w:val="2"/>
        </w:numPr>
      </w:pPr>
      <w:r>
        <w:t xml:space="preserve">Approche égocentrique : avant de parler </w:t>
      </w:r>
      <w:proofErr w:type="gramStart"/>
      <w:r>
        <w:t>on</w:t>
      </w:r>
      <w:proofErr w:type="gramEnd"/>
      <w:r>
        <w:t xml:space="preserve"> réfléchie à ce qu’on vas dire (=planification)</w:t>
      </w:r>
    </w:p>
    <w:p w14:paraId="2A41988B" w14:textId="148343AF" w:rsidR="00652E9B" w:rsidRDefault="00F80D20" w:rsidP="00F80D20">
      <w:pPr>
        <w:pStyle w:val="ListParagraph"/>
        <w:numPr>
          <w:ilvl w:val="1"/>
          <w:numId w:val="2"/>
        </w:numPr>
      </w:pPr>
      <w:r>
        <w:t>Deux phases : Planification égocentrique---</w:t>
      </w:r>
      <w:r w:rsidR="00D560F5">
        <w:t>&gt; prise</w:t>
      </w:r>
      <w:r>
        <w:t xml:space="preserve"> en compte du terrain commun (optionnelle)</w:t>
      </w:r>
    </w:p>
    <w:p w14:paraId="5C0DD6D7" w14:textId="5C44F095" w:rsidR="00652E9B" w:rsidRDefault="00652E9B" w:rsidP="00F80D20">
      <w:pPr>
        <w:pStyle w:val="ListParagraph"/>
        <w:numPr>
          <w:ilvl w:val="1"/>
          <w:numId w:val="2"/>
        </w:numPr>
      </w:pPr>
      <w:r>
        <w:t xml:space="preserve">Idée de temporalité importante, </w:t>
      </w:r>
      <w:r w:rsidR="00D560F5">
        <w:t>deux phases séparées</w:t>
      </w:r>
    </w:p>
    <w:p w14:paraId="11901DD3" w14:textId="5CCA2613" w:rsidR="00652E9B" w:rsidRPr="00652E9B" w:rsidRDefault="00652E9B" w:rsidP="00652E9B">
      <w:pPr>
        <w:pStyle w:val="ListParagraph"/>
        <w:numPr>
          <w:ilvl w:val="0"/>
          <w:numId w:val="2"/>
        </w:numPr>
      </w:pPr>
      <w:r w:rsidRPr="00652E9B">
        <w:t xml:space="preserve">Quels facteurs sont susceptibles d’amener les </w:t>
      </w:r>
      <w:proofErr w:type="spellStart"/>
      <w:proofErr w:type="gramStart"/>
      <w:r w:rsidRPr="00652E9B">
        <w:t>locuteur.rice</w:t>
      </w:r>
      <w:proofErr w:type="gramEnd"/>
      <w:r w:rsidRPr="00652E9B">
        <w:t>.s</w:t>
      </w:r>
      <w:proofErr w:type="spellEnd"/>
      <w:r w:rsidRPr="00652E9B">
        <w:t xml:space="preserve"> à « sauter » la phase collaborative ?</w:t>
      </w:r>
    </w:p>
    <w:p w14:paraId="60D4D31C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Pression temporelle</w:t>
      </w:r>
    </w:p>
    <w:p w14:paraId="5FB3C07F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Charge mentale (stress, situation nouvelle, dialogue en langue 2, etc.)</w:t>
      </w:r>
    </w:p>
    <w:p w14:paraId="0DECB47D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Absence de motivation</w:t>
      </w:r>
    </w:p>
    <w:p w14:paraId="0811481A" w14:textId="12B07E27" w:rsidR="00F80D20" w:rsidRDefault="00F80D20" w:rsidP="00652E9B">
      <w:pPr>
        <w:pStyle w:val="ListParagraph"/>
        <w:numPr>
          <w:ilvl w:val="0"/>
          <w:numId w:val="2"/>
        </w:numPr>
      </w:pPr>
      <w:r>
        <w:t xml:space="preserve"> </w:t>
      </w:r>
      <w:r w:rsidR="00652E9B">
        <w:t>EXP :</w:t>
      </w:r>
    </w:p>
    <w:p w14:paraId="17E44CA0" w14:textId="053A3305" w:rsidR="00652E9B" w:rsidRDefault="00D560F5" w:rsidP="00652E9B">
      <w:pPr>
        <w:pStyle w:val="ListParagraph"/>
        <w:numPr>
          <w:ilvl w:val="1"/>
          <w:numId w:val="2"/>
        </w:numPr>
      </w:pPr>
      <w:r w:rsidRPr="00D560F5">
        <w:rPr>
          <w:noProof/>
        </w:rPr>
        <w:drawing>
          <wp:anchor distT="0" distB="0" distL="114300" distR="114300" simplePos="0" relativeHeight="251665408" behindDoc="0" locked="0" layoutInCell="1" allowOverlap="1" wp14:anchorId="0C8CC593" wp14:editId="698DFB71">
            <wp:simplePos x="0" y="0"/>
            <wp:positionH relativeFrom="margin">
              <wp:posOffset>-776445</wp:posOffset>
            </wp:positionH>
            <wp:positionV relativeFrom="paragraph">
              <wp:posOffset>200162</wp:posOffset>
            </wp:positionV>
            <wp:extent cx="1203325" cy="964565"/>
            <wp:effectExtent l="0" t="0" r="0" b="6985"/>
            <wp:wrapSquare wrapText="bothSides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9B">
        <w:t xml:space="preserve">Participant : description </w:t>
      </w:r>
      <w:r>
        <w:t xml:space="preserve">d’une image cible, avec la présence d’une image contexte </w:t>
      </w:r>
    </w:p>
    <w:p w14:paraId="7111FCB5" w14:textId="560342DC" w:rsidR="00D560F5" w:rsidRDefault="00D560F5" w:rsidP="00652E9B">
      <w:pPr>
        <w:pStyle w:val="ListParagraph"/>
        <w:numPr>
          <w:ilvl w:val="1"/>
          <w:numId w:val="2"/>
        </w:numPr>
      </w:pPr>
      <w:r>
        <w:t xml:space="preserve">On décrit l’image pour une autre personne </w:t>
      </w:r>
    </w:p>
    <w:p w14:paraId="50D42DBB" w14:textId="6A7AD494" w:rsidR="00D560F5" w:rsidRDefault="00D560F5" w:rsidP="00652E9B">
      <w:pPr>
        <w:pStyle w:val="ListParagraph"/>
        <w:numPr>
          <w:ilvl w:val="1"/>
          <w:numId w:val="2"/>
        </w:numPr>
      </w:pPr>
      <w:r>
        <w:t>Condition : Consigne</w:t>
      </w:r>
    </w:p>
    <w:p w14:paraId="0EB8F669" w14:textId="2B18CEBD" w:rsidR="00D560F5" w:rsidRDefault="00D560F5" w:rsidP="00D560F5">
      <w:pPr>
        <w:pStyle w:val="ListParagraph"/>
        <w:numPr>
          <w:ilvl w:val="2"/>
          <w:numId w:val="2"/>
        </w:numPr>
      </w:pPr>
      <w:r>
        <w:t>Condition 1 : La personne voit la même chose que toi</w:t>
      </w:r>
    </w:p>
    <w:p w14:paraId="47A139A8" w14:textId="72710BC6" w:rsidR="00D560F5" w:rsidRDefault="00D560F5" w:rsidP="00D560F5">
      <w:pPr>
        <w:pStyle w:val="ListParagraph"/>
        <w:numPr>
          <w:ilvl w:val="2"/>
          <w:numId w:val="2"/>
        </w:numPr>
      </w:pPr>
      <w:r>
        <w:t xml:space="preserve">Condition 2 : L’autre personne voit que la cible uniquement </w:t>
      </w:r>
    </w:p>
    <w:p w14:paraId="695EEFB9" w14:textId="48FCD94A" w:rsidR="00D560F5" w:rsidRDefault="00D560F5" w:rsidP="002E4ADD">
      <w:pPr>
        <w:pStyle w:val="ListParagraph"/>
        <w:numPr>
          <w:ilvl w:val="1"/>
          <w:numId w:val="2"/>
        </w:numPr>
      </w:pPr>
      <w:r>
        <w:t>HP :</w:t>
      </w:r>
      <w:r w:rsidRPr="00D560F5">
        <w:t xml:space="preserve"> Participant 100% collaboratif : </w:t>
      </w:r>
    </w:p>
    <w:p w14:paraId="1207E6A4" w14:textId="1E897965" w:rsidR="00BD5515" w:rsidRDefault="00D560F5" w:rsidP="00BD5515">
      <w:pPr>
        <w:pStyle w:val="ListParagraph"/>
        <w:numPr>
          <w:ilvl w:val="2"/>
          <w:numId w:val="2"/>
        </w:numPr>
      </w:pPr>
      <w:r>
        <w:t xml:space="preserve">Condition 1 : Adaptation pour distinguer les deux étoiles </w:t>
      </w:r>
    </w:p>
    <w:p w14:paraId="2EF98D13" w14:textId="4815EBA0" w:rsidR="00D560F5" w:rsidRDefault="00D560F5" w:rsidP="00D560F5">
      <w:pPr>
        <w:pStyle w:val="ListParagraph"/>
        <w:numPr>
          <w:ilvl w:val="2"/>
          <w:numId w:val="2"/>
        </w:numPr>
      </w:pPr>
      <w:r>
        <w:t>Condition 2 : « L’étoile » simplement</w:t>
      </w:r>
    </w:p>
    <w:p w14:paraId="0BFD43AD" w14:textId="56A44F50" w:rsidR="00BD5515" w:rsidRDefault="00BD5515" w:rsidP="00BD5515">
      <w:pPr>
        <w:pStyle w:val="ListParagraph"/>
        <w:numPr>
          <w:ilvl w:val="1"/>
          <w:numId w:val="2"/>
        </w:numPr>
      </w:pPr>
      <w:r>
        <w:t>Ok mais avec pression temporel :</w:t>
      </w:r>
    </w:p>
    <w:p w14:paraId="7883821B" w14:textId="28F12A7F" w:rsidR="00BD5515" w:rsidRDefault="00BD5515" w:rsidP="00BD5515">
      <w:pPr>
        <w:pStyle w:val="ListParagraph"/>
        <w:numPr>
          <w:ilvl w:val="2"/>
          <w:numId w:val="2"/>
        </w:numPr>
      </w:pPr>
      <w:r>
        <w:t>On fait sauter l’étape d’adaptation. Condition 2 : « la grande étoile »</w:t>
      </w:r>
    </w:p>
    <w:p w14:paraId="46F804A8" w14:textId="2A0E09CB" w:rsidR="00B44F29" w:rsidRDefault="00B44F29" w:rsidP="00B44F29">
      <w:pPr>
        <w:pStyle w:val="ListParagraph"/>
        <w:numPr>
          <w:ilvl w:val="0"/>
          <w:numId w:val="2"/>
        </w:numPr>
      </w:pPr>
      <w:r>
        <w:t xml:space="preserve">Le premier point de </w:t>
      </w:r>
      <w:proofErr w:type="gramStart"/>
      <w:r>
        <w:t>vu</w:t>
      </w:r>
      <w:proofErr w:type="gramEnd"/>
      <w:r>
        <w:t xml:space="preserve"> qui vient est celui égocentrique </w:t>
      </w:r>
    </w:p>
    <w:p w14:paraId="779A86FC" w14:textId="36AB9F0C" w:rsidR="00B44F29" w:rsidRDefault="00B44F29" w:rsidP="00B44F29">
      <w:pPr>
        <w:pStyle w:val="ListParagraph"/>
        <w:numPr>
          <w:ilvl w:val="0"/>
          <w:numId w:val="2"/>
        </w:numPr>
      </w:pPr>
      <w:r>
        <w:t>Réflexion sur la notion d’égocentrisme :</w:t>
      </w:r>
    </w:p>
    <w:p w14:paraId="710168F9" w14:textId="25EA8FBC" w:rsidR="00B44F29" w:rsidRDefault="00B44F29" w:rsidP="00B44F29">
      <w:pPr>
        <w:pStyle w:val="ListParagraph"/>
        <w:numPr>
          <w:ilvl w:val="1"/>
          <w:numId w:val="2"/>
        </w:numPr>
      </w:pPr>
      <w:r>
        <w:lastRenderedPageBreak/>
        <w:t xml:space="preserve">L’égocentrisme est-il nécessairement un problème ? </w:t>
      </w:r>
    </w:p>
    <w:p w14:paraId="3298F7A3" w14:textId="628E42B7" w:rsidR="00B44F29" w:rsidRDefault="00B44F29" w:rsidP="00B44F29">
      <w:pPr>
        <w:pStyle w:val="ListParagraph"/>
        <w:numPr>
          <w:ilvl w:val="2"/>
          <w:numId w:val="2"/>
        </w:numPr>
      </w:pPr>
      <w:r>
        <w:t xml:space="preserve">Oui ! les partenaires de dialogues n’ont pas </w:t>
      </w:r>
      <w:r w:rsidR="005F6AA1">
        <w:t>forcément</w:t>
      </w:r>
      <w:r>
        <w:t xml:space="preserve"> les mêmes connaissances </w:t>
      </w:r>
    </w:p>
    <w:p w14:paraId="5D2D41E2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Parfois les deux partenaires ont les mêmes connaissances sans le savoir</w:t>
      </w:r>
    </w:p>
    <w:p w14:paraId="2C455791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Non ! Même s’il y a une erreur, il est possible de la réparer assez simplement (mais le nombre de tours de parole augmente…)</w:t>
      </w:r>
    </w:p>
    <w:p w14:paraId="6562726B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Quel fonctionnement est le plus judicieux ?</w:t>
      </w:r>
    </w:p>
    <w:p w14:paraId="0CCC5A6D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S’engager dans des réflexions conscientes concernant l’état mental </w:t>
      </w:r>
      <w:proofErr w:type="spellStart"/>
      <w:proofErr w:type="gramStart"/>
      <w:r w:rsidRPr="00646C45">
        <w:t>du.e</w:t>
      </w:r>
      <w:proofErr w:type="spellEnd"/>
      <w:proofErr w:type="gramEnd"/>
      <w:r w:rsidRPr="00646C45">
        <w:t xml:space="preserve"> la partenaire, comme dans l’approche collaborative ?</w:t>
      </w:r>
    </w:p>
    <w:p w14:paraId="16B5BC20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Ne pas nécessairement s’engager dans ces processus en partant du principe que toute erreur est réparable, comme dans l’approche égocentrique ? </w:t>
      </w:r>
    </w:p>
    <w:p w14:paraId="05C2EF7C" w14:textId="1CACB92B" w:rsidR="00B44F29" w:rsidRDefault="00646C45" w:rsidP="00646C45">
      <w:pPr>
        <w:pStyle w:val="ListParagraph"/>
        <w:numPr>
          <w:ilvl w:val="0"/>
          <w:numId w:val="2"/>
        </w:numPr>
      </w:pPr>
      <w:r w:rsidRPr="00646C45">
        <w:rPr>
          <w:b/>
          <w:bCs/>
        </w:rPr>
        <w:t>Attention</w:t>
      </w:r>
      <w:r>
        <w:t xml:space="preserve"> : </w:t>
      </w:r>
    </w:p>
    <w:p w14:paraId="2A4F4DA6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Erreur commune : « égocentrisme = pas de terrain commun »</w:t>
      </w:r>
    </w:p>
    <w:p w14:paraId="3F62AF3F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Le terrain commun existe mais n’est pas toujours utilisé</w:t>
      </w:r>
    </w:p>
    <w:p w14:paraId="2948565A" w14:textId="28C9F387" w:rsidR="00646C45" w:rsidRDefault="00646C45" w:rsidP="007179A9"/>
    <w:p w14:paraId="57EEA73D" w14:textId="03DA0712" w:rsidR="007179A9" w:rsidRDefault="007179A9" w:rsidP="007179A9">
      <w:r>
        <w:t xml:space="preserve">New cours 9/02/22 : Mémoire et terrain commun </w:t>
      </w:r>
    </w:p>
    <w:p w14:paraId="5E4DE9BF" w14:textId="48EE914B" w:rsidR="007179A9" w:rsidRDefault="007179A9" w:rsidP="007179A9">
      <w:pPr>
        <w:pStyle w:val="ListParagraph"/>
        <w:numPr>
          <w:ilvl w:val="0"/>
          <w:numId w:val="2"/>
        </w:numPr>
      </w:pPr>
      <w:r>
        <w:t xml:space="preserve">Une grande partie du terrain commun est basée sur le souvenir d’interaction passées </w:t>
      </w:r>
    </w:p>
    <w:p w14:paraId="0348B9E6" w14:textId="6DA2F22E" w:rsidR="007179A9" w:rsidRDefault="007179A9" w:rsidP="007179A9">
      <w:pPr>
        <w:pStyle w:val="ListParagraph"/>
        <w:numPr>
          <w:ilvl w:val="0"/>
          <w:numId w:val="2"/>
        </w:numPr>
      </w:pPr>
      <w:r>
        <w:t>MAIS :</w:t>
      </w:r>
    </w:p>
    <w:p w14:paraId="1F31B06B" w14:textId="70D864AC" w:rsidR="007179A9" w:rsidRDefault="007179A9" w:rsidP="007179A9">
      <w:pPr>
        <w:pStyle w:val="ListParagraph"/>
        <w:numPr>
          <w:ilvl w:val="1"/>
          <w:numId w:val="2"/>
        </w:numPr>
      </w:pPr>
      <w:r>
        <w:t>De quoi se souvient-on après un dialogue</w:t>
      </w:r>
    </w:p>
    <w:p w14:paraId="389B11FF" w14:textId="3BF6F13C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Quel type de mémoire ? </w:t>
      </w:r>
    </w:p>
    <w:p w14:paraId="0B915401" w14:textId="77EF0185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Need plus de précision </w:t>
      </w:r>
    </w:p>
    <w:p w14:paraId="271A3EB5" w14:textId="3D620816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Quels processus d’encodage et récupération sont en jeu pendant le dialogue ? </w:t>
      </w:r>
    </w:p>
    <w:p w14:paraId="74DCFDCB" w14:textId="5F219CDE" w:rsidR="00FE0A9C" w:rsidRDefault="00FE0A9C" w:rsidP="00FE0A9C">
      <w:pPr>
        <w:pStyle w:val="ListParagraph"/>
        <w:numPr>
          <w:ilvl w:val="0"/>
          <w:numId w:val="2"/>
        </w:numPr>
      </w:pPr>
      <w:r>
        <w:t xml:space="preserve">Quels système de mémoire permettent aux interlocuteur de se comprendre ? </w:t>
      </w:r>
    </w:p>
    <w:p w14:paraId="278BCFE2" w14:textId="7226DCF6" w:rsidR="00FE0A9C" w:rsidRDefault="00FE0A9C" w:rsidP="00FE0A9C">
      <w:pPr>
        <w:pStyle w:val="ListParagraph"/>
        <w:numPr>
          <w:ilvl w:val="1"/>
          <w:numId w:val="2"/>
        </w:numPr>
      </w:pPr>
      <w:r>
        <w:t xml:space="preserve">EXP : </w:t>
      </w:r>
    </w:p>
    <w:p w14:paraId="57F7BF01" w14:textId="214A3C00" w:rsidR="00FE0A9C" w:rsidRDefault="00FE0A9C" w:rsidP="00FE0A9C">
      <w:pPr>
        <w:pStyle w:val="ListParagraph"/>
        <w:numPr>
          <w:ilvl w:val="2"/>
          <w:numId w:val="2"/>
        </w:numPr>
      </w:pPr>
      <w:r>
        <w:t>Participant trouble de la mémoire déclarative // Contrôle sans trouble</w:t>
      </w:r>
    </w:p>
    <w:p w14:paraId="37EC85FF" w14:textId="73F063E2" w:rsidR="00FE0A9C" w:rsidRDefault="00FE0A9C" w:rsidP="00FE0A9C">
      <w:pPr>
        <w:pStyle w:val="ListParagraph"/>
        <w:numPr>
          <w:ilvl w:val="2"/>
          <w:numId w:val="2"/>
        </w:numPr>
      </w:pPr>
      <w:r>
        <w:t xml:space="preserve">Tache de </w:t>
      </w:r>
      <w:proofErr w:type="spellStart"/>
      <w:r>
        <w:t>comprénsion</w:t>
      </w:r>
      <w:proofErr w:type="spellEnd"/>
      <w:r>
        <w:t xml:space="preserve"> (objets dans une grilles) : objet dans le terrain commun vu par les deux participants // objet hors terrain commun vu seulement par le participants </w:t>
      </w:r>
    </w:p>
    <w:p w14:paraId="6834D60D" w14:textId="1644C2F7" w:rsidR="00FE0A9C" w:rsidRDefault="00FE0A9C" w:rsidP="00FE0A9C">
      <w:pPr>
        <w:pStyle w:val="ListParagraph"/>
        <w:numPr>
          <w:ilvl w:val="2"/>
          <w:numId w:val="2"/>
        </w:numPr>
      </w:pPr>
      <w:r>
        <w:t>Demandes de l’expérimentateur liées à objet mentionné précédemment</w:t>
      </w:r>
    </w:p>
    <w:p w14:paraId="66F83A7F" w14:textId="065E412E" w:rsidR="00FE0A9C" w:rsidRDefault="00FE0A9C" w:rsidP="00FE0A9C">
      <w:pPr>
        <w:pStyle w:val="ListParagraph"/>
        <w:numPr>
          <w:ilvl w:val="3"/>
          <w:numId w:val="2"/>
        </w:numPr>
      </w:pPr>
      <w:r>
        <w:t xml:space="preserve">Contrôle : le participant répond plus rapidement, car terrain commun </w:t>
      </w:r>
      <w:r w:rsidR="006B0320">
        <w:t>// pas le cas chez les autres</w:t>
      </w:r>
    </w:p>
    <w:p w14:paraId="6F6FC6A7" w14:textId="617D8511" w:rsidR="00FE0A9C" w:rsidRDefault="006B0320" w:rsidP="006B0320">
      <w:pPr>
        <w:pStyle w:val="ListParagraph"/>
        <w:numPr>
          <w:ilvl w:val="2"/>
          <w:numId w:val="2"/>
        </w:numPr>
      </w:pPr>
      <w:r>
        <w:t xml:space="preserve">Condition : </w:t>
      </w:r>
    </w:p>
    <w:p w14:paraId="2766D4D7" w14:textId="301F64A4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Mention immédiate </w:t>
      </w:r>
    </w:p>
    <w:p w14:paraId="3F64C055" w14:textId="615003B9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Mention différée de 2 tours </w:t>
      </w:r>
    </w:p>
    <w:p w14:paraId="55ABC578" w14:textId="6CF9A692" w:rsidR="006B0320" w:rsidRDefault="006B0320" w:rsidP="006B0320">
      <w:pPr>
        <w:pStyle w:val="ListParagraph"/>
        <w:numPr>
          <w:ilvl w:val="2"/>
          <w:numId w:val="2"/>
        </w:numPr>
      </w:pPr>
      <w:r>
        <w:t>Résultat Amnésique :</w:t>
      </w:r>
    </w:p>
    <w:p w14:paraId="24E518DE" w14:textId="1E74DE32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Délai -&gt; Difficultés à exploiter le terrain commun // immédiate : pas de problème </w:t>
      </w:r>
    </w:p>
    <w:p w14:paraId="3DA53612" w14:textId="025926F3" w:rsidR="006B0320" w:rsidRDefault="006B0320" w:rsidP="006B0320">
      <w:pPr>
        <w:pStyle w:val="ListParagraph"/>
        <w:numPr>
          <w:ilvl w:val="3"/>
          <w:numId w:val="2"/>
        </w:numPr>
      </w:pPr>
      <w:r>
        <w:t>Pas de problème pour utiliser le terrain commun visuel (voiture visible / Non visible -&gt; donne la voiture visible car ça doit être celle que l’autre demande</w:t>
      </w:r>
    </w:p>
    <w:p w14:paraId="3137FA5E" w14:textId="374A1264" w:rsidR="004F021F" w:rsidRDefault="004F021F" w:rsidP="004F021F">
      <w:pPr>
        <w:pStyle w:val="ListParagraph"/>
        <w:numPr>
          <w:ilvl w:val="1"/>
          <w:numId w:val="2"/>
        </w:numPr>
      </w:pPr>
      <w:r>
        <w:t xml:space="preserve">Rôle de la mémoire déclarative dans l’utilisation du terrain commun </w:t>
      </w:r>
      <w:proofErr w:type="spellStart"/>
      <w:r>
        <w:t>linguisitque</w:t>
      </w:r>
      <w:proofErr w:type="spellEnd"/>
    </w:p>
    <w:p w14:paraId="2FB04FD6" w14:textId="61A97A3A" w:rsidR="004F021F" w:rsidRDefault="004F021F" w:rsidP="004F021F">
      <w:pPr>
        <w:pStyle w:val="ListParagraph"/>
        <w:numPr>
          <w:ilvl w:val="0"/>
          <w:numId w:val="2"/>
        </w:numPr>
      </w:pPr>
      <w:r>
        <w:t>Encodage et récupération en mémoire :</w:t>
      </w:r>
    </w:p>
    <w:p w14:paraId="3DC2F2DD" w14:textId="45BE96DD" w:rsidR="004F021F" w:rsidRDefault="005D1F0B" w:rsidP="004F021F">
      <w:pPr>
        <w:pStyle w:val="ListParagraph"/>
        <w:numPr>
          <w:ilvl w:val="1"/>
          <w:numId w:val="2"/>
        </w:numPr>
      </w:pPr>
      <w:r>
        <w:t>Background</w:t>
      </w:r>
      <w:r w:rsidR="004F021F">
        <w:t xml:space="preserve"> : </w:t>
      </w:r>
    </w:p>
    <w:p w14:paraId="24786C95" w14:textId="7E4CE624" w:rsidR="004F021F" w:rsidRDefault="004F021F" w:rsidP="004F021F">
      <w:pPr>
        <w:pStyle w:val="ListParagraph"/>
        <w:numPr>
          <w:ilvl w:val="2"/>
          <w:numId w:val="2"/>
        </w:numPr>
      </w:pPr>
      <w:r>
        <w:t xml:space="preserve">Les individus </w:t>
      </w:r>
      <w:r w:rsidR="005D1F0B">
        <w:t>semblent</w:t>
      </w:r>
      <w:r>
        <w:t xml:space="preserve"> s’adapter en dialogue. Comment l’expliquer d’un point de vue cognitif ? </w:t>
      </w:r>
    </w:p>
    <w:p w14:paraId="46FB1E11" w14:textId="77777777" w:rsidR="005D1F0B" w:rsidRDefault="004F021F" w:rsidP="004F021F">
      <w:pPr>
        <w:pStyle w:val="ListParagraph"/>
        <w:numPr>
          <w:ilvl w:val="3"/>
          <w:numId w:val="2"/>
        </w:numPr>
      </w:pPr>
      <w:proofErr w:type="gramStart"/>
      <w:r>
        <w:lastRenderedPageBreak/>
        <w:t>Ca</w:t>
      </w:r>
      <w:proofErr w:type="gramEnd"/>
      <w:r>
        <w:t xml:space="preserve"> fonctionne pas, on devrait avant chaque fois de parler, aller chercher en mémoire tous nos souvenir </w:t>
      </w:r>
    </w:p>
    <w:p w14:paraId="6581017C" w14:textId="6725FAD9" w:rsidR="004F021F" w:rsidRDefault="004F021F" w:rsidP="004F021F">
      <w:pPr>
        <w:pStyle w:val="ListParagraph"/>
        <w:numPr>
          <w:ilvl w:val="3"/>
          <w:numId w:val="2"/>
        </w:numPr>
      </w:pPr>
      <w:r>
        <w:t xml:space="preserve">-&gt; Or un dialogue est extrêmement rapide </w:t>
      </w:r>
      <w:r w:rsidR="005D1F0B">
        <w:t>(200ms entre chaque tour de parole)</w:t>
      </w:r>
    </w:p>
    <w:p w14:paraId="371535C4" w14:textId="077C4AF8" w:rsidR="005D1F0B" w:rsidRDefault="005D1F0B" w:rsidP="005D1F0B">
      <w:pPr>
        <w:pStyle w:val="ListParagraph"/>
        <w:numPr>
          <w:ilvl w:val="2"/>
          <w:numId w:val="2"/>
        </w:numPr>
      </w:pPr>
      <w:r>
        <w:t xml:space="preserve">-&gt; Notion de résonnance en mémoire </w:t>
      </w:r>
    </w:p>
    <w:p w14:paraId="40CCD498" w14:textId="4E20C2BC" w:rsidR="005D1F0B" w:rsidRDefault="005D1F0B" w:rsidP="005D1F0B">
      <w:pPr>
        <w:pStyle w:val="ListParagraph"/>
        <w:numPr>
          <w:ilvl w:val="3"/>
          <w:numId w:val="2"/>
        </w:numPr>
      </w:pPr>
      <w:r>
        <w:t>Exemple IRL : la prof dit « 1515 » on répond « Marignan »</w:t>
      </w:r>
    </w:p>
    <w:p w14:paraId="25E01AEF" w14:textId="07C36524" w:rsidR="005D1F0B" w:rsidRDefault="005D1F0B" w:rsidP="005D1F0B">
      <w:pPr>
        <w:pStyle w:val="ListParagraph"/>
        <w:numPr>
          <w:ilvl w:val="3"/>
          <w:numId w:val="2"/>
        </w:numPr>
      </w:pPr>
      <w:r>
        <w:t xml:space="preserve"> </w:t>
      </w:r>
      <w:r w:rsidR="00B875DA">
        <w:t xml:space="preserve">L’information en mémoire de travail raisonne dans la MLT et permet une récupération rapide et automatique </w:t>
      </w:r>
    </w:p>
    <w:p w14:paraId="6E0BDD08" w14:textId="5BCAE527" w:rsidR="00B875DA" w:rsidRDefault="00B875DA" w:rsidP="005D1F0B">
      <w:pPr>
        <w:pStyle w:val="ListParagraph"/>
        <w:numPr>
          <w:ilvl w:val="3"/>
          <w:numId w:val="2"/>
        </w:numPr>
      </w:pPr>
      <w:r>
        <w:t xml:space="preserve">Peu couteux cognitivement </w:t>
      </w:r>
    </w:p>
    <w:p w14:paraId="11C5EACD" w14:textId="54DA5D2A" w:rsidR="00B875DA" w:rsidRDefault="00B875DA" w:rsidP="00B875DA">
      <w:pPr>
        <w:pStyle w:val="ListParagraph"/>
        <w:numPr>
          <w:ilvl w:val="3"/>
          <w:numId w:val="2"/>
        </w:numPr>
      </w:pPr>
      <w:r>
        <w:t>Dans le dialogue :</w:t>
      </w:r>
    </w:p>
    <w:p w14:paraId="58350878" w14:textId="57F23A30" w:rsidR="00B875DA" w:rsidRDefault="00B875DA" w:rsidP="00B875DA">
      <w:pPr>
        <w:pStyle w:val="ListParagraph"/>
        <w:numPr>
          <w:ilvl w:val="4"/>
          <w:numId w:val="2"/>
        </w:numPr>
      </w:pPr>
      <w:r>
        <w:t xml:space="preserve">Présence de la personne dans l’environnement -&gt; présence en MCT -&gt; Raisonnante en MLT  </w:t>
      </w:r>
    </w:p>
    <w:p w14:paraId="1DA1A843" w14:textId="09D2169F" w:rsidR="00B875DA" w:rsidRDefault="007F6E54" w:rsidP="007F6E54">
      <w:pPr>
        <w:pStyle w:val="ListParagraph"/>
        <w:numPr>
          <w:ilvl w:val="2"/>
          <w:numId w:val="2"/>
        </w:numPr>
      </w:pPr>
      <w:r>
        <w:t>-&gt; problème résolut : la résonnance :</w:t>
      </w:r>
    </w:p>
    <w:p w14:paraId="6B4CBA61" w14:textId="1FB6BEB6" w:rsidR="007F6E54" w:rsidRDefault="007F6E54" w:rsidP="007F6E54">
      <w:pPr>
        <w:pStyle w:val="ListParagraph"/>
        <w:numPr>
          <w:ilvl w:val="3"/>
          <w:numId w:val="2"/>
        </w:numPr>
      </w:pPr>
      <w:r>
        <w:t>Rendrait tout de suite disponible l’information liée à</w:t>
      </w:r>
      <w:r>
        <w:t xml:space="preserve"> </w:t>
      </w:r>
      <w:r>
        <w:t>un partenaire</w:t>
      </w:r>
    </w:p>
    <w:p w14:paraId="547E4F30" w14:textId="77777777" w:rsidR="007F6E54" w:rsidRDefault="007F6E54" w:rsidP="00322C88">
      <w:pPr>
        <w:pStyle w:val="ListParagraph"/>
        <w:numPr>
          <w:ilvl w:val="3"/>
          <w:numId w:val="2"/>
        </w:numPr>
      </w:pPr>
      <w:r>
        <w:t>Influence directe sur la production du langage</w:t>
      </w:r>
    </w:p>
    <w:p w14:paraId="7CB4CC1E" w14:textId="77777777" w:rsidR="007F6E54" w:rsidRDefault="007F6E54" w:rsidP="006B20CB">
      <w:pPr>
        <w:pStyle w:val="ListParagraph"/>
        <w:numPr>
          <w:ilvl w:val="3"/>
          <w:numId w:val="2"/>
        </w:numPr>
      </w:pPr>
      <w:r>
        <w:t>Processus non spécifique au dialogue</w:t>
      </w:r>
    </w:p>
    <w:p w14:paraId="5BBA92DF" w14:textId="40BF18B2" w:rsidR="007F6E54" w:rsidRDefault="007F6E54" w:rsidP="006B20CB">
      <w:pPr>
        <w:pStyle w:val="ListParagraph"/>
        <w:numPr>
          <w:ilvl w:val="3"/>
          <w:numId w:val="2"/>
        </w:numPr>
      </w:pPr>
      <w:r>
        <w:t>Explique la facilité à s’adapter à autrui</w:t>
      </w:r>
    </w:p>
    <w:p w14:paraId="7E233090" w14:textId="48768EED" w:rsidR="007F6E54" w:rsidRDefault="007F6E54" w:rsidP="007F6E54">
      <w:pPr>
        <w:pStyle w:val="ListParagraph"/>
        <w:numPr>
          <w:ilvl w:val="2"/>
          <w:numId w:val="2"/>
        </w:numPr>
      </w:pPr>
      <w:r w:rsidRPr="007F6E54">
        <w:drawing>
          <wp:anchor distT="0" distB="0" distL="114300" distR="114300" simplePos="0" relativeHeight="251667456" behindDoc="0" locked="0" layoutInCell="1" allowOverlap="1" wp14:anchorId="6C47AC42" wp14:editId="0C530CDF">
            <wp:simplePos x="0" y="0"/>
            <wp:positionH relativeFrom="margin">
              <wp:posOffset>-815724</wp:posOffset>
            </wp:positionH>
            <wp:positionV relativeFrom="paragraph">
              <wp:posOffset>197549</wp:posOffset>
            </wp:positionV>
            <wp:extent cx="2138680" cy="1322070"/>
            <wp:effectExtent l="0" t="0" r="0" b="0"/>
            <wp:wrapSquare wrapText="bothSides"/>
            <wp:docPr id="2" name="Picture 2" descr="Chart, diagram, 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ubble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Limite : </w:t>
      </w:r>
    </w:p>
    <w:p w14:paraId="4DA9A9E4" w14:textId="0AE15F57" w:rsidR="007F6E54" w:rsidRDefault="007F6E54" w:rsidP="007F6E54">
      <w:pPr>
        <w:pStyle w:val="ListParagraph"/>
        <w:numPr>
          <w:ilvl w:val="3"/>
          <w:numId w:val="2"/>
        </w:numPr>
      </w:pPr>
      <w:r>
        <w:t xml:space="preserve">Trop peu précis </w:t>
      </w:r>
    </w:p>
    <w:p w14:paraId="26639604" w14:textId="77777777" w:rsidR="008C3576" w:rsidRDefault="008C3576" w:rsidP="008C3576">
      <w:pPr>
        <w:pStyle w:val="ListParagraph"/>
        <w:numPr>
          <w:ilvl w:val="4"/>
          <w:numId w:val="2"/>
        </w:numPr>
      </w:pPr>
      <w:r>
        <w:t>Qu’</w:t>
      </w:r>
      <w:proofErr w:type="spellStart"/>
      <w:r>
        <w:t>est ce</w:t>
      </w:r>
      <w:proofErr w:type="spellEnd"/>
      <w:r>
        <w:t xml:space="preserve"> qu’on met dans les bulles ? </w:t>
      </w:r>
    </w:p>
    <w:p w14:paraId="0CDB664D" w14:textId="77777777" w:rsidR="008C3576" w:rsidRDefault="008C3576" w:rsidP="008C3576">
      <w:pPr>
        <w:pStyle w:val="ListParagraph"/>
        <w:numPr>
          <w:ilvl w:val="4"/>
          <w:numId w:val="2"/>
        </w:numPr>
      </w:pPr>
      <w:r>
        <w:t xml:space="preserve">Quelle </w:t>
      </w:r>
      <w:proofErr w:type="spellStart"/>
      <w:r>
        <w:t>partis</w:t>
      </w:r>
      <w:proofErr w:type="spellEnd"/>
      <w:r>
        <w:t xml:space="preserve"> du corps de l’autre va </w:t>
      </w:r>
      <w:proofErr w:type="spellStart"/>
      <w:r>
        <w:t>déclancehr</w:t>
      </w:r>
      <w:proofErr w:type="spellEnd"/>
      <w:r>
        <w:t xml:space="preserve"> les récupération, le visage, les cheveux ?? </w:t>
      </w:r>
    </w:p>
    <w:p w14:paraId="28837B82" w14:textId="19F2A61D" w:rsidR="007F6E54" w:rsidRDefault="008C3576" w:rsidP="008C3576">
      <w:pPr>
        <w:pStyle w:val="ListParagraph"/>
        <w:numPr>
          <w:ilvl w:val="4"/>
          <w:numId w:val="2"/>
        </w:numPr>
      </w:pPr>
      <w:r>
        <w:t>A partir de quand un lien entre information et partenaire est encodé</w:t>
      </w:r>
    </w:p>
    <w:p w14:paraId="24BB0D94" w14:textId="23F4E262" w:rsidR="008C3576" w:rsidRDefault="008C3576" w:rsidP="008C3576">
      <w:pPr>
        <w:pStyle w:val="ListParagraph"/>
        <w:numPr>
          <w:ilvl w:val="3"/>
          <w:numId w:val="2"/>
        </w:numPr>
      </w:pPr>
      <w:r>
        <w:t>Erreur possible :</w:t>
      </w:r>
    </w:p>
    <w:p w14:paraId="049D8540" w14:textId="1AFB54F3" w:rsidR="008C3576" w:rsidRDefault="008C3576" w:rsidP="008C3576">
      <w:pPr>
        <w:pStyle w:val="ListParagraph"/>
        <w:numPr>
          <w:ilvl w:val="4"/>
          <w:numId w:val="2"/>
        </w:numPr>
      </w:pPr>
      <w:r>
        <w:t xml:space="preserve">Quand on confond deux personnes, ou que deux personne se </w:t>
      </w:r>
      <w:proofErr w:type="spellStart"/>
      <w:r>
        <w:t>resemble</w:t>
      </w:r>
      <w:proofErr w:type="spellEnd"/>
      <w:r>
        <w:t xml:space="preserve"> ? Qu’est ce qui </w:t>
      </w:r>
      <w:proofErr w:type="gramStart"/>
      <w:r>
        <w:t>ce</w:t>
      </w:r>
      <w:proofErr w:type="gramEnd"/>
      <w:r>
        <w:t xml:space="preserve"> passe au niveau des information récupéré ? </w:t>
      </w:r>
    </w:p>
    <w:p w14:paraId="36F6BC94" w14:textId="0BA8A7E8" w:rsidR="008C3576" w:rsidRDefault="008C3576" w:rsidP="008C3576">
      <w:pPr>
        <w:pStyle w:val="ListParagraph"/>
        <w:numPr>
          <w:ilvl w:val="1"/>
          <w:numId w:val="2"/>
        </w:numPr>
      </w:pPr>
      <w:r>
        <w:t xml:space="preserve">EXP preuve : </w:t>
      </w:r>
    </w:p>
    <w:p w14:paraId="603E180A" w14:textId="7ACD74F8" w:rsidR="008C3576" w:rsidRDefault="008C3576" w:rsidP="008C3576">
      <w:pPr>
        <w:pStyle w:val="ListParagraph"/>
        <w:numPr>
          <w:ilvl w:val="2"/>
          <w:numId w:val="2"/>
        </w:numPr>
      </w:pPr>
      <w:r>
        <w:t xml:space="preserve">3 personnes : 1 naïf et deux compères (complice) </w:t>
      </w:r>
    </w:p>
    <w:p w14:paraId="74427FC5" w14:textId="69623FA6" w:rsidR="008C3576" w:rsidRDefault="008C3576" w:rsidP="008C3576">
      <w:pPr>
        <w:pStyle w:val="ListParagraph"/>
        <w:numPr>
          <w:ilvl w:val="2"/>
          <w:numId w:val="2"/>
        </w:numPr>
      </w:pPr>
      <w:r>
        <w:t xml:space="preserve">Les compères ont un comportement scripté </w:t>
      </w:r>
    </w:p>
    <w:p w14:paraId="038E7A60" w14:textId="61168A2D" w:rsidR="00C24039" w:rsidRDefault="00C24039" w:rsidP="00C24039">
      <w:pPr>
        <w:pStyle w:val="ListParagraph"/>
        <w:numPr>
          <w:ilvl w:val="2"/>
          <w:numId w:val="2"/>
        </w:numPr>
      </w:pPr>
      <w:r>
        <w:t>Phase</w:t>
      </w:r>
      <w:r>
        <w:t xml:space="preserve"> </w:t>
      </w:r>
      <w:r>
        <w:t>1</w:t>
      </w:r>
      <w:r>
        <w:t xml:space="preserve"> </w:t>
      </w:r>
      <w:r>
        <w:t>:</w:t>
      </w:r>
      <w:r>
        <w:t xml:space="preserve"> </w:t>
      </w:r>
      <w:r>
        <w:t>production</w:t>
      </w:r>
      <w:r>
        <w:t xml:space="preserve"> </w:t>
      </w:r>
      <w:r>
        <w:t>de</w:t>
      </w:r>
      <w:r>
        <w:t xml:space="preserve"> </w:t>
      </w:r>
      <w:r>
        <w:t>mots</w:t>
      </w:r>
      <w:r>
        <w:t xml:space="preserve"> </w:t>
      </w:r>
      <w:r>
        <w:t>en</w:t>
      </w:r>
      <w:r>
        <w:t xml:space="preserve"> </w:t>
      </w:r>
      <w:r>
        <w:t>présence</w:t>
      </w:r>
      <w:r>
        <w:t xml:space="preserve"> </w:t>
      </w:r>
      <w:r>
        <w:t>de</w:t>
      </w:r>
      <w:r>
        <w:t xml:space="preserve"> </w:t>
      </w:r>
      <w:r>
        <w:t>A</w:t>
      </w:r>
    </w:p>
    <w:p w14:paraId="0BF97099" w14:textId="108B0BBE" w:rsidR="00C24039" w:rsidRDefault="00C24039" w:rsidP="00C24039">
      <w:pPr>
        <w:pStyle w:val="ListParagraph"/>
        <w:numPr>
          <w:ilvl w:val="2"/>
          <w:numId w:val="2"/>
        </w:numPr>
      </w:pPr>
      <w:r>
        <w:t>Phase 2 : production de mots en présence de B</w:t>
      </w:r>
    </w:p>
    <w:p w14:paraId="7B614823" w14:textId="2E41BD92" w:rsidR="00C24039" w:rsidRDefault="00C24039" w:rsidP="00C24039">
      <w:pPr>
        <w:pStyle w:val="ListParagraph"/>
        <w:numPr>
          <w:ilvl w:val="2"/>
          <w:numId w:val="2"/>
        </w:numPr>
      </w:pPr>
      <w:r>
        <w:t>Phase</w:t>
      </w:r>
      <w:r>
        <w:t xml:space="preserve"> </w:t>
      </w:r>
      <w:r>
        <w:t>3</w:t>
      </w:r>
      <w:r>
        <w:t xml:space="preserve"> </w:t>
      </w:r>
      <w:r>
        <w:t>:</w:t>
      </w:r>
      <w:r>
        <w:t xml:space="preserve"> </w:t>
      </w:r>
      <w:r>
        <w:t>tâche</w:t>
      </w:r>
      <w:r>
        <w:t xml:space="preserve"> </w:t>
      </w:r>
      <w:r>
        <w:t>de</w:t>
      </w:r>
      <w:r>
        <w:t xml:space="preserve"> </w:t>
      </w:r>
      <w:r>
        <w:t>dénomination</w:t>
      </w:r>
      <w:r>
        <w:t xml:space="preserve"> </w:t>
      </w:r>
      <w:r>
        <w:t>d’objets</w:t>
      </w:r>
      <w:r>
        <w:t xml:space="preserve"> </w:t>
      </w:r>
      <w:r>
        <w:t>(en</w:t>
      </w:r>
      <w:r>
        <w:t xml:space="preserve"> </w:t>
      </w:r>
      <w:r>
        <w:t>présence</w:t>
      </w:r>
      <w:r>
        <w:t xml:space="preserve"> </w:t>
      </w:r>
      <w:r>
        <w:t>de</w:t>
      </w:r>
      <w:r>
        <w:t xml:space="preserve"> </w:t>
      </w:r>
      <w:r>
        <w:t>A</w:t>
      </w:r>
      <w:r>
        <w:t xml:space="preserve"> </w:t>
      </w:r>
      <w:r>
        <w:t>puis</w:t>
      </w:r>
      <w:r>
        <w:t xml:space="preserve"> </w:t>
      </w:r>
      <w:r>
        <w:t>de</w:t>
      </w:r>
      <w:r>
        <w:t xml:space="preserve"> </w:t>
      </w:r>
      <w:r>
        <w:t>B,</w:t>
      </w:r>
      <w:r>
        <w:t xml:space="preserve"> </w:t>
      </w:r>
      <w:r>
        <w:t>ou</w:t>
      </w:r>
      <w:r>
        <w:t xml:space="preserve"> </w:t>
      </w:r>
      <w:r>
        <w:t>l’inverse)</w:t>
      </w:r>
    </w:p>
    <w:p w14:paraId="4A1A74A4" w14:textId="2EEF254A" w:rsidR="00C24039" w:rsidRDefault="00C24039" w:rsidP="00C24039">
      <w:pPr>
        <w:pStyle w:val="ListParagraph"/>
        <w:numPr>
          <w:ilvl w:val="2"/>
          <w:numId w:val="2"/>
        </w:numPr>
      </w:pPr>
      <w:r>
        <w:t>Phase 4 :</w:t>
      </w:r>
      <w:r>
        <w:t xml:space="preserve"> </w:t>
      </w:r>
      <w:r>
        <w:t>tâche</w:t>
      </w:r>
      <w:r>
        <w:t xml:space="preserve"> </w:t>
      </w:r>
      <w:r>
        <w:t>de</w:t>
      </w:r>
      <w:r>
        <w:t xml:space="preserve"> </w:t>
      </w:r>
      <w:r>
        <w:t>reconnaissance</w:t>
      </w:r>
      <w:r>
        <w:t xml:space="preserve"> </w:t>
      </w:r>
      <w:r>
        <w:t>de</w:t>
      </w:r>
      <w:r>
        <w:t xml:space="preserve"> </w:t>
      </w:r>
      <w:r>
        <w:t>mots</w:t>
      </w:r>
      <w:r>
        <w:t xml:space="preserve"> </w:t>
      </w:r>
      <w:r>
        <w:t>et</w:t>
      </w:r>
      <w:r>
        <w:t xml:space="preserve"> </w:t>
      </w:r>
      <w:r>
        <w:t>d’identification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source</w:t>
      </w:r>
      <w:r w:rsidR="002A28A5">
        <w:t xml:space="preserve"> (avec qui le mot a été dit)</w:t>
      </w:r>
    </w:p>
    <w:p w14:paraId="4F926464" w14:textId="2E4012D3" w:rsidR="008C3576" w:rsidRDefault="00C24039" w:rsidP="00C24039">
      <w:pPr>
        <w:pStyle w:val="ListParagraph"/>
        <w:numPr>
          <w:ilvl w:val="2"/>
          <w:numId w:val="2"/>
        </w:numPr>
      </w:pPr>
      <w:r>
        <w:t>VD : Quand un mots est fortement accessible en mémoire, la dénomination comment plus vite (présence d’un partenaire ou mot dit avant)</w:t>
      </w:r>
    </w:p>
    <w:p w14:paraId="12F4A1C5" w14:textId="43942D76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VI : </w:t>
      </w:r>
    </w:p>
    <w:p w14:paraId="26A0F291" w14:textId="24828DA6" w:rsidR="00C24039" w:rsidRDefault="00C24039" w:rsidP="00C24039">
      <w:pPr>
        <w:pStyle w:val="ListParagraph"/>
        <w:numPr>
          <w:ilvl w:val="3"/>
          <w:numId w:val="2"/>
        </w:numPr>
      </w:pPr>
      <w:r>
        <w:t xml:space="preserve">Présence de A </w:t>
      </w:r>
    </w:p>
    <w:p w14:paraId="3F80EC7A" w14:textId="49181408" w:rsidR="00C24039" w:rsidRDefault="00C24039" w:rsidP="00C24039">
      <w:pPr>
        <w:pStyle w:val="ListParagraph"/>
        <w:numPr>
          <w:ilvl w:val="3"/>
          <w:numId w:val="2"/>
        </w:numPr>
      </w:pPr>
      <w:r>
        <w:t xml:space="preserve">Présence de B </w:t>
      </w:r>
    </w:p>
    <w:p w14:paraId="3BC55B29" w14:textId="52AAB0DF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On regarde si la présence de la même personne que lorsque le mot avait été mentionné fait varier la vitesse de dénomination </w:t>
      </w:r>
    </w:p>
    <w:p w14:paraId="795032AD" w14:textId="70D48568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240EC964" w14:textId="7860226C" w:rsidR="00C24039" w:rsidRDefault="002A28A5" w:rsidP="00E86A06">
      <w:pPr>
        <w:pStyle w:val="ListParagraph"/>
        <w:numPr>
          <w:ilvl w:val="3"/>
          <w:numId w:val="2"/>
        </w:numPr>
      </w:pPr>
      <w:r>
        <w:t>Temps de dénomination dans la phase 3 plus rapide</w:t>
      </w:r>
      <w:r>
        <w:t xml:space="preserve"> </w:t>
      </w:r>
      <w:r>
        <w:t>lorsque la reconnaissance de mots est réalisée en</w:t>
      </w:r>
      <w:r>
        <w:t xml:space="preserve"> </w:t>
      </w:r>
      <w:r>
        <w:t xml:space="preserve">présence du la partenaire </w:t>
      </w:r>
      <w:r>
        <w:lastRenderedPageBreak/>
        <w:t>initial</w:t>
      </w:r>
      <w:r>
        <w:t xml:space="preserve"> -&gt; Confirme l’hypothèse de </w:t>
      </w:r>
      <w:proofErr w:type="spellStart"/>
      <w:r>
        <w:t>raisonnance</w:t>
      </w:r>
      <w:proofErr w:type="spellEnd"/>
      <w:r>
        <w:t xml:space="preserve"> = Plus grande accessibilité en mémoire due à la présence du partenaire </w:t>
      </w:r>
    </w:p>
    <w:p w14:paraId="1B159175" w14:textId="333849AE" w:rsidR="002A28A5" w:rsidRDefault="002A28A5" w:rsidP="00E86A06">
      <w:pPr>
        <w:pStyle w:val="ListParagraph"/>
        <w:numPr>
          <w:ilvl w:val="3"/>
          <w:numId w:val="2"/>
        </w:numPr>
      </w:pPr>
      <w:r>
        <w:t xml:space="preserve">Est-ce que c’est conscient ? </w:t>
      </w:r>
    </w:p>
    <w:p w14:paraId="131D16C7" w14:textId="22F17C38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Bonne identification du partenaire initiale dans la phase 4 -&gt; les participant se souviennent d’avec qui j’ai dit quoi </w:t>
      </w:r>
    </w:p>
    <w:p w14:paraId="25373162" w14:textId="1766DCC3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MAIS pas de corrélation avec la vitesse de dénomination </w:t>
      </w:r>
    </w:p>
    <w:p w14:paraId="602FE5CD" w14:textId="0657862B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-&gt; L’information est présente en mémoire sans </w:t>
      </w:r>
      <w:r w:rsidR="00ED7651">
        <w:t>qu’elles ne servent</w:t>
      </w:r>
      <w:r>
        <w:t xml:space="preserve"> au participant </w:t>
      </w:r>
    </w:p>
    <w:p w14:paraId="5F93CDDF" w14:textId="6DC84A41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-&gt; Processus automatique et inconscient </w:t>
      </w:r>
    </w:p>
    <w:p w14:paraId="37D5A104" w14:textId="7F0CE913" w:rsidR="003D27F4" w:rsidRDefault="003D27F4" w:rsidP="003D27F4">
      <w:pPr>
        <w:pStyle w:val="ListParagraph"/>
        <w:numPr>
          <w:ilvl w:val="1"/>
          <w:numId w:val="2"/>
        </w:numPr>
      </w:pPr>
      <w:r>
        <w:t xml:space="preserve">EXP 2 : réplication avec des associations sémantique et non lexicales, on utilise des mot avec un lien sémantique </w:t>
      </w:r>
    </w:p>
    <w:p w14:paraId="5AC1BC69" w14:textId="652ED3A1" w:rsidR="00ED7651" w:rsidRDefault="00ED7651" w:rsidP="00ED7651">
      <w:pPr>
        <w:pStyle w:val="ListParagraph"/>
        <w:numPr>
          <w:ilvl w:val="0"/>
          <w:numId w:val="2"/>
        </w:numPr>
      </w:pPr>
      <w:r>
        <w:t xml:space="preserve">Contenu de la mémoire conversationnelle ? </w:t>
      </w:r>
    </w:p>
    <w:p w14:paraId="5079AE97" w14:textId="1B32F923" w:rsidR="00ED7651" w:rsidRDefault="00ED7651" w:rsidP="00ED7651">
      <w:pPr>
        <w:pStyle w:val="ListParagraph"/>
        <w:numPr>
          <w:ilvl w:val="1"/>
          <w:numId w:val="2"/>
        </w:numPr>
      </w:pPr>
      <w:r>
        <w:t xml:space="preserve">De quoi vous rappelez-vous à la fin d’un dialogue ? Quelle quantité de dialogue mémorise-t-on habituellement ? ~10% </w:t>
      </w:r>
    </w:p>
    <w:p w14:paraId="0D8C859D" w14:textId="72E696B1" w:rsidR="00ED7651" w:rsidRDefault="00ED7651" w:rsidP="00ED7651">
      <w:pPr>
        <w:pStyle w:val="ListParagraph"/>
        <w:numPr>
          <w:ilvl w:val="1"/>
          <w:numId w:val="2"/>
        </w:numPr>
      </w:pPr>
      <w:r>
        <w:t>EXP : 1984</w:t>
      </w:r>
    </w:p>
    <w:p w14:paraId="1EDDC9BD" w14:textId="365776BE" w:rsidR="00ED7651" w:rsidRDefault="00ED7651" w:rsidP="00ED7651">
      <w:pPr>
        <w:pStyle w:val="ListParagraph"/>
        <w:numPr>
          <w:ilvl w:val="2"/>
          <w:numId w:val="2"/>
        </w:numPr>
      </w:pPr>
      <w:r>
        <w:t xml:space="preserve">7 min de conversation, sans thématique </w:t>
      </w:r>
    </w:p>
    <w:p w14:paraId="54731E5B" w14:textId="7A349A17" w:rsidR="00ED7651" w:rsidRDefault="00ED7651" w:rsidP="00ED7651">
      <w:pPr>
        <w:pStyle w:val="ListParagraph"/>
        <w:numPr>
          <w:ilvl w:val="2"/>
          <w:numId w:val="2"/>
        </w:numPr>
      </w:pPr>
      <w:r>
        <w:t xml:space="preserve">Deux objectifs : se former une impression // mémoriser les informations // pas de consigne particulière </w:t>
      </w:r>
    </w:p>
    <w:p w14:paraId="4F0867A1" w14:textId="3575939E" w:rsidR="00ED7651" w:rsidRDefault="00FC57C5" w:rsidP="00ED7651">
      <w:pPr>
        <w:pStyle w:val="ListParagraph"/>
        <w:numPr>
          <w:ilvl w:val="2"/>
          <w:numId w:val="2"/>
        </w:numPr>
      </w:pPr>
      <w:r>
        <w:t xml:space="preserve">Rappel individuel </w:t>
      </w:r>
      <w:proofErr w:type="spellStart"/>
      <w:r>
        <w:t>suprise</w:t>
      </w:r>
      <w:proofErr w:type="spellEnd"/>
      <w:r>
        <w:t xml:space="preserve"> </w:t>
      </w:r>
    </w:p>
    <w:p w14:paraId="511BD872" w14:textId="0023F357" w:rsidR="00FC57C5" w:rsidRDefault="00FC57C5" w:rsidP="00FC57C5">
      <w:pPr>
        <w:pStyle w:val="ListParagraph"/>
        <w:numPr>
          <w:ilvl w:val="2"/>
          <w:numId w:val="2"/>
        </w:numPr>
      </w:pPr>
      <w:r>
        <w:t xml:space="preserve">Type de rappel fait par les participants : </w:t>
      </w:r>
    </w:p>
    <w:p w14:paraId="06595B00" w14:textId="77777777" w:rsidR="00FC57C5" w:rsidRDefault="00FC57C5" w:rsidP="00FC57C5">
      <w:pPr>
        <w:pStyle w:val="ListParagraph"/>
        <w:numPr>
          <w:ilvl w:val="3"/>
          <w:numId w:val="2"/>
        </w:numPr>
      </w:pPr>
      <w:r>
        <w:t xml:space="preserve">Reproduction, reproduction redondantes, rappels thématique, élaboration (inférence), </w:t>
      </w:r>
    </w:p>
    <w:p w14:paraId="3C85E978" w14:textId="3E04FC90" w:rsidR="00FC57C5" w:rsidRDefault="00FC57C5" w:rsidP="00FC57C5">
      <w:pPr>
        <w:pStyle w:val="ListParagraph"/>
        <w:numPr>
          <w:ilvl w:val="3"/>
          <w:numId w:val="2"/>
        </w:numPr>
      </w:pPr>
      <w:r>
        <w:t>Description : Remarques sur la conversation plutôt que le contenue (« elle s’est mise en colère »)</w:t>
      </w:r>
    </w:p>
    <w:p w14:paraId="7E3B086C" w14:textId="17665326" w:rsidR="00FC57C5" w:rsidRDefault="00FC57C5" w:rsidP="00FC57C5">
      <w:pPr>
        <w:pStyle w:val="ListParagraph"/>
        <w:numPr>
          <w:ilvl w:val="3"/>
          <w:numId w:val="2"/>
        </w:numPr>
      </w:pPr>
      <w:r>
        <w:t>Evaluation : description mais avec une connotation négative ou positive</w:t>
      </w:r>
    </w:p>
    <w:p w14:paraId="127226F9" w14:textId="4B909B44" w:rsidR="00FC57C5" w:rsidRDefault="00FC57C5" w:rsidP="00FC57C5">
      <w:pPr>
        <w:pStyle w:val="ListParagraph"/>
        <w:numPr>
          <w:ilvl w:val="3"/>
          <w:numId w:val="2"/>
        </w:numPr>
      </w:pPr>
      <w:r>
        <w:t>Erreurs</w:t>
      </w:r>
    </w:p>
    <w:p w14:paraId="05A15DF8" w14:textId="16B8EA29" w:rsidR="00FC57C5" w:rsidRDefault="00FC57C5" w:rsidP="00FC57C5">
      <w:pPr>
        <w:pStyle w:val="ListParagraph"/>
        <w:numPr>
          <w:ilvl w:val="2"/>
          <w:numId w:val="2"/>
        </w:numPr>
      </w:pPr>
      <w:r>
        <w:t>Résultat principaux :</w:t>
      </w:r>
    </w:p>
    <w:p w14:paraId="4EFBF412" w14:textId="62C9005F" w:rsidR="00FC57C5" w:rsidRDefault="00FC57C5" w:rsidP="00FC57C5">
      <w:pPr>
        <w:pStyle w:val="ListParagraph"/>
        <w:numPr>
          <w:ilvl w:val="3"/>
          <w:numId w:val="2"/>
        </w:numPr>
      </w:pPr>
      <w:r>
        <w:t xml:space="preserve">10% des conversations étaient rappelés </w:t>
      </w:r>
    </w:p>
    <w:p w14:paraId="54203033" w14:textId="3D6FB854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Peu de variabilité </w:t>
      </w:r>
    </w:p>
    <w:p w14:paraId="01FF42E4" w14:textId="1617CB1A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Principalement reproduction, thèmes et évaluations </w:t>
      </w:r>
    </w:p>
    <w:p w14:paraId="29D76543" w14:textId="7BA5FA96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Conversation routinière donc peu d’importante </w:t>
      </w:r>
    </w:p>
    <w:p w14:paraId="298B5131" w14:textId="41E792DF" w:rsidR="00AF35CE" w:rsidRDefault="00AF35CE" w:rsidP="00AF35CE">
      <w:pPr>
        <w:pStyle w:val="ListParagraph"/>
        <w:numPr>
          <w:ilvl w:val="3"/>
          <w:numId w:val="2"/>
        </w:numPr>
      </w:pPr>
      <w:r>
        <w:t>Consigne de rappel = plus de reproduction</w:t>
      </w:r>
    </w:p>
    <w:p w14:paraId="6BFA47BB" w14:textId="5E639874" w:rsidR="00AF35CE" w:rsidRDefault="00AF35CE" w:rsidP="00AF35CE">
      <w:pPr>
        <w:pStyle w:val="ListParagraph"/>
        <w:numPr>
          <w:ilvl w:val="3"/>
          <w:numId w:val="2"/>
        </w:numPr>
      </w:pPr>
      <w:r>
        <w:t xml:space="preserve">Contribution produite par autrui mieux rappelées que contributions produites par soi </w:t>
      </w:r>
    </w:p>
    <w:p w14:paraId="2DDC8597" w14:textId="1882E90B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Spécifique aux situation où le thème est familier aux participant </w:t>
      </w:r>
    </w:p>
    <w:p w14:paraId="532D8B87" w14:textId="71331B3E" w:rsidR="00AF35CE" w:rsidRDefault="00AF35CE" w:rsidP="00AF35CE">
      <w:pPr>
        <w:pStyle w:val="ListParagraph"/>
        <w:numPr>
          <w:ilvl w:val="2"/>
          <w:numId w:val="2"/>
        </w:numPr>
      </w:pPr>
      <w:r>
        <w:t>-&gt; Need une généralisation à d’autres situations</w:t>
      </w:r>
    </w:p>
    <w:p w14:paraId="50A907F8" w14:textId="38F73092" w:rsidR="00AF35CE" w:rsidRDefault="00AF35CE" w:rsidP="00AF35CE">
      <w:pPr>
        <w:pStyle w:val="ListParagraph"/>
        <w:numPr>
          <w:ilvl w:val="1"/>
          <w:numId w:val="2"/>
        </w:numPr>
      </w:pPr>
      <w:r>
        <w:t>Travaux de la prof == qu’est ce qu’on retient à la fin d’un dialogue</w:t>
      </w:r>
    </w:p>
    <w:p w14:paraId="17CFE79A" w14:textId="15AE49D8" w:rsidR="000A6DFD" w:rsidRDefault="000A6DFD" w:rsidP="00AF35CE">
      <w:pPr>
        <w:pStyle w:val="ListParagraph"/>
        <w:numPr>
          <w:ilvl w:val="2"/>
          <w:numId w:val="2"/>
        </w:numPr>
      </w:pPr>
      <w:r>
        <w:t xml:space="preserve">Truc systématiquement oublié ou mémoriser </w:t>
      </w:r>
    </w:p>
    <w:p w14:paraId="7E0F3657" w14:textId="42D004CD" w:rsidR="00AF35CE" w:rsidRDefault="000A6DFD" w:rsidP="00AF35CE">
      <w:pPr>
        <w:pStyle w:val="ListParagraph"/>
        <w:numPr>
          <w:ilvl w:val="2"/>
          <w:numId w:val="2"/>
        </w:numPr>
      </w:pPr>
      <w:r>
        <w:t xml:space="preserve">Biais de répétition : si répétition de l’information dans un dialogue -&gt; meilleur mémorisation </w:t>
      </w:r>
    </w:p>
    <w:p w14:paraId="4154F5AE" w14:textId="218EA7EF" w:rsidR="000A6DFD" w:rsidRDefault="000A6DFD" w:rsidP="00AF35CE">
      <w:pPr>
        <w:pStyle w:val="ListParagraph"/>
        <w:numPr>
          <w:ilvl w:val="2"/>
          <w:numId w:val="2"/>
        </w:numPr>
      </w:pPr>
      <w:r>
        <w:t>Biais d’autoproduction : on se rappel mieux de ce qu’on a dit nous-même</w:t>
      </w:r>
    </w:p>
    <w:p w14:paraId="78CD3D29" w14:textId="35B88CF4" w:rsidR="000A6DFD" w:rsidRDefault="000A6DFD" w:rsidP="00AF35CE">
      <w:pPr>
        <w:pStyle w:val="ListParagraph"/>
        <w:numPr>
          <w:ilvl w:val="2"/>
          <w:numId w:val="2"/>
        </w:numPr>
      </w:pPr>
      <w:r>
        <w:t xml:space="preserve">Biais de conceptualisation : influence de notre propre manière de voir le monde, on </w:t>
      </w:r>
      <w:r w:rsidR="003A10C0">
        <w:t>se rappelle mieux</w:t>
      </w:r>
      <w:r>
        <w:t xml:space="preserve"> ce qui est en accord avec notre propre point de </w:t>
      </w:r>
      <w:proofErr w:type="gramStart"/>
      <w:r>
        <w:t>vu</w:t>
      </w:r>
      <w:proofErr w:type="gramEnd"/>
    </w:p>
    <w:p w14:paraId="32FC1353" w14:textId="579C5868" w:rsidR="003A10C0" w:rsidRDefault="003A10C0" w:rsidP="00AF35CE">
      <w:pPr>
        <w:pStyle w:val="ListParagraph"/>
        <w:numPr>
          <w:ilvl w:val="2"/>
          <w:numId w:val="2"/>
        </w:numPr>
      </w:pPr>
      <w:r>
        <w:t xml:space="preserve">Biais émotionnel : information émotionnellement chargé mieux rappelé </w:t>
      </w:r>
    </w:p>
    <w:p w14:paraId="23F875C9" w14:textId="1005B9DA" w:rsidR="003A10C0" w:rsidRDefault="003A10C0" w:rsidP="00AF35CE">
      <w:pPr>
        <w:pStyle w:val="ListParagraph"/>
        <w:numPr>
          <w:ilvl w:val="2"/>
          <w:numId w:val="2"/>
        </w:numPr>
      </w:pPr>
      <w:r>
        <w:lastRenderedPageBreak/>
        <w:t xml:space="preserve">Question de la métamémoire : Est-ce que les gens sujet à ces biais sont conscient de ces biais ? </w:t>
      </w:r>
    </w:p>
    <w:p w14:paraId="46B79552" w14:textId="311FAAFD" w:rsidR="003A10C0" w:rsidRDefault="003A10C0" w:rsidP="00AF35CE">
      <w:pPr>
        <w:pStyle w:val="ListParagraph"/>
        <w:numPr>
          <w:ilvl w:val="2"/>
          <w:numId w:val="2"/>
        </w:numPr>
      </w:pPr>
      <w:r>
        <w:t xml:space="preserve">Dialogue adulte-enfant </w:t>
      </w:r>
      <w:r w:rsidR="00CB6318">
        <w:t>(EXP en cours)</w:t>
      </w:r>
    </w:p>
    <w:p w14:paraId="64107F72" w14:textId="18BD18BC" w:rsidR="003A10C0" w:rsidRDefault="003A10C0" w:rsidP="003A10C0">
      <w:pPr>
        <w:pStyle w:val="ListParagraph"/>
        <w:numPr>
          <w:ilvl w:val="3"/>
          <w:numId w:val="2"/>
        </w:numPr>
      </w:pPr>
      <w:r>
        <w:t xml:space="preserve">Ces biais </w:t>
      </w:r>
      <w:proofErr w:type="spellStart"/>
      <w:r>
        <w:t>sont-il</w:t>
      </w:r>
      <w:proofErr w:type="spellEnd"/>
      <w:r>
        <w:t xml:space="preserve"> présent chez les enfant </w:t>
      </w:r>
    </w:p>
    <w:p w14:paraId="296AACE7" w14:textId="5D0B6C26" w:rsidR="003A10C0" w:rsidRDefault="003A10C0" w:rsidP="003A10C0">
      <w:pPr>
        <w:pStyle w:val="ListParagraph"/>
        <w:numPr>
          <w:ilvl w:val="3"/>
          <w:numId w:val="2"/>
        </w:numPr>
      </w:pPr>
      <w:r>
        <w:t>Est-ce que les parents sont capables d’estimer les compétences mnésiques de leur enfant correctement</w:t>
      </w:r>
      <w:r w:rsidR="00E339C1">
        <w:t> ? Pour mieux leurs transmettre des informations</w:t>
      </w:r>
    </w:p>
    <w:p w14:paraId="1A40C925" w14:textId="54ECBDCE" w:rsidR="00E339C1" w:rsidRDefault="00E339C1" w:rsidP="003A10C0">
      <w:pPr>
        <w:pStyle w:val="ListParagraph"/>
        <w:numPr>
          <w:ilvl w:val="3"/>
          <w:numId w:val="2"/>
        </w:numPr>
      </w:pPr>
      <w:r>
        <w:t xml:space="preserve">Tache d’appariement simplifié pour les enfants </w:t>
      </w:r>
    </w:p>
    <w:p w14:paraId="1B5B1D9B" w14:textId="445CC7C3" w:rsidR="00E339C1" w:rsidRDefault="00E339C1" w:rsidP="003A10C0">
      <w:pPr>
        <w:pStyle w:val="ListParagraph"/>
        <w:numPr>
          <w:ilvl w:val="3"/>
          <w:numId w:val="2"/>
        </w:numPr>
      </w:pPr>
      <w:r>
        <w:t>Tache de rappel libre / indicé</w:t>
      </w:r>
    </w:p>
    <w:p w14:paraId="36685703" w14:textId="6D564A1E" w:rsidR="00E339C1" w:rsidRDefault="00E339C1" w:rsidP="003A10C0">
      <w:pPr>
        <w:pStyle w:val="ListParagraph"/>
        <w:numPr>
          <w:ilvl w:val="3"/>
          <w:numId w:val="2"/>
        </w:numPr>
      </w:pPr>
      <w:r>
        <w:t xml:space="preserve">Tache de métamémoire pour l’adulte -&gt; pour aller comparer chez l’enfant </w:t>
      </w:r>
    </w:p>
    <w:p w14:paraId="22664D52" w14:textId="0741A208" w:rsidR="00CB6318" w:rsidRDefault="00CB6318" w:rsidP="003A10C0">
      <w:pPr>
        <w:pStyle w:val="ListParagraph"/>
        <w:numPr>
          <w:ilvl w:val="3"/>
          <w:numId w:val="2"/>
        </w:numPr>
      </w:pPr>
      <w:r>
        <w:t>Résultat :</w:t>
      </w:r>
    </w:p>
    <w:p w14:paraId="7BF1BFB4" w14:textId="394D741D" w:rsidR="00CB6318" w:rsidRDefault="00CB6318" w:rsidP="00CB6318">
      <w:pPr>
        <w:pStyle w:val="ListParagraph"/>
        <w:numPr>
          <w:ilvl w:val="4"/>
          <w:numId w:val="2"/>
        </w:numPr>
      </w:pPr>
      <w:r>
        <w:t xml:space="preserve">Jugement métamémoire plutôt bons </w:t>
      </w:r>
    </w:p>
    <w:p w14:paraId="6B6C45D0" w14:textId="3B621A00" w:rsidR="00CB6318" w:rsidRDefault="00CB6318" w:rsidP="00CB6318">
      <w:pPr>
        <w:pStyle w:val="ListParagraph"/>
        <w:numPr>
          <w:ilvl w:val="2"/>
          <w:numId w:val="2"/>
        </w:numPr>
      </w:pPr>
      <w:r>
        <w:t xml:space="preserve">Dialogue thérapeutiques </w:t>
      </w:r>
    </w:p>
    <w:p w14:paraId="3D8C483E" w14:textId="4D8DFD5D" w:rsidR="00CB6318" w:rsidRDefault="00CB6318" w:rsidP="00CB6318">
      <w:pPr>
        <w:pStyle w:val="ListParagraph"/>
        <w:numPr>
          <w:ilvl w:val="3"/>
          <w:numId w:val="2"/>
        </w:numPr>
      </w:pPr>
      <w:r>
        <w:t xml:space="preserve">Cadre particulier et intéressant : </w:t>
      </w:r>
    </w:p>
    <w:p w14:paraId="5B3DBA6A" w14:textId="5BA4CE07" w:rsidR="00CB6318" w:rsidRDefault="00CB6318" w:rsidP="00CB6318">
      <w:pPr>
        <w:pStyle w:val="ListParagraph"/>
        <w:numPr>
          <w:ilvl w:val="4"/>
          <w:numId w:val="2"/>
        </w:numPr>
      </w:pPr>
      <w:r>
        <w:t>Forte symétrie thérapeute-patient</w:t>
      </w:r>
    </w:p>
    <w:p w14:paraId="5C80CA64" w14:textId="53718131" w:rsidR="00CB6318" w:rsidRDefault="00CB6318" w:rsidP="00CB6318">
      <w:pPr>
        <w:pStyle w:val="ListParagraph"/>
        <w:numPr>
          <w:ilvl w:val="4"/>
          <w:numId w:val="2"/>
        </w:numPr>
      </w:pPr>
      <w:r>
        <w:t xml:space="preserve">Dialogue à fort enjeu émotionnel </w:t>
      </w:r>
    </w:p>
    <w:p w14:paraId="447624D2" w14:textId="7B7A707D" w:rsidR="00CB6318" w:rsidRDefault="00CB6318" w:rsidP="00CB6318">
      <w:pPr>
        <w:pStyle w:val="ListParagraph"/>
        <w:numPr>
          <w:ilvl w:val="4"/>
          <w:numId w:val="2"/>
        </w:numPr>
      </w:pPr>
      <w:r>
        <w:t>(Personnes amenées à se revoir par la suite)</w:t>
      </w:r>
    </w:p>
    <w:p w14:paraId="233A76DB" w14:textId="2F7C691C" w:rsidR="00CB6318" w:rsidRDefault="00CB6318" w:rsidP="00CB6318">
      <w:pPr>
        <w:pStyle w:val="ListParagraph"/>
        <w:numPr>
          <w:ilvl w:val="3"/>
          <w:numId w:val="2"/>
        </w:numPr>
      </w:pPr>
      <w:r>
        <w:t>De quoi est ce que les deux parties se rappel après un séance ?</w:t>
      </w:r>
    </w:p>
    <w:p w14:paraId="52D92A91" w14:textId="65375DC1" w:rsidR="00CB6318" w:rsidRDefault="00CB6318" w:rsidP="00CB6318">
      <w:pPr>
        <w:pStyle w:val="ListParagraph"/>
        <w:numPr>
          <w:ilvl w:val="3"/>
          <w:numId w:val="2"/>
        </w:numPr>
      </w:pPr>
      <w:r>
        <w:t xml:space="preserve">Proportion de rappel supérieur à 10% ? </w:t>
      </w:r>
    </w:p>
    <w:p w14:paraId="18149FA0" w14:textId="43740684" w:rsidR="00EA060A" w:rsidRDefault="00EA060A" w:rsidP="00CB6318">
      <w:pPr>
        <w:pStyle w:val="ListParagraph"/>
        <w:numPr>
          <w:ilvl w:val="3"/>
          <w:numId w:val="2"/>
        </w:numPr>
      </w:pPr>
      <w:r>
        <w:t>Pré-test : car compliqué d’aller chez les thérapeutes</w:t>
      </w:r>
    </w:p>
    <w:p w14:paraId="252128BD" w14:textId="1CCC6696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Thérapeute = M2 Psycho </w:t>
      </w:r>
    </w:p>
    <w:p w14:paraId="68884E66" w14:textId="6F8E9821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Patient = Etudiant L2 </w:t>
      </w:r>
      <w:proofErr w:type="gramStart"/>
      <w:r>
        <w:t>non psycho</w:t>
      </w:r>
      <w:proofErr w:type="gramEnd"/>
      <w:r>
        <w:t xml:space="preserve"> </w:t>
      </w:r>
    </w:p>
    <w:p w14:paraId="4C6F21E0" w14:textId="6CE7E323" w:rsidR="00EA060A" w:rsidRDefault="00EA060A" w:rsidP="00EA060A">
      <w:pPr>
        <w:pStyle w:val="ListParagraph"/>
        <w:numPr>
          <w:ilvl w:val="4"/>
          <w:numId w:val="2"/>
        </w:numPr>
      </w:pPr>
      <w:r>
        <w:t>Echange libre 10min (analyse fonctionnelle : qu’est ce que tu fais dans cette situations)</w:t>
      </w:r>
    </w:p>
    <w:p w14:paraId="1701952D" w14:textId="430ED493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Rappel libre (oral) immédiatement après le dialogue et 1 semaine plus tard </w:t>
      </w:r>
    </w:p>
    <w:p w14:paraId="2AFDF1D5" w14:textId="6138AB1C" w:rsidR="006E5EF6" w:rsidRDefault="006E5EF6" w:rsidP="006E5EF6">
      <w:pPr>
        <w:pStyle w:val="ListParagraph"/>
        <w:numPr>
          <w:ilvl w:val="0"/>
          <w:numId w:val="2"/>
        </w:numPr>
      </w:pPr>
      <w:r>
        <w:t>CCL :</w:t>
      </w:r>
    </w:p>
    <w:p w14:paraId="5609429D" w14:textId="40FA2D78" w:rsidR="006E5EF6" w:rsidRDefault="006E5EF6" w:rsidP="006E5EF6">
      <w:pPr>
        <w:pStyle w:val="ListParagraph"/>
        <w:numPr>
          <w:ilvl w:val="1"/>
          <w:numId w:val="2"/>
        </w:numPr>
      </w:pPr>
      <w:r>
        <w:t xml:space="preserve">Rôle fondamental de la mémoire en dialogue </w:t>
      </w:r>
    </w:p>
    <w:p w14:paraId="58AF1B06" w14:textId="7908F1DF" w:rsidR="006E5EF6" w:rsidRDefault="006E5EF6" w:rsidP="006E5EF6">
      <w:pPr>
        <w:pStyle w:val="ListParagraph"/>
        <w:numPr>
          <w:ilvl w:val="1"/>
          <w:numId w:val="2"/>
        </w:numPr>
      </w:pPr>
      <w:r>
        <w:t>Contribution de mécanisme « ordinaires » à l’</w:t>
      </w:r>
      <w:proofErr w:type="spellStart"/>
      <w:r>
        <w:t>adaption</w:t>
      </w:r>
      <w:proofErr w:type="spellEnd"/>
      <w:r>
        <w:t xml:space="preserve"> à autrui -&gt; </w:t>
      </w:r>
      <w:proofErr w:type="spellStart"/>
      <w:r>
        <w:t>raisonnance</w:t>
      </w:r>
      <w:proofErr w:type="spellEnd"/>
      <w:r>
        <w:t xml:space="preserve"> </w:t>
      </w:r>
    </w:p>
    <w:p w14:paraId="6733E016" w14:textId="65436350" w:rsidR="006E5EF6" w:rsidRDefault="006E5EF6" w:rsidP="006E5EF6">
      <w:pPr>
        <w:pStyle w:val="ListParagraph"/>
        <w:numPr>
          <w:ilvl w:val="1"/>
          <w:numId w:val="2"/>
        </w:numPr>
      </w:pPr>
      <w:r>
        <w:t xml:space="preserve">Biais cognitif en mémoire -&gt; qu’est ce qu’on retient en mémoire </w:t>
      </w:r>
    </w:p>
    <w:p w14:paraId="044F8E31" w14:textId="03C24265" w:rsidR="006E5EF6" w:rsidRPr="00094749" w:rsidRDefault="006E5EF6" w:rsidP="00E60C77">
      <w:pPr>
        <w:pStyle w:val="ListParagraph"/>
        <w:numPr>
          <w:ilvl w:val="1"/>
          <w:numId w:val="2"/>
        </w:numPr>
      </w:pPr>
      <w:r>
        <w:t xml:space="preserve">Généralisation ? Sortir des situation </w:t>
      </w:r>
      <w:proofErr w:type="spellStart"/>
      <w:r>
        <w:t>standars</w:t>
      </w:r>
      <w:proofErr w:type="spellEnd"/>
      <w:r>
        <w:t xml:space="preserve"> pour aller vers des situation écologique</w:t>
      </w:r>
    </w:p>
    <w:sectPr w:rsidR="006E5EF6" w:rsidRPr="00094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C63"/>
    <w:multiLevelType w:val="hybridMultilevel"/>
    <w:tmpl w:val="D660D78E"/>
    <w:lvl w:ilvl="0" w:tplc="86A01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9FA"/>
    <w:multiLevelType w:val="hybridMultilevel"/>
    <w:tmpl w:val="DB5C08B6"/>
    <w:lvl w:ilvl="0" w:tplc="9B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8F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2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C2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61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8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A1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ED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CB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2412E1"/>
    <w:multiLevelType w:val="hybridMultilevel"/>
    <w:tmpl w:val="02B061C4"/>
    <w:lvl w:ilvl="0" w:tplc="09E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57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41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47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43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EC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8A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5B3009"/>
    <w:multiLevelType w:val="hybridMultilevel"/>
    <w:tmpl w:val="F8BCC98C"/>
    <w:lvl w:ilvl="0" w:tplc="9DEAC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EA9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8E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421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E7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9C3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D6B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2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40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E7B2A"/>
    <w:multiLevelType w:val="hybridMultilevel"/>
    <w:tmpl w:val="75D63158"/>
    <w:lvl w:ilvl="0" w:tplc="59CA1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6B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2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ED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0A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01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E5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C4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4B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E004F6"/>
    <w:multiLevelType w:val="hybridMultilevel"/>
    <w:tmpl w:val="FD881684"/>
    <w:lvl w:ilvl="0" w:tplc="74708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519"/>
    <w:multiLevelType w:val="hybridMultilevel"/>
    <w:tmpl w:val="8452D7F0"/>
    <w:lvl w:ilvl="0" w:tplc="BC9AD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C9B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01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EE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8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89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6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28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AB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33948"/>
    <w:multiLevelType w:val="hybridMultilevel"/>
    <w:tmpl w:val="97AAD67C"/>
    <w:lvl w:ilvl="0" w:tplc="CBAAC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8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69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4E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C7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0A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4D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0D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4B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B20FDF"/>
    <w:multiLevelType w:val="hybridMultilevel"/>
    <w:tmpl w:val="21169D38"/>
    <w:lvl w:ilvl="0" w:tplc="14C6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8CD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C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7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23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A8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03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C85D96"/>
    <w:multiLevelType w:val="hybridMultilevel"/>
    <w:tmpl w:val="1E948B6E"/>
    <w:lvl w:ilvl="0" w:tplc="9620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AA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4B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ED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0C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E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67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A7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25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605829"/>
    <w:multiLevelType w:val="hybridMultilevel"/>
    <w:tmpl w:val="C0E6B296"/>
    <w:lvl w:ilvl="0" w:tplc="9194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6E3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C0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6E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C3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A4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C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CA2FE2"/>
    <w:multiLevelType w:val="hybridMultilevel"/>
    <w:tmpl w:val="699291BC"/>
    <w:lvl w:ilvl="0" w:tplc="6666B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AF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6B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20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CC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2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8D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0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150CA9"/>
    <w:multiLevelType w:val="hybridMultilevel"/>
    <w:tmpl w:val="B7C6C630"/>
    <w:lvl w:ilvl="0" w:tplc="CCB00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C1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B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EC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28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43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EE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0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82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3C7B43"/>
    <w:multiLevelType w:val="hybridMultilevel"/>
    <w:tmpl w:val="36D037AC"/>
    <w:lvl w:ilvl="0" w:tplc="44F02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0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E7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E1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8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07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6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89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AC4CDB"/>
    <w:multiLevelType w:val="hybridMultilevel"/>
    <w:tmpl w:val="530C5C14"/>
    <w:lvl w:ilvl="0" w:tplc="C6C6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EE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AD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0B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E9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EC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6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A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1A"/>
    <w:rsid w:val="00094749"/>
    <w:rsid w:val="000A6DFD"/>
    <w:rsid w:val="000D061A"/>
    <w:rsid w:val="001B4F26"/>
    <w:rsid w:val="00261A5E"/>
    <w:rsid w:val="002A28A5"/>
    <w:rsid w:val="00305E27"/>
    <w:rsid w:val="003A10C0"/>
    <w:rsid w:val="003D27F4"/>
    <w:rsid w:val="004A65C9"/>
    <w:rsid w:val="004F021F"/>
    <w:rsid w:val="00514F21"/>
    <w:rsid w:val="005D1F0B"/>
    <w:rsid w:val="005F6AA1"/>
    <w:rsid w:val="005F7EBD"/>
    <w:rsid w:val="00646C45"/>
    <w:rsid w:val="00652E9B"/>
    <w:rsid w:val="006B0320"/>
    <w:rsid w:val="006E5EF6"/>
    <w:rsid w:val="007179A9"/>
    <w:rsid w:val="007F6E54"/>
    <w:rsid w:val="00812399"/>
    <w:rsid w:val="0082155A"/>
    <w:rsid w:val="00892D79"/>
    <w:rsid w:val="008C3576"/>
    <w:rsid w:val="00A200AD"/>
    <w:rsid w:val="00AF3117"/>
    <w:rsid w:val="00AF35CE"/>
    <w:rsid w:val="00B005B3"/>
    <w:rsid w:val="00B44F29"/>
    <w:rsid w:val="00B875DA"/>
    <w:rsid w:val="00BD5515"/>
    <w:rsid w:val="00C14D16"/>
    <w:rsid w:val="00C24039"/>
    <w:rsid w:val="00CA2D0D"/>
    <w:rsid w:val="00CB6318"/>
    <w:rsid w:val="00D560F5"/>
    <w:rsid w:val="00E339C1"/>
    <w:rsid w:val="00EA060A"/>
    <w:rsid w:val="00ED7651"/>
    <w:rsid w:val="00F80D20"/>
    <w:rsid w:val="00F93CF1"/>
    <w:rsid w:val="00FC57C5"/>
    <w:rsid w:val="00F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F324"/>
  <w15:chartTrackingRefBased/>
  <w15:docId w15:val="{567B6AF3-3E85-433D-8E96-CA93F3F3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49"/>
    <w:pPr>
      <w:ind w:left="720"/>
      <w:contextualSpacing/>
    </w:pPr>
  </w:style>
  <w:style w:type="paragraph" w:customStyle="1" w:styleId="Default">
    <w:name w:val="Default"/>
    <w:rsid w:val="00C240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2086</Words>
  <Characters>11474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</cp:revision>
  <dcterms:created xsi:type="dcterms:W3CDTF">2022-01-26T12:00:00Z</dcterms:created>
  <dcterms:modified xsi:type="dcterms:W3CDTF">2022-02-09T14:16:00Z</dcterms:modified>
</cp:coreProperties>
</file>