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B18350B" w:rsidR="009714E8" w:rsidRPr="000B05B1" w:rsidRDefault="00B1117F" w:rsidP="00B1117F">
      <w:pPr>
        <w:pStyle w:val="Heading1"/>
        <w:rPr>
          <w:rFonts w:eastAsia="Times New Roman"/>
          <w:sz w:val="22"/>
          <w:szCs w:val="22"/>
        </w:rPr>
      </w:pPr>
      <w:r>
        <w:t>CS 305 Project One</w:t>
      </w:r>
      <w:r w:rsidR="000A3A7A">
        <w:t xml:space="preserve"> Austin Gaines</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16FED54" w:rsidR="00705D42" w:rsidRPr="000B05B1" w:rsidRDefault="00EF5356" w:rsidP="004609FD">
            <w:pPr>
              <w:suppressAutoHyphens/>
              <w:spacing w:after="0" w:line="240" w:lineRule="auto"/>
              <w:contextualSpacing/>
              <w:jc w:val="center"/>
              <w:rPr>
                <w:rFonts w:eastAsia="Times New Roman" w:cstheme="minorHAnsi"/>
                <w:b/>
                <w:bCs/>
              </w:rPr>
            </w:pPr>
            <w:r>
              <w:rPr>
                <w:rFonts w:eastAsia="Times New Roman" w:cstheme="minorHAnsi"/>
                <w:b/>
                <w:bCs/>
              </w:rPr>
              <w:t>09/20/2025</w:t>
            </w:r>
          </w:p>
        </w:tc>
        <w:tc>
          <w:tcPr>
            <w:tcW w:w="2338" w:type="dxa"/>
            <w:tcMar>
              <w:left w:w="115" w:type="dxa"/>
              <w:right w:w="115" w:type="dxa"/>
            </w:tcMar>
          </w:tcPr>
          <w:p w14:paraId="3389EEA3" w14:textId="79907FE4" w:rsidR="00705D42" w:rsidRPr="000B05B1" w:rsidRDefault="00EF5356" w:rsidP="004609FD">
            <w:pPr>
              <w:suppressAutoHyphens/>
              <w:spacing w:after="0" w:line="240" w:lineRule="auto"/>
              <w:contextualSpacing/>
              <w:jc w:val="center"/>
              <w:rPr>
                <w:rFonts w:eastAsia="Times New Roman" w:cstheme="minorHAnsi"/>
                <w:b/>
                <w:bCs/>
              </w:rPr>
            </w:pPr>
            <w:r>
              <w:rPr>
                <w:rFonts w:eastAsia="Times New Roman" w:cstheme="minorHAnsi"/>
                <w:b/>
                <w:bCs/>
              </w:rPr>
              <w:t>Charles Austin Gaines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4ACF070" w:rsidR="531DB269" w:rsidRDefault="00EF5356" w:rsidP="000B05B1">
      <w:pPr>
        <w:suppressAutoHyphens/>
        <w:spacing w:after="0" w:line="240" w:lineRule="auto"/>
        <w:contextualSpacing/>
        <w:rPr>
          <w:rFonts w:cstheme="minorHAnsi"/>
          <w:color w:val="000000" w:themeColor="text1"/>
        </w:rPr>
      </w:pPr>
      <w:r>
        <w:rPr>
          <w:rFonts w:cstheme="minorHAnsi"/>
          <w:color w:val="000000" w:themeColor="text1"/>
        </w:rPr>
        <w:t>Charles Austin Gaines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32CDDDC" w14:textId="77777777" w:rsidR="00A40B67" w:rsidRPr="00A40B67" w:rsidRDefault="00A40B67" w:rsidP="00A40B67">
      <w:pPr>
        <w:suppressAutoHyphens/>
        <w:spacing w:after="0" w:line="240" w:lineRule="auto"/>
        <w:contextualSpacing/>
        <w:rPr>
          <w:rFonts w:cstheme="minorHAnsi"/>
          <w:b/>
          <w:bCs/>
          <w:color w:val="000000" w:themeColor="text1"/>
        </w:rPr>
      </w:pPr>
      <w:r w:rsidRPr="00A40B67">
        <w:rPr>
          <w:rFonts w:cstheme="minorHAnsi"/>
          <w:b/>
          <w:bCs/>
          <w:color w:val="000000" w:themeColor="text1"/>
        </w:rPr>
        <w:t>1. Requirement of Secure Communication:</w:t>
      </w:r>
    </w:p>
    <w:p w14:paraId="7B48173C" w14:textId="77777777" w:rsidR="00A40B67" w:rsidRPr="00A40B67" w:rsidRDefault="00A40B67" w:rsidP="00A40B67">
      <w:pPr>
        <w:suppressAutoHyphens/>
        <w:spacing w:after="0" w:line="240" w:lineRule="auto"/>
        <w:contextualSpacing/>
        <w:rPr>
          <w:rFonts w:cstheme="minorHAnsi"/>
          <w:color w:val="000000" w:themeColor="text1"/>
        </w:rPr>
      </w:pPr>
    </w:p>
    <w:p w14:paraId="17B06298" w14:textId="77777777" w:rsidR="00A40B67" w:rsidRPr="00A40B67" w:rsidRDefault="00A40B67" w:rsidP="00A40B67">
      <w:pPr>
        <w:pStyle w:val="ListParagraph"/>
        <w:numPr>
          <w:ilvl w:val="0"/>
          <w:numId w:val="26"/>
        </w:numPr>
        <w:suppressAutoHyphens/>
        <w:spacing w:after="0" w:line="240" w:lineRule="auto"/>
        <w:rPr>
          <w:rFonts w:cstheme="minorHAnsi"/>
          <w:color w:val="000000" w:themeColor="text1"/>
        </w:rPr>
      </w:pPr>
      <w:r w:rsidRPr="00A40B67">
        <w:rPr>
          <w:rFonts w:cstheme="minorHAnsi"/>
          <w:color w:val="000000" w:themeColor="text1"/>
        </w:rPr>
        <w:t>Client is dealing with highly sensitive customer financial information (savings, retirement, investments, insurance).</w:t>
      </w:r>
    </w:p>
    <w:p w14:paraId="64C31631" w14:textId="77777777" w:rsidR="00A40B67" w:rsidRPr="00A40B67" w:rsidRDefault="00A40B67" w:rsidP="00A40B67">
      <w:pPr>
        <w:suppressAutoHyphens/>
        <w:spacing w:after="0" w:line="240" w:lineRule="auto"/>
        <w:contextualSpacing/>
        <w:rPr>
          <w:rFonts w:cstheme="minorHAnsi"/>
          <w:color w:val="000000" w:themeColor="text1"/>
        </w:rPr>
      </w:pPr>
    </w:p>
    <w:p w14:paraId="29BFB77F" w14:textId="3950AADB" w:rsidR="00A40B67" w:rsidRDefault="00A40B67" w:rsidP="00A40B67">
      <w:pPr>
        <w:pStyle w:val="ListParagraph"/>
        <w:numPr>
          <w:ilvl w:val="0"/>
          <w:numId w:val="26"/>
        </w:numPr>
        <w:suppressAutoHyphens/>
        <w:spacing w:after="0" w:line="240" w:lineRule="auto"/>
        <w:rPr>
          <w:rFonts w:cstheme="minorHAnsi"/>
          <w:color w:val="000000" w:themeColor="text1"/>
        </w:rPr>
      </w:pPr>
      <w:r w:rsidRPr="00A40B67">
        <w:rPr>
          <w:rFonts w:cstheme="minorHAnsi"/>
          <w:color w:val="000000" w:themeColor="text1"/>
        </w:rPr>
        <w:t xml:space="preserve">Security of communication is of paramount concern </w:t>
      </w:r>
      <w:proofErr w:type="gramStart"/>
      <w:r w:rsidRPr="00A40B67">
        <w:rPr>
          <w:rFonts w:cstheme="minorHAnsi"/>
          <w:color w:val="000000" w:themeColor="text1"/>
        </w:rPr>
        <w:t>in order to</w:t>
      </w:r>
      <w:proofErr w:type="gramEnd"/>
      <w:r w:rsidRPr="00A40B67">
        <w:rPr>
          <w:rFonts w:cstheme="minorHAnsi"/>
          <w:color w:val="000000" w:themeColor="text1"/>
        </w:rPr>
        <w:t xml:space="preserve"> ensure confidentiality of the data, preserve customer confidence, avoid legal consequences, and guard against financial fraud.</w:t>
      </w:r>
    </w:p>
    <w:p w14:paraId="23998EB2" w14:textId="77777777" w:rsidR="00A40B67" w:rsidRPr="00A40B67" w:rsidRDefault="00A40B67" w:rsidP="00A40B67">
      <w:pPr>
        <w:pStyle w:val="ListParagraph"/>
        <w:rPr>
          <w:rFonts w:cstheme="minorHAnsi"/>
          <w:color w:val="000000" w:themeColor="text1"/>
        </w:rPr>
      </w:pPr>
    </w:p>
    <w:p w14:paraId="4CCDC2AD" w14:textId="77777777" w:rsidR="00A40B67" w:rsidRPr="00A40B67" w:rsidRDefault="00A40B67" w:rsidP="00A40B67">
      <w:pPr>
        <w:suppressAutoHyphens/>
        <w:spacing w:after="0" w:line="240" w:lineRule="auto"/>
        <w:rPr>
          <w:rFonts w:cstheme="minorHAnsi"/>
          <w:b/>
          <w:bCs/>
          <w:color w:val="000000" w:themeColor="text1"/>
        </w:rPr>
      </w:pPr>
      <w:r w:rsidRPr="00A40B67">
        <w:rPr>
          <w:rFonts w:cstheme="minorHAnsi"/>
          <w:b/>
          <w:bCs/>
          <w:color w:val="000000" w:themeColor="text1"/>
        </w:rPr>
        <w:t>2. International Operations:</w:t>
      </w:r>
    </w:p>
    <w:p w14:paraId="0CB25752" w14:textId="77777777" w:rsidR="00A40B67" w:rsidRPr="00A40B67" w:rsidRDefault="00A40B67" w:rsidP="00A40B67">
      <w:pPr>
        <w:suppressAutoHyphens/>
        <w:spacing w:after="0" w:line="240" w:lineRule="auto"/>
        <w:rPr>
          <w:rFonts w:cstheme="minorHAnsi"/>
          <w:color w:val="000000" w:themeColor="text1"/>
        </w:rPr>
      </w:pPr>
    </w:p>
    <w:p w14:paraId="30CC8A8E" w14:textId="77777777" w:rsidR="00A40B67" w:rsidRPr="00A40B67" w:rsidRDefault="00A40B67" w:rsidP="00A40B67">
      <w:pPr>
        <w:pStyle w:val="ListParagraph"/>
        <w:numPr>
          <w:ilvl w:val="0"/>
          <w:numId w:val="29"/>
        </w:numPr>
        <w:suppressAutoHyphens/>
        <w:spacing w:after="0" w:line="240" w:lineRule="auto"/>
        <w:rPr>
          <w:rFonts w:cstheme="minorHAnsi"/>
          <w:color w:val="000000" w:themeColor="text1"/>
        </w:rPr>
      </w:pPr>
      <w:r w:rsidRPr="00A40B67">
        <w:rPr>
          <w:rFonts w:cstheme="minorHAnsi"/>
          <w:color w:val="000000" w:themeColor="text1"/>
        </w:rPr>
        <w:t>The firm has customers "around the world."</w:t>
      </w:r>
    </w:p>
    <w:p w14:paraId="31EC320B" w14:textId="77777777" w:rsidR="00A40B67" w:rsidRPr="00A40B67" w:rsidRDefault="00A40B67" w:rsidP="00A40B67">
      <w:pPr>
        <w:suppressAutoHyphens/>
        <w:spacing w:after="0" w:line="240" w:lineRule="auto"/>
        <w:rPr>
          <w:rFonts w:cstheme="minorHAnsi"/>
          <w:color w:val="000000" w:themeColor="text1"/>
        </w:rPr>
      </w:pPr>
    </w:p>
    <w:p w14:paraId="0BA3BD15" w14:textId="20F762CF" w:rsidR="00A40B67" w:rsidRDefault="00A40B67" w:rsidP="00A40B67">
      <w:pPr>
        <w:pStyle w:val="ListParagraph"/>
        <w:numPr>
          <w:ilvl w:val="0"/>
          <w:numId w:val="29"/>
        </w:numPr>
        <w:suppressAutoHyphens/>
        <w:spacing w:after="0" w:line="240" w:lineRule="auto"/>
        <w:rPr>
          <w:rFonts w:cstheme="minorHAnsi"/>
          <w:color w:val="000000" w:themeColor="text1"/>
        </w:rPr>
      </w:pPr>
      <w:r w:rsidRPr="00A40B67">
        <w:rPr>
          <w:rFonts w:cstheme="minorHAnsi"/>
          <w:color w:val="000000" w:themeColor="text1"/>
        </w:rPr>
        <w:t>So,</w:t>
      </w:r>
      <w:r w:rsidRPr="00A40B67">
        <w:rPr>
          <w:rFonts w:cstheme="minorHAnsi"/>
          <w:color w:val="000000" w:themeColor="text1"/>
        </w:rPr>
        <w:t xml:space="preserve"> its application needs to accommodate international transactions </w:t>
      </w:r>
      <w:proofErr w:type="gramStart"/>
      <w:r w:rsidRPr="00A40B67">
        <w:rPr>
          <w:rFonts w:cstheme="minorHAnsi"/>
          <w:color w:val="000000" w:themeColor="text1"/>
        </w:rPr>
        <w:t>and also</w:t>
      </w:r>
      <w:proofErr w:type="gramEnd"/>
      <w:r w:rsidRPr="00A40B67">
        <w:rPr>
          <w:rFonts w:cstheme="minorHAnsi"/>
          <w:color w:val="000000" w:themeColor="text1"/>
        </w:rPr>
        <w:t xml:space="preserve"> be in accordance with the data privacy legislations of various countries.</w:t>
      </w:r>
    </w:p>
    <w:p w14:paraId="1A993582" w14:textId="77777777" w:rsidR="00A40B67" w:rsidRPr="00A40B67" w:rsidRDefault="00A40B67" w:rsidP="00A40B67">
      <w:pPr>
        <w:pStyle w:val="ListParagraph"/>
        <w:rPr>
          <w:rFonts w:cstheme="minorHAnsi"/>
          <w:color w:val="000000" w:themeColor="text1"/>
        </w:rPr>
      </w:pPr>
    </w:p>
    <w:p w14:paraId="345742A5" w14:textId="77777777" w:rsidR="00A40B67" w:rsidRPr="00A40B67" w:rsidRDefault="00A40B67" w:rsidP="00A40B67">
      <w:pPr>
        <w:suppressAutoHyphens/>
        <w:spacing w:after="0" w:line="240" w:lineRule="auto"/>
        <w:rPr>
          <w:rFonts w:cstheme="minorHAnsi"/>
          <w:b/>
          <w:bCs/>
          <w:color w:val="000000" w:themeColor="text1"/>
        </w:rPr>
      </w:pPr>
      <w:r w:rsidRPr="00A40B67">
        <w:rPr>
          <w:rFonts w:cstheme="minorHAnsi"/>
          <w:b/>
          <w:bCs/>
          <w:color w:val="000000" w:themeColor="text1"/>
        </w:rPr>
        <w:t>3. Legal &amp; Governmental Limitations:</w:t>
      </w:r>
    </w:p>
    <w:p w14:paraId="12A473DC" w14:textId="77777777" w:rsidR="00A40B67" w:rsidRPr="00A40B67" w:rsidRDefault="00A40B67" w:rsidP="00A40B67">
      <w:pPr>
        <w:suppressAutoHyphens/>
        <w:spacing w:after="0" w:line="240" w:lineRule="auto"/>
        <w:rPr>
          <w:rFonts w:cstheme="minorHAnsi"/>
          <w:color w:val="000000" w:themeColor="text1"/>
        </w:rPr>
      </w:pPr>
    </w:p>
    <w:p w14:paraId="49FD7013" w14:textId="77777777" w:rsidR="00A40B67" w:rsidRPr="00A40B67" w:rsidRDefault="00A40B67" w:rsidP="00A40B67">
      <w:pPr>
        <w:pStyle w:val="ListParagraph"/>
        <w:numPr>
          <w:ilvl w:val="0"/>
          <w:numId w:val="30"/>
        </w:numPr>
        <w:suppressAutoHyphens/>
        <w:spacing w:after="0" w:line="240" w:lineRule="auto"/>
        <w:rPr>
          <w:rFonts w:cstheme="minorHAnsi"/>
          <w:color w:val="000000" w:themeColor="text1"/>
        </w:rPr>
      </w:pPr>
      <w:r w:rsidRPr="00A40B67">
        <w:rPr>
          <w:rFonts w:cstheme="minorHAnsi"/>
          <w:color w:val="000000" w:themeColor="text1"/>
        </w:rPr>
        <w:t>Being an international customer-oriented business, the company must adhere to a complex regulatory framework.</w:t>
      </w:r>
    </w:p>
    <w:p w14:paraId="1AC168BD" w14:textId="77777777" w:rsidR="00A40B67" w:rsidRPr="00A40B67" w:rsidRDefault="00A40B67" w:rsidP="00A40B67">
      <w:pPr>
        <w:suppressAutoHyphens/>
        <w:spacing w:after="0" w:line="240" w:lineRule="auto"/>
        <w:rPr>
          <w:rFonts w:cstheme="minorHAnsi"/>
          <w:color w:val="000000" w:themeColor="text1"/>
        </w:rPr>
      </w:pPr>
    </w:p>
    <w:p w14:paraId="1BC61ED3" w14:textId="08DBDA5A" w:rsidR="00A40B67" w:rsidRDefault="00A40B67" w:rsidP="00A40B67">
      <w:pPr>
        <w:pStyle w:val="ListParagraph"/>
        <w:numPr>
          <w:ilvl w:val="0"/>
          <w:numId w:val="30"/>
        </w:numPr>
        <w:suppressAutoHyphens/>
        <w:spacing w:after="0" w:line="240" w:lineRule="auto"/>
        <w:rPr>
          <w:rFonts w:cstheme="minorHAnsi"/>
          <w:color w:val="000000" w:themeColor="text1"/>
        </w:rPr>
      </w:pPr>
      <w:r w:rsidRPr="00A40B67">
        <w:rPr>
          <w:rFonts w:cstheme="minorHAnsi"/>
          <w:color w:val="000000" w:themeColor="text1"/>
        </w:rPr>
        <w:t>Some of the major limitations to consider are the GDPR (European customers), laws such as the CCPA (California customers), and limitations on encryption standards imposed by different nations.</w:t>
      </w:r>
    </w:p>
    <w:p w14:paraId="45988C7D" w14:textId="77777777" w:rsidR="00A40B67" w:rsidRPr="00A40B67" w:rsidRDefault="00A40B67" w:rsidP="00A40B67">
      <w:pPr>
        <w:pStyle w:val="ListParagraph"/>
        <w:rPr>
          <w:rFonts w:cstheme="minorHAnsi"/>
          <w:color w:val="000000" w:themeColor="text1"/>
        </w:rPr>
      </w:pPr>
    </w:p>
    <w:p w14:paraId="77DB0672" w14:textId="77777777" w:rsidR="00A40B67" w:rsidRPr="00A40B67" w:rsidRDefault="00A40B67" w:rsidP="00A40B67">
      <w:pPr>
        <w:suppressAutoHyphens/>
        <w:spacing w:after="0" w:line="240" w:lineRule="auto"/>
        <w:rPr>
          <w:rFonts w:cstheme="minorHAnsi"/>
          <w:b/>
          <w:bCs/>
          <w:color w:val="000000" w:themeColor="text1"/>
        </w:rPr>
      </w:pPr>
      <w:r w:rsidRPr="00A40B67">
        <w:rPr>
          <w:rFonts w:cstheme="minorHAnsi"/>
          <w:b/>
          <w:bCs/>
          <w:color w:val="000000" w:themeColor="text1"/>
        </w:rPr>
        <w:t>4. External Threat Landscape:</w:t>
      </w:r>
    </w:p>
    <w:p w14:paraId="28933F92" w14:textId="77777777" w:rsidR="00A40B67" w:rsidRPr="00A40B67" w:rsidRDefault="00A40B67" w:rsidP="00A40B67">
      <w:pPr>
        <w:suppressAutoHyphens/>
        <w:spacing w:after="0" w:line="240" w:lineRule="auto"/>
        <w:rPr>
          <w:rFonts w:cstheme="minorHAnsi"/>
          <w:color w:val="000000" w:themeColor="text1"/>
        </w:rPr>
      </w:pPr>
    </w:p>
    <w:p w14:paraId="33FA9D21" w14:textId="77777777" w:rsidR="00A40B67" w:rsidRPr="00A40B67" w:rsidRDefault="00A40B67" w:rsidP="00A40B67">
      <w:pPr>
        <w:pStyle w:val="ListParagraph"/>
        <w:numPr>
          <w:ilvl w:val="0"/>
          <w:numId w:val="31"/>
        </w:numPr>
        <w:suppressAutoHyphens/>
        <w:spacing w:after="0" w:line="240" w:lineRule="auto"/>
        <w:rPr>
          <w:rFonts w:cstheme="minorHAnsi"/>
          <w:color w:val="000000" w:themeColor="text1"/>
        </w:rPr>
      </w:pPr>
      <w:r w:rsidRPr="00A40B67">
        <w:rPr>
          <w:rFonts w:cstheme="minorHAnsi"/>
          <w:color w:val="000000" w:themeColor="text1"/>
        </w:rPr>
        <w:t xml:space="preserve">Its data being of high value, the company is a potential target for attackers. </w:t>
      </w:r>
    </w:p>
    <w:p w14:paraId="306AD3B4" w14:textId="77777777" w:rsidR="00A40B67" w:rsidRPr="00A40B67" w:rsidRDefault="00A40B67" w:rsidP="00A40B67">
      <w:pPr>
        <w:suppressAutoHyphens/>
        <w:spacing w:after="0" w:line="240" w:lineRule="auto"/>
        <w:rPr>
          <w:rFonts w:cstheme="minorHAnsi"/>
          <w:color w:val="000000" w:themeColor="text1"/>
        </w:rPr>
      </w:pPr>
    </w:p>
    <w:p w14:paraId="26A290C5" w14:textId="0D487CA1" w:rsidR="00A40B67" w:rsidRDefault="00A40B67" w:rsidP="00A40B67">
      <w:pPr>
        <w:pStyle w:val="ListParagraph"/>
        <w:numPr>
          <w:ilvl w:val="0"/>
          <w:numId w:val="31"/>
        </w:numPr>
        <w:suppressAutoHyphens/>
        <w:spacing w:after="0" w:line="240" w:lineRule="auto"/>
        <w:rPr>
          <w:rFonts w:cstheme="minorHAnsi"/>
          <w:color w:val="000000" w:themeColor="text1"/>
        </w:rPr>
      </w:pPr>
      <w:r w:rsidRPr="00A40B67">
        <w:rPr>
          <w:rFonts w:cstheme="minorHAnsi"/>
          <w:color w:val="000000" w:themeColor="text1"/>
        </w:rPr>
        <w:lastRenderedPageBreak/>
        <w:t>Immediate threats include data breaches, Man-in-the-Middle attacks to pilfer data, injection attacks (like SQL Injection) on its web application, and attacks exploiting vulnerabilities in third-party open-source libraries.</w:t>
      </w:r>
    </w:p>
    <w:p w14:paraId="050A5F95" w14:textId="77777777" w:rsidR="00A40B67" w:rsidRPr="00A40B67" w:rsidRDefault="00A40B67" w:rsidP="00A40B67">
      <w:pPr>
        <w:pStyle w:val="ListParagraph"/>
        <w:rPr>
          <w:rFonts w:cstheme="minorHAnsi"/>
          <w:color w:val="000000" w:themeColor="text1"/>
        </w:rPr>
      </w:pPr>
    </w:p>
    <w:p w14:paraId="54F6DED7" w14:textId="77777777" w:rsidR="004F48BA" w:rsidRPr="004F48BA" w:rsidRDefault="004F48BA" w:rsidP="004F48BA">
      <w:pPr>
        <w:suppressAutoHyphens/>
        <w:spacing w:after="0" w:line="240" w:lineRule="auto"/>
        <w:rPr>
          <w:rFonts w:cstheme="minorHAnsi"/>
          <w:b/>
          <w:bCs/>
          <w:color w:val="000000" w:themeColor="text1"/>
        </w:rPr>
      </w:pPr>
      <w:r w:rsidRPr="004F48BA">
        <w:rPr>
          <w:rFonts w:cstheme="minorHAnsi"/>
          <w:b/>
          <w:bCs/>
          <w:color w:val="000000" w:themeColor="text1"/>
        </w:rPr>
        <w:t>5. Modernization Requirements:</w:t>
      </w:r>
    </w:p>
    <w:p w14:paraId="1DCFB579" w14:textId="77777777" w:rsidR="004F48BA" w:rsidRPr="004F48BA" w:rsidRDefault="004F48BA" w:rsidP="004F48BA">
      <w:pPr>
        <w:suppressAutoHyphens/>
        <w:spacing w:after="0" w:line="240" w:lineRule="auto"/>
        <w:rPr>
          <w:rFonts w:cstheme="minorHAnsi"/>
          <w:color w:val="000000" w:themeColor="text1"/>
        </w:rPr>
      </w:pPr>
    </w:p>
    <w:p w14:paraId="4471B4DB" w14:textId="77777777" w:rsidR="004F48BA" w:rsidRPr="004F48BA" w:rsidRDefault="004F48BA" w:rsidP="004F48BA">
      <w:pPr>
        <w:pStyle w:val="ListParagraph"/>
        <w:numPr>
          <w:ilvl w:val="0"/>
          <w:numId w:val="32"/>
        </w:numPr>
        <w:suppressAutoHyphens/>
        <w:spacing w:after="0" w:line="240" w:lineRule="auto"/>
        <w:rPr>
          <w:rFonts w:cstheme="minorHAnsi"/>
          <w:color w:val="000000" w:themeColor="text1"/>
        </w:rPr>
      </w:pPr>
      <w:r w:rsidRPr="004F48BA">
        <w:rPr>
          <w:rFonts w:cstheme="minorHAnsi"/>
          <w:color w:val="000000" w:themeColor="text1"/>
        </w:rPr>
        <w:t>The customer wants to modernize particularly.</w:t>
      </w:r>
    </w:p>
    <w:p w14:paraId="5933FD7D" w14:textId="77777777" w:rsidR="004F48BA" w:rsidRPr="004F48BA" w:rsidRDefault="004F48BA" w:rsidP="004F48BA">
      <w:pPr>
        <w:suppressAutoHyphens/>
        <w:spacing w:after="0" w:line="240" w:lineRule="auto"/>
        <w:rPr>
          <w:rFonts w:cstheme="minorHAnsi"/>
          <w:color w:val="000000" w:themeColor="text1"/>
        </w:rPr>
      </w:pPr>
    </w:p>
    <w:p w14:paraId="4F8D9142" w14:textId="3A908CA3" w:rsidR="00A40B67" w:rsidRPr="004F48BA" w:rsidRDefault="004F48BA" w:rsidP="004F48BA">
      <w:pPr>
        <w:pStyle w:val="ListParagraph"/>
        <w:numPr>
          <w:ilvl w:val="0"/>
          <w:numId w:val="32"/>
        </w:numPr>
        <w:suppressAutoHyphens/>
        <w:spacing w:after="0" w:line="240" w:lineRule="auto"/>
        <w:rPr>
          <w:rFonts w:cstheme="minorHAnsi"/>
          <w:color w:val="000000" w:themeColor="text1"/>
        </w:rPr>
      </w:pPr>
      <w:r w:rsidRPr="004F48BA">
        <w:rPr>
          <w:rFonts w:cstheme="minorHAnsi"/>
          <w:color w:val="000000" w:themeColor="text1"/>
        </w:rPr>
        <w:t>This entails focus on open-source libraries' vulnerability management (one significant attack vector) and applying best security practices for its RESTful API, such as strong authentication and input validation.</w:t>
      </w:r>
    </w:p>
    <w:p w14:paraId="26BBAA6B" w14:textId="77777777" w:rsidR="00A40B67" w:rsidRPr="00A40B67" w:rsidRDefault="00A40B67" w:rsidP="00A40B67">
      <w:pPr>
        <w:suppressAutoHyphens/>
        <w:spacing w:after="0" w:line="240" w:lineRule="auto"/>
        <w:ind w:left="360"/>
        <w:rPr>
          <w:rFonts w:cstheme="minorHAnsi"/>
          <w:color w:val="000000" w:themeColor="text1"/>
        </w:rPr>
      </w:pPr>
    </w:p>
    <w:p w14:paraId="5ED3F721" w14:textId="77777777" w:rsidR="00A40B67" w:rsidRDefault="00A40B67" w:rsidP="00A40B67">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7EB21BCA" w:rsidR="003A2F8A" w:rsidRDefault="004F48BA" w:rsidP="000B05B1">
      <w:pPr>
        <w:suppressAutoHyphens/>
        <w:spacing w:after="0" w:line="240" w:lineRule="auto"/>
        <w:contextualSpacing/>
        <w:rPr>
          <w:rFonts w:cstheme="minorHAnsi"/>
          <w:color w:val="000000" w:themeColor="text1"/>
        </w:rPr>
      </w:pPr>
      <w:r w:rsidRPr="004F48BA">
        <w:rPr>
          <w:rFonts w:cstheme="minorHAnsi"/>
          <w:b/>
          <w:bCs/>
          <w:color w:val="000000" w:themeColor="text1"/>
        </w:rPr>
        <w:t>Architecture Review:</w:t>
      </w:r>
      <w:r w:rsidRPr="004F48BA">
        <w:rPr>
          <w:rFonts w:cstheme="minorHAnsi"/>
          <w:color w:val="000000" w:themeColor="text1"/>
        </w:rPr>
        <w:t xml:space="preserve"> This chapter is relevant because we </w:t>
      </w:r>
      <w:proofErr w:type="gramStart"/>
      <w:r w:rsidRPr="004F48BA">
        <w:rPr>
          <w:rFonts w:cstheme="minorHAnsi"/>
          <w:color w:val="000000" w:themeColor="text1"/>
        </w:rPr>
        <w:t>have to</w:t>
      </w:r>
      <w:proofErr w:type="gramEnd"/>
      <w:r w:rsidRPr="004F48BA">
        <w:rPr>
          <w:rFonts w:cstheme="minorHAnsi"/>
          <w:color w:val="000000" w:themeColor="text1"/>
        </w:rPr>
        <w:t xml:space="preserve"> examine the overall design of the RESTful API to ensure that security principles are ingrained in the heart of the application and data flows.</w:t>
      </w:r>
    </w:p>
    <w:p w14:paraId="126F32F5" w14:textId="77777777" w:rsidR="004F48BA" w:rsidRDefault="004F48BA" w:rsidP="000B05B1">
      <w:pPr>
        <w:suppressAutoHyphens/>
        <w:spacing w:after="0" w:line="240" w:lineRule="auto"/>
        <w:contextualSpacing/>
        <w:rPr>
          <w:rFonts w:cstheme="minorHAnsi"/>
          <w:color w:val="000000" w:themeColor="text1"/>
        </w:rPr>
      </w:pPr>
    </w:p>
    <w:p w14:paraId="3229574B" w14:textId="285D0BE7" w:rsidR="004F48BA" w:rsidRDefault="009B3D02" w:rsidP="000B05B1">
      <w:pPr>
        <w:suppressAutoHyphens/>
        <w:spacing w:after="0" w:line="240" w:lineRule="auto"/>
        <w:contextualSpacing/>
        <w:rPr>
          <w:rFonts w:cstheme="minorHAnsi"/>
          <w:color w:val="000000" w:themeColor="text1"/>
        </w:rPr>
      </w:pPr>
      <w:r w:rsidRPr="009B3D02">
        <w:rPr>
          <w:rFonts w:cstheme="minorHAnsi"/>
          <w:b/>
          <w:bCs/>
          <w:color w:val="000000" w:themeColor="text1"/>
        </w:rPr>
        <w:t>Input Validation:</w:t>
      </w:r>
      <w:r w:rsidRPr="009B3D02">
        <w:rPr>
          <w:rFonts w:cstheme="minorHAnsi"/>
          <w:color w:val="000000" w:themeColor="text1"/>
        </w:rPr>
        <w:t xml:space="preserve"> This comes into play heavily. The application must highly validate and sanitize all user input to be </w:t>
      </w:r>
      <w:proofErr w:type="gramStart"/>
      <w:r w:rsidRPr="009B3D02">
        <w:rPr>
          <w:rFonts w:cstheme="minorHAnsi"/>
          <w:color w:val="000000" w:themeColor="text1"/>
        </w:rPr>
        <w:t>void of</w:t>
      </w:r>
      <w:proofErr w:type="gramEnd"/>
      <w:r w:rsidRPr="009B3D02">
        <w:rPr>
          <w:rFonts w:cstheme="minorHAnsi"/>
          <w:color w:val="000000" w:themeColor="text1"/>
        </w:rPr>
        <w:t xml:space="preserve"> usual attacks like SQL Injection or Cross Site Scripting since it involves sensitive financial data.</w:t>
      </w:r>
    </w:p>
    <w:p w14:paraId="19CC755D" w14:textId="77777777" w:rsidR="009B3D02" w:rsidRDefault="009B3D02" w:rsidP="000B05B1">
      <w:pPr>
        <w:suppressAutoHyphens/>
        <w:spacing w:after="0" w:line="240" w:lineRule="auto"/>
        <w:contextualSpacing/>
        <w:rPr>
          <w:rFonts w:cstheme="minorHAnsi"/>
          <w:color w:val="000000" w:themeColor="text1"/>
        </w:rPr>
      </w:pPr>
    </w:p>
    <w:p w14:paraId="69E70D17" w14:textId="4A1E77F9" w:rsidR="009B3D02" w:rsidRDefault="009B3D02" w:rsidP="000B05B1">
      <w:pPr>
        <w:suppressAutoHyphens/>
        <w:spacing w:after="0" w:line="240" w:lineRule="auto"/>
        <w:contextualSpacing/>
        <w:rPr>
          <w:rFonts w:cstheme="minorHAnsi"/>
          <w:color w:val="000000" w:themeColor="text1"/>
        </w:rPr>
      </w:pPr>
      <w:r w:rsidRPr="009B3D02">
        <w:rPr>
          <w:rFonts w:cstheme="minorHAnsi"/>
          <w:b/>
          <w:bCs/>
          <w:color w:val="000000" w:themeColor="text1"/>
        </w:rPr>
        <w:t>APIs</w:t>
      </w:r>
      <w:r w:rsidRPr="009B3D02">
        <w:rPr>
          <w:rFonts w:cstheme="minorHAnsi"/>
          <w:color w:val="000000" w:themeColor="text1"/>
        </w:rPr>
        <w:t>: This is dead-on and highly applicable because the application itself is heavily a RESTful API. Securing API endpoints, authentication methods, and data serialization are front-of-mind concerns for this project.</w:t>
      </w:r>
    </w:p>
    <w:p w14:paraId="6A64A2F9" w14:textId="77777777" w:rsidR="009B3D02" w:rsidRDefault="009B3D02" w:rsidP="000B05B1">
      <w:pPr>
        <w:suppressAutoHyphens/>
        <w:spacing w:after="0" w:line="240" w:lineRule="auto"/>
        <w:contextualSpacing/>
        <w:rPr>
          <w:rFonts w:cstheme="minorHAnsi"/>
          <w:color w:val="000000" w:themeColor="text1"/>
        </w:rPr>
      </w:pPr>
    </w:p>
    <w:p w14:paraId="24F91D71" w14:textId="37A38617" w:rsidR="009B3D02" w:rsidRDefault="009B3D02" w:rsidP="000B05B1">
      <w:pPr>
        <w:suppressAutoHyphens/>
        <w:spacing w:after="0" w:line="240" w:lineRule="auto"/>
        <w:contextualSpacing/>
        <w:rPr>
          <w:rFonts w:cstheme="minorHAnsi"/>
          <w:color w:val="000000" w:themeColor="text1"/>
        </w:rPr>
      </w:pPr>
      <w:r w:rsidRPr="009B3D02">
        <w:rPr>
          <w:rFonts w:cstheme="minorHAnsi"/>
          <w:b/>
          <w:bCs/>
          <w:color w:val="000000" w:themeColor="text1"/>
        </w:rPr>
        <w:t>Cryptography:</w:t>
      </w:r>
      <w:r w:rsidRPr="009B3D02">
        <w:rPr>
          <w:rFonts w:cstheme="minorHAnsi"/>
          <w:color w:val="000000" w:themeColor="text1"/>
        </w:rPr>
        <w:t xml:space="preserve"> Highly relevant. The application must safeguard sensitive financial data when it is in storage and when in transit across the network. This involves </w:t>
      </w:r>
      <w:proofErr w:type="gramStart"/>
      <w:r w:rsidRPr="009B3D02">
        <w:rPr>
          <w:rFonts w:cstheme="minorHAnsi"/>
          <w:color w:val="000000" w:themeColor="text1"/>
        </w:rPr>
        <w:t>review of</w:t>
      </w:r>
      <w:proofErr w:type="gramEnd"/>
      <w:r w:rsidRPr="009B3D02">
        <w:rPr>
          <w:rFonts w:cstheme="minorHAnsi"/>
          <w:color w:val="000000" w:themeColor="text1"/>
        </w:rPr>
        <w:t xml:space="preserve"> encryption protocols and usage.</w:t>
      </w:r>
    </w:p>
    <w:p w14:paraId="3FB994E7" w14:textId="77777777" w:rsidR="009B3D02" w:rsidRDefault="009B3D02" w:rsidP="000B05B1">
      <w:pPr>
        <w:suppressAutoHyphens/>
        <w:spacing w:after="0" w:line="240" w:lineRule="auto"/>
        <w:contextualSpacing/>
        <w:rPr>
          <w:rFonts w:cstheme="minorHAnsi"/>
          <w:color w:val="000000" w:themeColor="text1"/>
        </w:rPr>
      </w:pPr>
    </w:p>
    <w:p w14:paraId="7F7582DA" w14:textId="23FF7DDF" w:rsidR="009B3D02" w:rsidRDefault="009B3D02" w:rsidP="000B05B1">
      <w:pPr>
        <w:suppressAutoHyphens/>
        <w:spacing w:after="0" w:line="240" w:lineRule="auto"/>
        <w:contextualSpacing/>
        <w:rPr>
          <w:rFonts w:cstheme="minorHAnsi"/>
          <w:color w:val="000000" w:themeColor="text1"/>
        </w:rPr>
      </w:pPr>
      <w:r w:rsidRPr="009B3D02">
        <w:rPr>
          <w:rFonts w:cstheme="minorHAnsi"/>
          <w:b/>
          <w:bCs/>
          <w:color w:val="000000" w:themeColor="text1"/>
        </w:rPr>
        <w:t>Client/Server:</w:t>
      </w:r>
      <w:r w:rsidRPr="009B3D02">
        <w:rPr>
          <w:rFonts w:cstheme="minorHAnsi"/>
          <w:color w:val="000000" w:themeColor="text1"/>
        </w:rPr>
        <w:t xml:space="preserve"> This is applicable. The client browser and the server exchange information in a client server mode. Failing to secure communication between the server and client browser is critical to safeguard data in transit.</w:t>
      </w:r>
    </w:p>
    <w:p w14:paraId="7A4D6B89" w14:textId="77777777" w:rsidR="009B3D02" w:rsidRDefault="009B3D02" w:rsidP="000B05B1">
      <w:pPr>
        <w:suppressAutoHyphens/>
        <w:spacing w:after="0" w:line="240" w:lineRule="auto"/>
        <w:contextualSpacing/>
        <w:rPr>
          <w:rFonts w:cstheme="minorHAnsi"/>
          <w:color w:val="000000" w:themeColor="text1"/>
        </w:rPr>
      </w:pPr>
    </w:p>
    <w:p w14:paraId="71B6ECDB" w14:textId="53211326" w:rsidR="009B3D02" w:rsidRDefault="00C71690" w:rsidP="000B05B1">
      <w:pPr>
        <w:suppressAutoHyphens/>
        <w:spacing w:after="0" w:line="240" w:lineRule="auto"/>
        <w:contextualSpacing/>
        <w:rPr>
          <w:rFonts w:cstheme="minorHAnsi"/>
          <w:color w:val="000000" w:themeColor="text1"/>
        </w:rPr>
      </w:pPr>
      <w:r w:rsidRPr="00C71690">
        <w:rPr>
          <w:rFonts w:cstheme="minorHAnsi"/>
          <w:b/>
          <w:bCs/>
          <w:color w:val="000000" w:themeColor="text1"/>
        </w:rPr>
        <w:t>Code Error:</w:t>
      </w:r>
      <w:r w:rsidRPr="00C71690">
        <w:rPr>
          <w:rFonts w:cstheme="minorHAnsi"/>
          <w:color w:val="000000" w:themeColor="text1"/>
        </w:rPr>
        <w:t xml:space="preserve"> This is relevant. The manual code review will involve seeking out single coding faults, such as mismanaged exceptions, that can lead to security vulnerabilities or information leaks.</w:t>
      </w:r>
    </w:p>
    <w:p w14:paraId="0E0FFACA" w14:textId="77777777" w:rsidR="00C71690" w:rsidRDefault="00C71690" w:rsidP="000B05B1">
      <w:pPr>
        <w:suppressAutoHyphens/>
        <w:spacing w:after="0" w:line="240" w:lineRule="auto"/>
        <w:contextualSpacing/>
        <w:rPr>
          <w:rFonts w:cstheme="minorHAnsi"/>
          <w:color w:val="000000" w:themeColor="text1"/>
        </w:rPr>
      </w:pPr>
    </w:p>
    <w:p w14:paraId="385AD8B7" w14:textId="25727BF5" w:rsidR="00C71690" w:rsidRDefault="00C71690" w:rsidP="000B05B1">
      <w:pPr>
        <w:suppressAutoHyphens/>
        <w:spacing w:after="0" w:line="240" w:lineRule="auto"/>
        <w:contextualSpacing/>
        <w:rPr>
          <w:rFonts w:cstheme="minorHAnsi"/>
          <w:color w:val="000000" w:themeColor="text1"/>
        </w:rPr>
      </w:pPr>
      <w:r w:rsidRPr="00C71690">
        <w:rPr>
          <w:rFonts w:cstheme="minorHAnsi"/>
          <w:b/>
          <w:bCs/>
          <w:color w:val="000000" w:themeColor="text1"/>
        </w:rPr>
        <w:t>Code Quality:</w:t>
      </w:r>
      <w:r w:rsidRPr="00C71690">
        <w:rPr>
          <w:rFonts w:cstheme="minorHAnsi"/>
          <w:color w:val="000000" w:themeColor="text1"/>
        </w:rPr>
        <w:t xml:space="preserve"> It applies. Adhering to secure coding practices and conventions leads to more maintainable, fewer </w:t>
      </w:r>
      <w:proofErr w:type="gramStart"/>
      <w:r w:rsidRPr="00C71690">
        <w:rPr>
          <w:rFonts w:cstheme="minorHAnsi"/>
          <w:color w:val="000000" w:themeColor="text1"/>
        </w:rPr>
        <w:t>buggy</w:t>
      </w:r>
      <w:proofErr w:type="gramEnd"/>
      <w:r w:rsidRPr="00C71690">
        <w:rPr>
          <w:rFonts w:cstheme="minorHAnsi"/>
          <w:color w:val="000000" w:themeColor="text1"/>
        </w:rPr>
        <w:t>, and inherently more secure code.</w:t>
      </w:r>
      <w:r>
        <w:rPr>
          <w:rFonts w:cstheme="minorHAnsi"/>
          <w:color w:val="000000" w:themeColor="text1"/>
        </w:rPr>
        <w:br/>
      </w:r>
      <w:r>
        <w:rPr>
          <w:rFonts w:cstheme="minorHAnsi"/>
          <w:color w:val="000000" w:themeColor="text1"/>
        </w:rPr>
        <w:br/>
      </w:r>
      <w:r w:rsidRPr="00C71690">
        <w:rPr>
          <w:rFonts w:cstheme="minorHAnsi"/>
          <w:b/>
          <w:bCs/>
          <w:color w:val="000000" w:themeColor="text1"/>
        </w:rPr>
        <w:t>Encapsulation</w:t>
      </w:r>
      <w:r w:rsidRPr="00C71690">
        <w:rPr>
          <w:rFonts w:cstheme="minorHAnsi"/>
          <w:color w:val="000000" w:themeColor="text1"/>
        </w:rPr>
        <w:t>: This is applicable. Secure data structures that use the principle of least privilege ensure that sensitive financial data is only visible to the specific parts of the code that require it.</w:t>
      </w:r>
    </w:p>
    <w:p w14:paraId="03C865B1" w14:textId="77777777" w:rsidR="004F48BA" w:rsidRDefault="004F48B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46276D2"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Finding 1:</w:t>
      </w:r>
      <w:r w:rsidRPr="00C419DB">
        <w:rPr>
          <w:rFonts w:cstheme="minorHAnsi"/>
          <w:color w:val="000000" w:themeColor="text1"/>
        </w:rPr>
        <w:t xml:space="preserve"> SQL Injection Vulnerability</w:t>
      </w:r>
    </w:p>
    <w:p w14:paraId="00755BE4" w14:textId="77777777" w:rsidR="00C419DB" w:rsidRPr="00C419DB" w:rsidRDefault="00C419DB" w:rsidP="00C419DB">
      <w:pPr>
        <w:suppressAutoHyphens/>
        <w:spacing w:after="0" w:line="240" w:lineRule="auto"/>
        <w:contextualSpacing/>
        <w:rPr>
          <w:rFonts w:cstheme="minorHAnsi"/>
          <w:color w:val="000000" w:themeColor="text1"/>
        </w:rPr>
      </w:pPr>
    </w:p>
    <w:p w14:paraId="3152E836"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Location:</w:t>
      </w:r>
      <w:r w:rsidRPr="00C419DB">
        <w:rPr>
          <w:rFonts w:cstheme="minorHAnsi"/>
          <w:color w:val="000000" w:themeColor="text1"/>
        </w:rPr>
        <w:t xml:space="preserve"> DocData.java</w:t>
      </w:r>
    </w:p>
    <w:p w14:paraId="54A323CD" w14:textId="77777777" w:rsidR="00C419DB" w:rsidRPr="00C419DB" w:rsidRDefault="00C419DB" w:rsidP="00C419DB">
      <w:pPr>
        <w:suppressAutoHyphens/>
        <w:spacing w:after="0" w:line="240" w:lineRule="auto"/>
        <w:contextualSpacing/>
        <w:rPr>
          <w:rFonts w:cstheme="minorHAnsi"/>
          <w:color w:val="000000" w:themeColor="text1"/>
        </w:rPr>
      </w:pPr>
    </w:p>
    <w:p w14:paraId="1E1DEF6D"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Description:</w:t>
      </w:r>
      <w:r w:rsidRPr="00C419DB">
        <w:rPr>
          <w:rFonts w:cstheme="minorHAnsi"/>
          <w:color w:val="000000" w:themeColor="text1"/>
        </w:rPr>
        <w:t xml:space="preserve"> The </w:t>
      </w:r>
      <w:proofErr w:type="spellStart"/>
      <w:r w:rsidRPr="00C419DB">
        <w:rPr>
          <w:rFonts w:cstheme="minorHAnsi"/>
          <w:color w:val="000000" w:themeColor="text1"/>
        </w:rPr>
        <w:t>read_document</w:t>
      </w:r>
      <w:proofErr w:type="spellEnd"/>
      <w:r w:rsidRPr="00C419DB">
        <w:rPr>
          <w:rFonts w:cstheme="minorHAnsi"/>
          <w:color w:val="000000" w:themeColor="text1"/>
        </w:rPr>
        <w:t xml:space="preserve"> method constructs the SQL query dynamically using the key and value parameters without sanitizing or a preparation statement. The malicious SQL code can be injected by an attacker.</w:t>
      </w:r>
      <w:r>
        <w:rPr>
          <w:rFonts w:cstheme="minorHAnsi"/>
          <w:color w:val="000000" w:themeColor="text1"/>
        </w:rPr>
        <w:br/>
      </w:r>
      <w:r>
        <w:rPr>
          <w:rFonts w:cstheme="minorHAnsi"/>
          <w:color w:val="000000" w:themeColor="text1"/>
        </w:rPr>
        <w:br/>
      </w:r>
      <w:r w:rsidRPr="00C419DB">
        <w:rPr>
          <w:rFonts w:cstheme="minorHAnsi"/>
          <w:b/>
          <w:bCs/>
          <w:color w:val="000000" w:themeColor="text1"/>
        </w:rPr>
        <w:t>Finding 2:</w:t>
      </w:r>
      <w:r w:rsidRPr="00C419DB">
        <w:rPr>
          <w:rFonts w:cstheme="minorHAnsi"/>
          <w:color w:val="000000" w:themeColor="text1"/>
        </w:rPr>
        <w:t xml:space="preserve"> Hard-Coded Database Credentials</w:t>
      </w:r>
    </w:p>
    <w:p w14:paraId="7D76DF84" w14:textId="77777777" w:rsidR="00C419DB" w:rsidRPr="00C419DB" w:rsidRDefault="00C419DB" w:rsidP="00C419DB">
      <w:pPr>
        <w:suppressAutoHyphens/>
        <w:spacing w:after="0" w:line="240" w:lineRule="auto"/>
        <w:contextualSpacing/>
        <w:rPr>
          <w:rFonts w:cstheme="minorHAnsi"/>
          <w:color w:val="000000" w:themeColor="text1"/>
        </w:rPr>
      </w:pPr>
    </w:p>
    <w:p w14:paraId="5469D0A0"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Location:</w:t>
      </w:r>
      <w:r w:rsidRPr="00C419DB">
        <w:rPr>
          <w:rFonts w:cstheme="minorHAnsi"/>
          <w:color w:val="000000" w:themeColor="text1"/>
        </w:rPr>
        <w:t xml:space="preserve"> DocData.java</w:t>
      </w:r>
    </w:p>
    <w:p w14:paraId="7A7565C2" w14:textId="77777777" w:rsidR="00C419DB" w:rsidRPr="00C419DB" w:rsidRDefault="00C419DB" w:rsidP="00C419DB">
      <w:pPr>
        <w:suppressAutoHyphens/>
        <w:spacing w:after="0" w:line="240" w:lineRule="auto"/>
        <w:contextualSpacing/>
        <w:rPr>
          <w:rFonts w:cstheme="minorHAnsi"/>
          <w:color w:val="000000" w:themeColor="text1"/>
        </w:rPr>
      </w:pPr>
    </w:p>
    <w:p w14:paraId="5FB6472D" w14:textId="04CDC94D" w:rsidR="531DB269"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Description:</w:t>
      </w:r>
      <w:r w:rsidRPr="00C419DB">
        <w:rPr>
          <w:rFonts w:cstheme="minorHAnsi"/>
          <w:color w:val="000000" w:themeColor="text1"/>
        </w:rPr>
        <w:t xml:space="preserve"> The database password and username ("root", "root") are </w:t>
      </w:r>
      <w:proofErr w:type="gramStart"/>
      <w:r w:rsidRPr="00C419DB">
        <w:rPr>
          <w:rFonts w:cstheme="minorHAnsi"/>
          <w:color w:val="000000" w:themeColor="text1"/>
        </w:rPr>
        <w:t>hard-coded</w:t>
      </w:r>
      <w:proofErr w:type="gramEnd"/>
      <w:r w:rsidRPr="00C419DB">
        <w:rPr>
          <w:rFonts w:cstheme="minorHAnsi"/>
          <w:color w:val="000000" w:themeColor="text1"/>
        </w:rPr>
        <w:t xml:space="preserve"> within the source code itself. This exposes sensitive credentials in the event the code is leaked or shared.</w:t>
      </w:r>
    </w:p>
    <w:p w14:paraId="38536C08" w14:textId="77777777" w:rsidR="00C419DB" w:rsidRDefault="00C419DB" w:rsidP="00C419DB">
      <w:pPr>
        <w:suppressAutoHyphens/>
        <w:spacing w:after="0" w:line="240" w:lineRule="auto"/>
        <w:contextualSpacing/>
        <w:rPr>
          <w:rFonts w:cstheme="minorHAnsi"/>
          <w:color w:val="000000" w:themeColor="text1"/>
        </w:rPr>
      </w:pPr>
    </w:p>
    <w:p w14:paraId="058AADD0"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Finding 3:</w:t>
      </w:r>
      <w:r w:rsidRPr="00C419DB">
        <w:rPr>
          <w:rFonts w:cstheme="minorHAnsi"/>
          <w:color w:val="000000" w:themeColor="text1"/>
        </w:rPr>
        <w:t xml:space="preserve"> Generic Exception Handling Use</w:t>
      </w:r>
    </w:p>
    <w:p w14:paraId="343ABFC2" w14:textId="77777777" w:rsidR="00C419DB" w:rsidRPr="00C419DB" w:rsidRDefault="00C419DB" w:rsidP="00C419DB">
      <w:pPr>
        <w:suppressAutoHyphens/>
        <w:spacing w:after="0" w:line="240" w:lineRule="auto"/>
        <w:contextualSpacing/>
        <w:rPr>
          <w:rFonts w:cstheme="minorHAnsi"/>
          <w:color w:val="000000" w:themeColor="text1"/>
        </w:rPr>
      </w:pPr>
    </w:p>
    <w:p w14:paraId="4CDB3BFC" w14:textId="77777777" w:rsidR="00C419DB" w:rsidRP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 xml:space="preserve">Location: </w:t>
      </w:r>
      <w:r w:rsidRPr="00C419DB">
        <w:rPr>
          <w:rFonts w:cstheme="minorHAnsi"/>
          <w:color w:val="000000" w:themeColor="text1"/>
        </w:rPr>
        <w:t>DocData.java</w:t>
      </w:r>
    </w:p>
    <w:p w14:paraId="11990978" w14:textId="77777777" w:rsidR="00C419DB" w:rsidRPr="00C419DB" w:rsidRDefault="00C419DB" w:rsidP="00C419DB">
      <w:pPr>
        <w:suppressAutoHyphens/>
        <w:spacing w:after="0" w:line="240" w:lineRule="auto"/>
        <w:contextualSpacing/>
        <w:rPr>
          <w:rFonts w:cstheme="minorHAnsi"/>
          <w:color w:val="000000" w:themeColor="text1"/>
        </w:rPr>
      </w:pPr>
    </w:p>
    <w:p w14:paraId="6A83CAD5" w14:textId="370CE8AE" w:rsidR="00C419DB" w:rsidRDefault="00C419DB" w:rsidP="00C419DB">
      <w:pPr>
        <w:suppressAutoHyphens/>
        <w:spacing w:after="0" w:line="240" w:lineRule="auto"/>
        <w:contextualSpacing/>
        <w:rPr>
          <w:rFonts w:cstheme="minorHAnsi"/>
          <w:color w:val="000000" w:themeColor="text1"/>
        </w:rPr>
      </w:pPr>
      <w:r w:rsidRPr="00C419DB">
        <w:rPr>
          <w:rFonts w:cstheme="minorHAnsi"/>
          <w:b/>
          <w:bCs/>
          <w:color w:val="000000" w:themeColor="text1"/>
        </w:rPr>
        <w:t>Description:</w:t>
      </w:r>
      <w:r w:rsidRPr="00C419DB">
        <w:rPr>
          <w:rFonts w:cstheme="minorHAnsi"/>
          <w:color w:val="000000" w:themeColor="text1"/>
        </w:rPr>
        <w:t xml:space="preserve"> The </w:t>
      </w:r>
      <w:proofErr w:type="spellStart"/>
      <w:r w:rsidRPr="00C419DB">
        <w:rPr>
          <w:rFonts w:cstheme="minorHAnsi"/>
          <w:color w:val="000000" w:themeColor="text1"/>
        </w:rPr>
        <w:t>SQLException</w:t>
      </w:r>
      <w:proofErr w:type="spellEnd"/>
      <w:r w:rsidRPr="00C419DB">
        <w:rPr>
          <w:rFonts w:cstheme="minorHAnsi"/>
          <w:color w:val="000000" w:themeColor="text1"/>
        </w:rPr>
        <w:t xml:space="preserve"> is caught only to print the stack trace (</w:t>
      </w:r>
      <w:proofErr w:type="spellStart"/>
      <w:proofErr w:type="gramStart"/>
      <w:r w:rsidRPr="00C419DB">
        <w:rPr>
          <w:rFonts w:cstheme="minorHAnsi"/>
          <w:color w:val="000000" w:themeColor="text1"/>
        </w:rPr>
        <w:t>e.printStackTrace</w:t>
      </w:r>
      <w:proofErr w:type="spellEnd"/>
      <w:proofErr w:type="gramEnd"/>
      <w:r w:rsidRPr="00C419DB">
        <w:rPr>
          <w:rFonts w:cstheme="minorHAnsi"/>
          <w:color w:val="000000" w:themeColor="text1"/>
        </w:rPr>
        <w:t>()). It is an undesirable practice that makes potentially sensitive stack trace information accessible to users and does not handle the error correctly.</w:t>
      </w:r>
    </w:p>
    <w:p w14:paraId="18D099A1" w14:textId="77777777" w:rsidR="00C419DB" w:rsidRDefault="00C419DB" w:rsidP="00C419DB">
      <w:pPr>
        <w:suppressAutoHyphens/>
        <w:spacing w:after="0" w:line="240" w:lineRule="auto"/>
        <w:contextualSpacing/>
        <w:rPr>
          <w:rFonts w:cstheme="minorHAnsi"/>
          <w:color w:val="000000" w:themeColor="text1"/>
        </w:rPr>
      </w:pPr>
    </w:p>
    <w:p w14:paraId="52AC0A4C" w14:textId="77777777"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Finding 4:</w:t>
      </w:r>
      <w:r w:rsidRPr="00D41B91">
        <w:rPr>
          <w:rFonts w:cstheme="minorHAnsi"/>
          <w:color w:val="000000" w:themeColor="text1"/>
        </w:rPr>
        <w:t xml:space="preserve"> Information Exposure Potential</w:t>
      </w:r>
    </w:p>
    <w:p w14:paraId="2D13E2F9" w14:textId="77777777" w:rsidR="00D41B91" w:rsidRPr="00D41B91" w:rsidRDefault="00D41B91" w:rsidP="00D41B91">
      <w:pPr>
        <w:suppressAutoHyphens/>
        <w:spacing w:after="0" w:line="240" w:lineRule="auto"/>
        <w:contextualSpacing/>
        <w:rPr>
          <w:rFonts w:cstheme="minorHAnsi"/>
          <w:color w:val="000000" w:themeColor="text1"/>
        </w:rPr>
      </w:pPr>
    </w:p>
    <w:p w14:paraId="6EF72A5E" w14:textId="77777777"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Location:</w:t>
      </w:r>
      <w:r w:rsidRPr="00D41B91">
        <w:rPr>
          <w:rFonts w:cstheme="minorHAnsi"/>
          <w:color w:val="000000" w:themeColor="text1"/>
        </w:rPr>
        <w:t xml:space="preserve"> CRUDController.java</w:t>
      </w:r>
    </w:p>
    <w:p w14:paraId="1B215608" w14:textId="77777777" w:rsidR="00D41B91" w:rsidRPr="00D41B91" w:rsidRDefault="00D41B91" w:rsidP="00D41B91">
      <w:pPr>
        <w:suppressAutoHyphens/>
        <w:spacing w:after="0" w:line="240" w:lineRule="auto"/>
        <w:contextualSpacing/>
        <w:rPr>
          <w:rFonts w:cstheme="minorHAnsi"/>
          <w:color w:val="000000" w:themeColor="text1"/>
        </w:rPr>
      </w:pPr>
    </w:p>
    <w:p w14:paraId="13DAEF4F" w14:textId="68EE2A60" w:rsidR="00C419DB"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Description:</w:t>
      </w:r>
      <w:r w:rsidRPr="00D41B91">
        <w:rPr>
          <w:rFonts w:cstheme="minorHAnsi"/>
          <w:color w:val="000000" w:themeColor="text1"/>
        </w:rPr>
        <w:t xml:space="preserve"> The /read endpoint returns the value of </w:t>
      </w:r>
      <w:proofErr w:type="spellStart"/>
      <w:proofErr w:type="gramStart"/>
      <w:r w:rsidRPr="00D41B91">
        <w:rPr>
          <w:rFonts w:cstheme="minorHAnsi"/>
          <w:color w:val="000000" w:themeColor="text1"/>
        </w:rPr>
        <w:t>doc.toString</w:t>
      </w:r>
      <w:proofErr w:type="spellEnd"/>
      <w:proofErr w:type="gramEnd"/>
      <w:r w:rsidRPr="00D41B91">
        <w:rPr>
          <w:rFonts w:cstheme="minorHAnsi"/>
          <w:color w:val="000000" w:themeColor="text1"/>
        </w:rPr>
        <w:t xml:space="preserve">(). The </w:t>
      </w:r>
      <w:proofErr w:type="spellStart"/>
      <w:proofErr w:type="gramStart"/>
      <w:r w:rsidRPr="00D41B91">
        <w:rPr>
          <w:rFonts w:cstheme="minorHAnsi"/>
          <w:color w:val="000000" w:themeColor="text1"/>
        </w:rPr>
        <w:t>toString</w:t>
      </w:r>
      <w:proofErr w:type="spellEnd"/>
      <w:r w:rsidRPr="00D41B91">
        <w:rPr>
          <w:rFonts w:cstheme="minorHAnsi"/>
          <w:color w:val="000000" w:themeColor="text1"/>
        </w:rPr>
        <w:t>(</w:t>
      </w:r>
      <w:proofErr w:type="gramEnd"/>
      <w:r w:rsidRPr="00D41B91">
        <w:rPr>
          <w:rFonts w:cstheme="minorHAnsi"/>
          <w:color w:val="000000" w:themeColor="text1"/>
        </w:rPr>
        <w:t>) method of an object can sometimes reveal internal state or sensitive data not to be displayed to an API client.</w:t>
      </w:r>
    </w:p>
    <w:p w14:paraId="0ECA8F13" w14:textId="77777777" w:rsidR="00D41B91" w:rsidRDefault="00D41B91" w:rsidP="00D41B91">
      <w:pPr>
        <w:suppressAutoHyphens/>
        <w:spacing w:after="0" w:line="240" w:lineRule="auto"/>
        <w:contextualSpacing/>
        <w:rPr>
          <w:rFonts w:cstheme="minorHAnsi"/>
          <w:color w:val="000000" w:themeColor="text1"/>
        </w:rPr>
      </w:pPr>
    </w:p>
    <w:p w14:paraId="5826A92D" w14:textId="77777777"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Finding 5</w:t>
      </w:r>
      <w:r w:rsidRPr="00D41B91">
        <w:rPr>
          <w:rFonts w:cstheme="minorHAnsi"/>
          <w:color w:val="000000" w:themeColor="text1"/>
        </w:rPr>
        <w:t>: Failure to Validate Input on API Parameter</w:t>
      </w:r>
    </w:p>
    <w:p w14:paraId="5E3511DE" w14:textId="77777777" w:rsidR="00D41B91" w:rsidRPr="00D41B91" w:rsidRDefault="00D41B91" w:rsidP="00D41B91">
      <w:pPr>
        <w:suppressAutoHyphens/>
        <w:spacing w:after="0" w:line="240" w:lineRule="auto"/>
        <w:contextualSpacing/>
        <w:rPr>
          <w:rFonts w:cstheme="minorHAnsi"/>
          <w:color w:val="000000" w:themeColor="text1"/>
        </w:rPr>
      </w:pPr>
    </w:p>
    <w:p w14:paraId="34FB486B" w14:textId="77777777"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Location:</w:t>
      </w:r>
      <w:r w:rsidRPr="00D41B91">
        <w:rPr>
          <w:rFonts w:cstheme="minorHAnsi"/>
          <w:color w:val="000000" w:themeColor="text1"/>
        </w:rPr>
        <w:t xml:space="preserve"> GreetingController.java</w:t>
      </w:r>
    </w:p>
    <w:p w14:paraId="2715F163" w14:textId="77777777" w:rsidR="00D41B91" w:rsidRPr="00D41B91" w:rsidRDefault="00D41B91" w:rsidP="00D41B91">
      <w:pPr>
        <w:suppressAutoHyphens/>
        <w:spacing w:after="0" w:line="240" w:lineRule="auto"/>
        <w:contextualSpacing/>
        <w:rPr>
          <w:rFonts w:cstheme="minorHAnsi"/>
          <w:color w:val="000000" w:themeColor="text1"/>
        </w:rPr>
      </w:pPr>
    </w:p>
    <w:p w14:paraId="5339BC9E" w14:textId="15565000" w:rsidR="00D41B91" w:rsidRDefault="00D41B91" w:rsidP="000B05B1">
      <w:pPr>
        <w:suppressAutoHyphens/>
        <w:spacing w:after="0" w:line="240" w:lineRule="auto"/>
        <w:contextualSpacing/>
        <w:rPr>
          <w:rFonts w:cstheme="minorHAnsi"/>
          <w:color w:val="000000" w:themeColor="text1"/>
        </w:rPr>
      </w:pPr>
      <w:r w:rsidRPr="00D41B91">
        <w:rPr>
          <w:rFonts w:cstheme="minorHAnsi"/>
          <w:b/>
          <w:bCs/>
          <w:color w:val="000000" w:themeColor="text1"/>
        </w:rPr>
        <w:t>Description:</w:t>
      </w:r>
      <w:r w:rsidRPr="00D41B91">
        <w:rPr>
          <w:rFonts w:cstheme="minorHAnsi"/>
          <w:color w:val="000000" w:themeColor="text1"/>
        </w:rPr>
        <w:t xml:space="preserve"> The name parameter of the /greeting endpoint is used directly without sanitization or validation. This could make the endpoint vulnerable to Cross-Site Scripting (XSS) if the output is rendered within a web page.</w:t>
      </w:r>
    </w:p>
    <w:p w14:paraId="7CF1BC2B" w14:textId="77777777" w:rsidR="00D41B91" w:rsidRDefault="00D41B91" w:rsidP="000B05B1">
      <w:pPr>
        <w:suppressAutoHyphens/>
        <w:spacing w:after="0" w:line="240" w:lineRule="auto"/>
        <w:contextualSpacing/>
        <w:rPr>
          <w:rFonts w:cstheme="minorHAnsi"/>
          <w:color w:val="000000" w:themeColor="text1"/>
        </w:rPr>
      </w:pPr>
    </w:p>
    <w:p w14:paraId="57936376" w14:textId="0C535FF9"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Finding 6:</w:t>
      </w:r>
      <w:r w:rsidRPr="00D41B91">
        <w:rPr>
          <w:rFonts w:cstheme="minorHAnsi"/>
          <w:color w:val="000000" w:themeColor="text1"/>
        </w:rPr>
        <w:t xml:space="preserve"> </w:t>
      </w:r>
      <w:r>
        <w:rPr>
          <w:rFonts w:cstheme="minorHAnsi"/>
          <w:color w:val="000000" w:themeColor="text1"/>
        </w:rPr>
        <w:t>Overly</w:t>
      </w:r>
      <w:r w:rsidRPr="00D41B91">
        <w:rPr>
          <w:rFonts w:cstheme="minorHAnsi"/>
          <w:color w:val="000000" w:themeColor="text1"/>
        </w:rPr>
        <w:t xml:space="preserve"> Broad Request Mapping</w:t>
      </w:r>
    </w:p>
    <w:p w14:paraId="4C5B997B" w14:textId="77777777" w:rsidR="00D41B91" w:rsidRPr="00D41B91" w:rsidRDefault="00D41B91" w:rsidP="00D41B91">
      <w:pPr>
        <w:suppressAutoHyphens/>
        <w:spacing w:after="0" w:line="240" w:lineRule="auto"/>
        <w:contextualSpacing/>
        <w:rPr>
          <w:rFonts w:cstheme="minorHAnsi"/>
          <w:color w:val="000000" w:themeColor="text1"/>
        </w:rPr>
      </w:pPr>
    </w:p>
    <w:p w14:paraId="711BE7EF" w14:textId="77777777" w:rsidR="00D41B91" w:rsidRP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t>Location:</w:t>
      </w:r>
      <w:r w:rsidRPr="00D41B91">
        <w:rPr>
          <w:rFonts w:cstheme="minorHAnsi"/>
          <w:color w:val="000000" w:themeColor="text1"/>
        </w:rPr>
        <w:t xml:space="preserve"> CRUDController.java</w:t>
      </w:r>
    </w:p>
    <w:p w14:paraId="569DBD60" w14:textId="77777777" w:rsidR="00D41B91" w:rsidRPr="00D41B91" w:rsidRDefault="00D41B91" w:rsidP="00D41B91">
      <w:pPr>
        <w:suppressAutoHyphens/>
        <w:spacing w:after="0" w:line="240" w:lineRule="auto"/>
        <w:contextualSpacing/>
        <w:rPr>
          <w:rFonts w:cstheme="minorHAnsi"/>
          <w:color w:val="000000" w:themeColor="text1"/>
        </w:rPr>
      </w:pPr>
    </w:p>
    <w:p w14:paraId="27D7CDC8" w14:textId="7C76E7F5" w:rsidR="00D41B91" w:rsidRDefault="00D41B91" w:rsidP="00D41B91">
      <w:pPr>
        <w:suppressAutoHyphens/>
        <w:spacing w:after="0" w:line="240" w:lineRule="auto"/>
        <w:contextualSpacing/>
        <w:rPr>
          <w:rFonts w:cstheme="minorHAnsi"/>
          <w:color w:val="000000" w:themeColor="text1"/>
        </w:rPr>
      </w:pPr>
      <w:r w:rsidRPr="00D41B91">
        <w:rPr>
          <w:rFonts w:cstheme="minorHAnsi"/>
          <w:b/>
          <w:bCs/>
          <w:color w:val="000000" w:themeColor="text1"/>
        </w:rPr>
        <w:lastRenderedPageBreak/>
        <w:t>Description:</w:t>
      </w:r>
      <w:r w:rsidRPr="00D41B91">
        <w:rPr>
          <w:rFonts w:cstheme="minorHAnsi"/>
          <w:color w:val="000000" w:themeColor="text1"/>
        </w:rPr>
        <w:t xml:space="preserve"> The @RequestMapping("/read") annotation will handle all HTTP methods by default (GET, POST, etc.). This must be explicitly defined (e.g</w:t>
      </w:r>
      <w:proofErr w:type="gramStart"/>
      <w:r w:rsidRPr="00D41B91">
        <w:rPr>
          <w:rFonts w:cstheme="minorHAnsi"/>
          <w:color w:val="000000" w:themeColor="text1"/>
        </w:rPr>
        <w:t>., @</w:t>
      </w:r>
      <w:proofErr w:type="gramEnd"/>
      <w:r w:rsidRPr="00D41B91">
        <w:rPr>
          <w:rFonts w:cstheme="minorHAnsi"/>
          <w:color w:val="000000" w:themeColor="text1"/>
        </w:rPr>
        <w:t xml:space="preserve">GetMapping) </w:t>
      </w:r>
      <w:proofErr w:type="gramStart"/>
      <w:r w:rsidRPr="00D41B91">
        <w:rPr>
          <w:rFonts w:cstheme="minorHAnsi"/>
          <w:color w:val="000000" w:themeColor="text1"/>
        </w:rPr>
        <w:t>in order to</w:t>
      </w:r>
      <w:proofErr w:type="gramEnd"/>
      <w:r w:rsidRPr="00D41B91">
        <w:rPr>
          <w:rFonts w:cstheme="minorHAnsi"/>
          <w:color w:val="000000" w:themeColor="text1"/>
        </w:rPr>
        <w:t xml:space="preserve"> support the principle of least privilege and prevent unnecessary actions.</w:t>
      </w:r>
    </w:p>
    <w:p w14:paraId="0258482B" w14:textId="77777777" w:rsidR="00D41B91" w:rsidRDefault="00D41B91" w:rsidP="00D41B91">
      <w:pPr>
        <w:suppressAutoHyphens/>
        <w:spacing w:after="0" w:line="240" w:lineRule="auto"/>
        <w:contextualSpacing/>
        <w:rPr>
          <w:rFonts w:cstheme="minorHAnsi"/>
          <w:color w:val="000000" w:themeColor="text1"/>
        </w:rPr>
      </w:pPr>
    </w:p>
    <w:p w14:paraId="61EDD92B"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Finding 7:</w:t>
      </w:r>
      <w:r w:rsidRPr="00D81CFE">
        <w:rPr>
          <w:rFonts w:cstheme="minorHAnsi"/>
          <w:color w:val="000000" w:themeColor="text1"/>
        </w:rPr>
        <w:t xml:space="preserve"> Inadequate Access Control on Class Member</w:t>
      </w:r>
    </w:p>
    <w:p w14:paraId="7CB12C25" w14:textId="77777777" w:rsidR="00D81CFE" w:rsidRPr="00D81CFE" w:rsidRDefault="00D81CFE" w:rsidP="00D81CFE">
      <w:pPr>
        <w:suppressAutoHyphens/>
        <w:spacing w:after="0" w:line="240" w:lineRule="auto"/>
        <w:contextualSpacing/>
        <w:rPr>
          <w:rFonts w:cstheme="minorHAnsi"/>
          <w:color w:val="000000" w:themeColor="text1"/>
        </w:rPr>
      </w:pPr>
    </w:p>
    <w:p w14:paraId="33F78C5E"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Location:</w:t>
      </w:r>
      <w:r w:rsidRPr="00D81CFE">
        <w:rPr>
          <w:rFonts w:cstheme="minorHAnsi"/>
          <w:color w:val="000000" w:themeColor="text1"/>
        </w:rPr>
        <w:t xml:space="preserve"> customer.java</w:t>
      </w:r>
    </w:p>
    <w:p w14:paraId="3AD0AE9E" w14:textId="77777777" w:rsidR="00D81CFE" w:rsidRPr="00D81CFE" w:rsidRDefault="00D81CFE" w:rsidP="00D81CFE">
      <w:pPr>
        <w:suppressAutoHyphens/>
        <w:spacing w:after="0" w:line="240" w:lineRule="auto"/>
        <w:contextualSpacing/>
        <w:rPr>
          <w:rFonts w:cstheme="minorHAnsi"/>
          <w:color w:val="000000" w:themeColor="text1"/>
        </w:rPr>
      </w:pPr>
    </w:p>
    <w:p w14:paraId="02F6210A" w14:textId="72C7AD46" w:rsidR="00D41B91"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Description:</w:t>
      </w:r>
      <w:r w:rsidRPr="00D81CFE">
        <w:rPr>
          <w:rFonts w:cstheme="minorHAnsi"/>
          <w:color w:val="000000" w:themeColor="text1"/>
        </w:rPr>
        <w:t xml:space="preserve"> The variable </w:t>
      </w:r>
      <w:proofErr w:type="spellStart"/>
      <w:r w:rsidRPr="00D81CFE">
        <w:rPr>
          <w:rFonts w:cstheme="minorHAnsi"/>
          <w:color w:val="000000" w:themeColor="text1"/>
        </w:rPr>
        <w:t>account_balance</w:t>
      </w:r>
      <w:proofErr w:type="spellEnd"/>
      <w:r w:rsidRPr="00D81CFE">
        <w:rPr>
          <w:rFonts w:cstheme="minorHAnsi"/>
          <w:color w:val="000000" w:themeColor="text1"/>
        </w:rPr>
        <w:t xml:space="preserve"> is declared to have package-private access (int </w:t>
      </w:r>
      <w:proofErr w:type="spellStart"/>
      <w:r w:rsidRPr="00D81CFE">
        <w:rPr>
          <w:rFonts w:cstheme="minorHAnsi"/>
          <w:color w:val="000000" w:themeColor="text1"/>
        </w:rPr>
        <w:t>account_balance</w:t>
      </w:r>
      <w:proofErr w:type="spellEnd"/>
      <w:r w:rsidRPr="00D81CFE">
        <w:rPr>
          <w:rFonts w:cstheme="minorHAnsi"/>
          <w:color w:val="000000" w:themeColor="text1"/>
        </w:rPr>
        <w:t xml:space="preserve">;). This would allow any other class in the same package to directly alter it, bypassing any business logic intended for the </w:t>
      </w:r>
      <w:proofErr w:type="gramStart"/>
      <w:r w:rsidRPr="00D81CFE">
        <w:rPr>
          <w:rFonts w:cstheme="minorHAnsi"/>
          <w:color w:val="000000" w:themeColor="text1"/>
        </w:rPr>
        <w:t>deposit(</w:t>
      </w:r>
      <w:proofErr w:type="gramEnd"/>
      <w:r w:rsidRPr="00D81CFE">
        <w:rPr>
          <w:rFonts w:cstheme="minorHAnsi"/>
          <w:color w:val="000000" w:themeColor="text1"/>
        </w:rPr>
        <w:t>) method.</w:t>
      </w:r>
    </w:p>
    <w:p w14:paraId="0C4B1023" w14:textId="77777777" w:rsidR="00D81CFE" w:rsidRDefault="00D81CFE" w:rsidP="00D81CFE">
      <w:pPr>
        <w:suppressAutoHyphens/>
        <w:spacing w:after="0" w:line="240" w:lineRule="auto"/>
        <w:contextualSpacing/>
        <w:rPr>
          <w:rFonts w:cstheme="minorHAnsi"/>
          <w:color w:val="000000" w:themeColor="text1"/>
        </w:rPr>
      </w:pPr>
    </w:p>
    <w:p w14:paraId="42CB4392"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Finding 8:</w:t>
      </w:r>
      <w:r w:rsidRPr="00D81CFE">
        <w:rPr>
          <w:rFonts w:cstheme="minorHAnsi"/>
          <w:color w:val="000000" w:themeColor="text1"/>
        </w:rPr>
        <w:t xml:space="preserve"> Inadequate Data Encapsulation</w:t>
      </w:r>
    </w:p>
    <w:p w14:paraId="0AEBFE53" w14:textId="77777777" w:rsidR="00D81CFE" w:rsidRPr="00D81CFE" w:rsidRDefault="00D81CFE" w:rsidP="00D81CFE">
      <w:pPr>
        <w:suppressAutoHyphens/>
        <w:spacing w:after="0" w:line="240" w:lineRule="auto"/>
        <w:contextualSpacing/>
        <w:rPr>
          <w:rFonts w:cstheme="minorHAnsi"/>
          <w:color w:val="000000" w:themeColor="text1"/>
        </w:rPr>
      </w:pPr>
    </w:p>
    <w:p w14:paraId="1A88782B"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Location:</w:t>
      </w:r>
      <w:r w:rsidRPr="00D81CFE">
        <w:rPr>
          <w:rFonts w:cstheme="minorHAnsi"/>
          <w:color w:val="000000" w:themeColor="text1"/>
        </w:rPr>
        <w:t xml:space="preserve"> customer.java</w:t>
      </w:r>
    </w:p>
    <w:p w14:paraId="0076BE13" w14:textId="77777777" w:rsidR="00D81CFE" w:rsidRPr="00D81CFE" w:rsidRDefault="00D81CFE" w:rsidP="00D81CFE">
      <w:pPr>
        <w:suppressAutoHyphens/>
        <w:spacing w:after="0" w:line="240" w:lineRule="auto"/>
        <w:contextualSpacing/>
        <w:rPr>
          <w:rFonts w:cstheme="minorHAnsi"/>
          <w:color w:val="000000" w:themeColor="text1"/>
        </w:rPr>
      </w:pPr>
    </w:p>
    <w:p w14:paraId="1B1F70AB" w14:textId="66669812" w:rsid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Description:</w:t>
      </w:r>
      <w:r w:rsidRPr="00D81CFE">
        <w:rPr>
          <w:rFonts w:cstheme="minorHAnsi"/>
          <w:color w:val="000000" w:themeColor="text1"/>
        </w:rPr>
        <w:t xml:space="preserve"> The class does not meet the usual Java Bean conventions or encapsulation. Sensitive data fields like </w:t>
      </w:r>
      <w:proofErr w:type="spellStart"/>
      <w:r w:rsidRPr="00D81CFE">
        <w:rPr>
          <w:rFonts w:cstheme="minorHAnsi"/>
          <w:color w:val="000000" w:themeColor="text1"/>
        </w:rPr>
        <w:t>account_number</w:t>
      </w:r>
      <w:proofErr w:type="spellEnd"/>
      <w:r w:rsidRPr="00D81CFE">
        <w:rPr>
          <w:rFonts w:cstheme="minorHAnsi"/>
          <w:color w:val="000000" w:themeColor="text1"/>
        </w:rPr>
        <w:t xml:space="preserve"> and </w:t>
      </w:r>
      <w:proofErr w:type="spellStart"/>
      <w:r w:rsidRPr="00D81CFE">
        <w:rPr>
          <w:rFonts w:cstheme="minorHAnsi"/>
          <w:color w:val="000000" w:themeColor="text1"/>
        </w:rPr>
        <w:t>account_balance</w:t>
      </w:r>
      <w:proofErr w:type="spellEnd"/>
      <w:r w:rsidRPr="00D81CFE">
        <w:rPr>
          <w:rFonts w:cstheme="minorHAnsi"/>
          <w:color w:val="000000" w:themeColor="text1"/>
        </w:rPr>
        <w:t xml:space="preserve"> are poorly encapsulated with private visibility and public getter/setter methods.</w:t>
      </w:r>
    </w:p>
    <w:p w14:paraId="4EB59330" w14:textId="77777777" w:rsidR="00D81CFE" w:rsidRDefault="00D81CFE" w:rsidP="00D81CFE">
      <w:pPr>
        <w:suppressAutoHyphens/>
        <w:spacing w:after="0" w:line="240" w:lineRule="auto"/>
        <w:contextualSpacing/>
        <w:rPr>
          <w:rFonts w:cstheme="minorHAnsi"/>
          <w:color w:val="000000" w:themeColor="text1"/>
        </w:rPr>
      </w:pPr>
    </w:p>
    <w:p w14:paraId="434219FE"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Finding 9:</w:t>
      </w:r>
      <w:r w:rsidRPr="00D81CFE">
        <w:rPr>
          <w:rFonts w:cstheme="minorHAnsi"/>
          <w:color w:val="000000" w:themeColor="text1"/>
        </w:rPr>
        <w:t xml:space="preserve"> Insecure and Incomplete Implementation of Methods</w:t>
      </w:r>
    </w:p>
    <w:p w14:paraId="59EC0F25" w14:textId="77777777" w:rsidR="00D81CFE" w:rsidRPr="00D81CFE" w:rsidRDefault="00D81CFE" w:rsidP="00D81CFE">
      <w:pPr>
        <w:suppressAutoHyphens/>
        <w:spacing w:after="0" w:line="240" w:lineRule="auto"/>
        <w:contextualSpacing/>
        <w:rPr>
          <w:rFonts w:cstheme="minorHAnsi"/>
          <w:color w:val="000000" w:themeColor="text1"/>
        </w:rPr>
      </w:pPr>
    </w:p>
    <w:p w14:paraId="500DF188" w14:textId="77777777" w:rsidR="00D81CFE" w:rsidRP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Location:</w:t>
      </w:r>
      <w:r w:rsidRPr="00D81CFE">
        <w:rPr>
          <w:rFonts w:cstheme="minorHAnsi"/>
          <w:color w:val="000000" w:themeColor="text1"/>
        </w:rPr>
        <w:t xml:space="preserve"> DocData.java</w:t>
      </w:r>
    </w:p>
    <w:p w14:paraId="41F7C83F" w14:textId="77777777" w:rsidR="00D81CFE" w:rsidRPr="00D81CFE" w:rsidRDefault="00D81CFE" w:rsidP="00D81CFE">
      <w:pPr>
        <w:suppressAutoHyphens/>
        <w:spacing w:after="0" w:line="240" w:lineRule="auto"/>
        <w:contextualSpacing/>
        <w:rPr>
          <w:rFonts w:cstheme="minorHAnsi"/>
          <w:color w:val="000000" w:themeColor="text1"/>
        </w:rPr>
      </w:pPr>
    </w:p>
    <w:p w14:paraId="736C1034" w14:textId="59C9EA8F" w:rsidR="00D81CFE" w:rsidRDefault="00D81CFE" w:rsidP="00D81CFE">
      <w:pPr>
        <w:suppressAutoHyphens/>
        <w:spacing w:after="0" w:line="240" w:lineRule="auto"/>
        <w:contextualSpacing/>
        <w:rPr>
          <w:rFonts w:cstheme="minorHAnsi"/>
          <w:color w:val="000000" w:themeColor="text1"/>
        </w:rPr>
      </w:pPr>
      <w:r w:rsidRPr="00D81CFE">
        <w:rPr>
          <w:rFonts w:cstheme="minorHAnsi"/>
          <w:b/>
          <w:bCs/>
          <w:color w:val="000000" w:themeColor="text1"/>
        </w:rPr>
        <w:t>Description:</w:t>
      </w:r>
      <w:r w:rsidRPr="00D81CFE">
        <w:rPr>
          <w:rFonts w:cstheme="minorHAnsi"/>
          <w:color w:val="000000" w:themeColor="text1"/>
        </w:rPr>
        <w:t xml:space="preserve"> The </w:t>
      </w:r>
      <w:proofErr w:type="spellStart"/>
      <w:r w:rsidRPr="00D81CFE">
        <w:rPr>
          <w:rFonts w:cstheme="minorHAnsi"/>
          <w:color w:val="000000" w:themeColor="text1"/>
        </w:rPr>
        <w:t>read_document</w:t>
      </w:r>
      <w:proofErr w:type="spellEnd"/>
      <w:r w:rsidRPr="00D81CFE">
        <w:rPr>
          <w:rFonts w:cstheme="minorHAnsi"/>
          <w:color w:val="000000" w:themeColor="text1"/>
        </w:rPr>
        <w:t xml:space="preserve"> method contains commented-out </w:t>
      </w:r>
      <w:proofErr w:type="gramStart"/>
      <w:r w:rsidRPr="00D81CFE">
        <w:rPr>
          <w:rFonts w:cstheme="minorHAnsi"/>
          <w:color w:val="000000" w:themeColor="text1"/>
        </w:rPr>
        <w:t>code (/</w:t>
      </w:r>
      <w:proofErr w:type="gramEnd"/>
      <w:r w:rsidRPr="00D81CFE">
        <w:rPr>
          <w:rFonts w:cstheme="minorHAnsi"/>
          <w:color w:val="000000" w:themeColor="text1"/>
        </w:rPr>
        <w:t>/</w:t>
      </w:r>
      <w:proofErr w:type="spellStart"/>
      <w:r w:rsidRPr="00D81CFE">
        <w:rPr>
          <w:rFonts w:cstheme="minorHAnsi"/>
          <w:color w:val="000000" w:themeColor="text1"/>
        </w:rPr>
        <w:t>Class.forName</w:t>
      </w:r>
      <w:proofErr w:type="spellEnd"/>
      <w:r w:rsidRPr="00D81CFE">
        <w:rPr>
          <w:rFonts w:cstheme="minorHAnsi"/>
          <w:color w:val="000000" w:themeColor="text1"/>
        </w:rPr>
        <w:t>.) and is opening a database connection within a method that appears to be for reading data, with a potential resource leak and insecure, ad-hoc code organization.</w:t>
      </w:r>
    </w:p>
    <w:p w14:paraId="34625CD5" w14:textId="77777777" w:rsidR="00D81CFE" w:rsidRDefault="00D81CFE" w:rsidP="00D81CFE">
      <w:pPr>
        <w:suppressAutoHyphens/>
        <w:spacing w:after="0" w:line="240" w:lineRule="auto"/>
        <w:contextualSpacing/>
        <w:rPr>
          <w:rFonts w:cstheme="minorHAnsi"/>
          <w:color w:val="000000" w:themeColor="text1"/>
        </w:rPr>
      </w:pPr>
    </w:p>
    <w:p w14:paraId="4031626C" w14:textId="77777777" w:rsidR="003C3D06" w:rsidRPr="003C3D06" w:rsidRDefault="003C3D06" w:rsidP="003C3D06">
      <w:pPr>
        <w:suppressAutoHyphens/>
        <w:spacing w:after="0" w:line="240" w:lineRule="auto"/>
        <w:contextualSpacing/>
        <w:rPr>
          <w:rFonts w:cstheme="minorHAnsi"/>
          <w:color w:val="000000" w:themeColor="text1"/>
        </w:rPr>
      </w:pPr>
      <w:r w:rsidRPr="003C3D06">
        <w:rPr>
          <w:rFonts w:cstheme="minorHAnsi"/>
          <w:b/>
          <w:bCs/>
          <w:color w:val="000000" w:themeColor="text1"/>
        </w:rPr>
        <w:t>Finding 10</w:t>
      </w:r>
      <w:r w:rsidRPr="003C3D06">
        <w:rPr>
          <w:rFonts w:cstheme="minorHAnsi"/>
          <w:color w:val="000000" w:themeColor="text1"/>
        </w:rPr>
        <w:t>: Non-Secure Defaults</w:t>
      </w:r>
    </w:p>
    <w:p w14:paraId="4199A758" w14:textId="77777777" w:rsidR="003C3D06" w:rsidRPr="003C3D06" w:rsidRDefault="003C3D06" w:rsidP="003C3D06">
      <w:pPr>
        <w:suppressAutoHyphens/>
        <w:spacing w:after="0" w:line="240" w:lineRule="auto"/>
        <w:contextualSpacing/>
        <w:rPr>
          <w:rFonts w:cstheme="minorHAnsi"/>
          <w:color w:val="000000" w:themeColor="text1"/>
        </w:rPr>
      </w:pPr>
    </w:p>
    <w:p w14:paraId="3EB5BA34" w14:textId="77777777" w:rsidR="003C3D06" w:rsidRPr="003C3D06" w:rsidRDefault="003C3D06" w:rsidP="003C3D06">
      <w:pPr>
        <w:suppressAutoHyphens/>
        <w:spacing w:after="0" w:line="240" w:lineRule="auto"/>
        <w:contextualSpacing/>
        <w:rPr>
          <w:rFonts w:cstheme="minorHAnsi"/>
          <w:color w:val="000000" w:themeColor="text1"/>
        </w:rPr>
      </w:pPr>
      <w:r w:rsidRPr="003C3D06">
        <w:rPr>
          <w:rFonts w:cstheme="minorHAnsi"/>
          <w:b/>
          <w:bCs/>
          <w:color w:val="000000" w:themeColor="text1"/>
        </w:rPr>
        <w:t>Location:</w:t>
      </w:r>
      <w:r w:rsidRPr="003C3D06">
        <w:rPr>
          <w:rFonts w:cstheme="minorHAnsi"/>
          <w:color w:val="000000" w:themeColor="text1"/>
        </w:rPr>
        <w:t xml:space="preserve"> GreetingController.java</w:t>
      </w:r>
    </w:p>
    <w:p w14:paraId="5CB5318F" w14:textId="77777777" w:rsidR="003C3D06" w:rsidRPr="003C3D06" w:rsidRDefault="003C3D06" w:rsidP="003C3D06">
      <w:pPr>
        <w:suppressAutoHyphens/>
        <w:spacing w:after="0" w:line="240" w:lineRule="auto"/>
        <w:contextualSpacing/>
        <w:rPr>
          <w:rFonts w:cstheme="minorHAnsi"/>
          <w:color w:val="000000" w:themeColor="text1"/>
        </w:rPr>
      </w:pPr>
    </w:p>
    <w:p w14:paraId="00A09B55" w14:textId="2E3B1E88" w:rsidR="00D81CFE" w:rsidRPr="00D41B91" w:rsidRDefault="003C3D06" w:rsidP="003C3D06">
      <w:pPr>
        <w:suppressAutoHyphens/>
        <w:spacing w:after="0" w:line="240" w:lineRule="auto"/>
        <w:contextualSpacing/>
        <w:rPr>
          <w:rFonts w:cstheme="minorHAnsi"/>
          <w:color w:val="000000" w:themeColor="text1"/>
        </w:rPr>
      </w:pPr>
      <w:r w:rsidRPr="003C3D06">
        <w:rPr>
          <w:rFonts w:cstheme="minorHAnsi"/>
          <w:b/>
          <w:bCs/>
          <w:color w:val="000000" w:themeColor="text1"/>
        </w:rPr>
        <w:t>Description:</w:t>
      </w:r>
      <w:r w:rsidRPr="003C3D06">
        <w:rPr>
          <w:rFonts w:cstheme="minorHAnsi"/>
          <w:color w:val="000000" w:themeColor="text1"/>
        </w:rPr>
        <w:t xml:space="preserve"> Not very vulnerable alone, the use of default values ("World") is indicative of a trend. The application </w:t>
      </w:r>
      <w:proofErr w:type="gramStart"/>
      <w:r w:rsidRPr="003C3D06">
        <w:rPr>
          <w:rFonts w:cstheme="minorHAnsi"/>
          <w:color w:val="000000" w:themeColor="text1"/>
        </w:rPr>
        <w:t>is not showing</w:t>
      </w:r>
      <w:proofErr w:type="gramEnd"/>
      <w:r w:rsidRPr="003C3D06">
        <w:rPr>
          <w:rFonts w:cstheme="minorHAnsi"/>
          <w:color w:val="000000" w:themeColor="text1"/>
        </w:rPr>
        <w:t xml:space="preserve"> secure defaults as a top priority, which is a security-related practice.</w:t>
      </w:r>
    </w:p>
    <w:p w14:paraId="1818C10F" w14:textId="77777777" w:rsidR="00D41B91" w:rsidRDefault="00D41B91"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055B6677" w14:textId="77777777" w:rsidR="00202677" w:rsidRP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1. Vulnerability Code:</w:t>
      </w:r>
      <w:r w:rsidRPr="00202677">
        <w:rPr>
          <w:rFonts w:cstheme="minorHAnsi"/>
          <w:color w:val="000000" w:themeColor="text1"/>
        </w:rPr>
        <w:t xml:space="preserve"> CVE-2016-1000339</w:t>
      </w:r>
    </w:p>
    <w:p w14:paraId="1E7690F0" w14:textId="77777777" w:rsidR="00202677" w:rsidRPr="00202677" w:rsidRDefault="00202677" w:rsidP="00202677">
      <w:pPr>
        <w:suppressAutoHyphens/>
        <w:spacing w:after="0" w:line="240" w:lineRule="auto"/>
        <w:contextualSpacing/>
        <w:rPr>
          <w:rFonts w:cstheme="minorHAnsi"/>
          <w:color w:val="000000" w:themeColor="text1"/>
        </w:rPr>
      </w:pPr>
    </w:p>
    <w:p w14:paraId="45A31962" w14:textId="77777777" w:rsidR="00202677" w:rsidRP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lastRenderedPageBreak/>
        <w:t>Description:</w:t>
      </w:r>
      <w:r w:rsidRPr="00202677">
        <w:rPr>
          <w:rFonts w:cstheme="minorHAnsi"/>
          <w:color w:val="000000" w:themeColor="text1"/>
        </w:rPr>
        <w:t xml:space="preserve"> A vulnerability was found in the Bouncy Castle library (version 1.46) AES engine. The vulnerability allows a remote attacker to cause a denial of service through an infinite loop by using specially crafted data.</w:t>
      </w:r>
    </w:p>
    <w:p w14:paraId="1D11A869" w14:textId="77777777" w:rsidR="00202677" w:rsidRPr="00202677" w:rsidRDefault="00202677" w:rsidP="00202677">
      <w:pPr>
        <w:suppressAutoHyphens/>
        <w:spacing w:after="0" w:line="240" w:lineRule="auto"/>
        <w:contextualSpacing/>
        <w:rPr>
          <w:rFonts w:cstheme="minorHAnsi"/>
          <w:color w:val="000000" w:themeColor="text1"/>
        </w:rPr>
      </w:pPr>
    </w:p>
    <w:p w14:paraId="3317C688" w14:textId="5799A076" w:rsid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 xml:space="preserve">Recommended Solution: </w:t>
      </w:r>
      <w:r w:rsidRPr="00202677">
        <w:rPr>
          <w:rFonts w:cstheme="minorHAnsi"/>
          <w:color w:val="000000" w:themeColor="text1"/>
        </w:rPr>
        <w:t xml:space="preserve">Upgrade the </w:t>
      </w:r>
      <w:proofErr w:type="gramStart"/>
      <w:r w:rsidRPr="00202677">
        <w:rPr>
          <w:rFonts w:cstheme="minorHAnsi"/>
          <w:color w:val="000000" w:themeColor="text1"/>
        </w:rPr>
        <w:t>org.bouncycastle</w:t>
      </w:r>
      <w:proofErr w:type="gramEnd"/>
      <w:r w:rsidRPr="00202677">
        <w:rPr>
          <w:rFonts w:cstheme="minorHAnsi"/>
          <w:color w:val="000000" w:themeColor="text1"/>
        </w:rPr>
        <w:t>:bcprov-jdk15on dependency to 1.55 or later.</w:t>
      </w:r>
    </w:p>
    <w:p w14:paraId="12EB59E0" w14:textId="77777777" w:rsidR="00202677" w:rsidRDefault="00202677" w:rsidP="00202677">
      <w:pPr>
        <w:suppressAutoHyphens/>
        <w:spacing w:after="0" w:line="240" w:lineRule="auto"/>
        <w:contextualSpacing/>
        <w:rPr>
          <w:rFonts w:cstheme="minorHAnsi"/>
          <w:color w:val="000000" w:themeColor="text1"/>
        </w:rPr>
      </w:pPr>
    </w:p>
    <w:p w14:paraId="041B0462" w14:textId="77777777" w:rsidR="00202677" w:rsidRP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Attribution:</w:t>
      </w:r>
      <w:r w:rsidRPr="00202677">
        <w:rPr>
          <w:rFonts w:cstheme="minorHAnsi"/>
          <w:color w:val="000000" w:themeColor="text1"/>
        </w:rPr>
        <w:t> This vulnerability is publicly documented in the National Vulnerability Database (NVD).</w:t>
      </w:r>
    </w:p>
    <w:p w14:paraId="5A4A609C" w14:textId="77777777" w:rsidR="00202677" w:rsidRDefault="00202677" w:rsidP="00202677">
      <w:pPr>
        <w:suppressAutoHyphens/>
        <w:spacing w:after="0" w:line="240" w:lineRule="auto"/>
        <w:contextualSpacing/>
        <w:rPr>
          <w:rFonts w:cstheme="minorHAnsi"/>
          <w:color w:val="000000" w:themeColor="text1"/>
        </w:rPr>
      </w:pPr>
    </w:p>
    <w:p w14:paraId="35F5622D" w14:textId="77777777" w:rsidR="00202677" w:rsidRDefault="00202677" w:rsidP="00202677">
      <w:pPr>
        <w:suppressAutoHyphens/>
        <w:spacing w:after="0" w:line="240" w:lineRule="auto"/>
        <w:contextualSpacing/>
        <w:rPr>
          <w:rFonts w:cstheme="minorHAnsi"/>
          <w:color w:val="000000" w:themeColor="text1"/>
        </w:rPr>
      </w:pPr>
    </w:p>
    <w:p w14:paraId="5BD8FFA6" w14:textId="77777777" w:rsidR="00202677" w:rsidRP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2. Vulnerability Code:</w:t>
      </w:r>
      <w:r w:rsidRPr="00202677">
        <w:rPr>
          <w:rFonts w:cstheme="minorHAnsi"/>
          <w:color w:val="000000" w:themeColor="text1"/>
        </w:rPr>
        <w:t xml:space="preserve"> CVE-2016-1000340</w:t>
      </w:r>
    </w:p>
    <w:p w14:paraId="2ED46071" w14:textId="77777777" w:rsidR="00202677" w:rsidRPr="00202677" w:rsidRDefault="00202677" w:rsidP="00202677">
      <w:pPr>
        <w:suppressAutoHyphens/>
        <w:spacing w:after="0" w:line="240" w:lineRule="auto"/>
        <w:contextualSpacing/>
        <w:rPr>
          <w:rFonts w:cstheme="minorHAnsi"/>
          <w:color w:val="000000" w:themeColor="text1"/>
        </w:rPr>
      </w:pPr>
    </w:p>
    <w:p w14:paraId="2484A06D" w14:textId="77777777" w:rsidR="00202677" w:rsidRP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Description</w:t>
      </w:r>
      <w:r w:rsidRPr="00202677">
        <w:rPr>
          <w:rFonts w:cstheme="minorHAnsi"/>
          <w:color w:val="000000" w:themeColor="text1"/>
        </w:rPr>
        <w:t xml:space="preserve">: Another vulnerability was found in the Bouncy Castle library (version 1.46), this time in the ECDSA engine. </w:t>
      </w:r>
      <w:proofErr w:type="gramStart"/>
      <w:r w:rsidRPr="00202677">
        <w:rPr>
          <w:rFonts w:cstheme="minorHAnsi"/>
          <w:color w:val="000000" w:themeColor="text1"/>
        </w:rPr>
        <w:t>Similar to</w:t>
      </w:r>
      <w:proofErr w:type="gramEnd"/>
      <w:r w:rsidRPr="00202677">
        <w:rPr>
          <w:rFonts w:cstheme="minorHAnsi"/>
          <w:color w:val="000000" w:themeColor="text1"/>
        </w:rPr>
        <w:t xml:space="preserve"> CVE-2016-1000339, it allows a remote attacker to cause a denial of service using specially crafted data.</w:t>
      </w:r>
    </w:p>
    <w:p w14:paraId="0F0B331E" w14:textId="77777777" w:rsidR="00202677" w:rsidRPr="00202677" w:rsidRDefault="00202677" w:rsidP="00202677">
      <w:pPr>
        <w:suppressAutoHyphens/>
        <w:spacing w:after="0" w:line="240" w:lineRule="auto"/>
        <w:contextualSpacing/>
        <w:rPr>
          <w:rFonts w:cstheme="minorHAnsi"/>
          <w:color w:val="000000" w:themeColor="text1"/>
        </w:rPr>
      </w:pPr>
    </w:p>
    <w:p w14:paraId="3BB4BE3F" w14:textId="77777777" w:rsid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Recommended Solution:</w:t>
      </w:r>
      <w:r w:rsidRPr="00202677">
        <w:rPr>
          <w:rFonts w:cstheme="minorHAnsi"/>
          <w:color w:val="000000" w:themeColor="text1"/>
        </w:rPr>
        <w:t xml:space="preserve"> Upgrade the </w:t>
      </w:r>
      <w:proofErr w:type="gramStart"/>
      <w:r w:rsidRPr="00202677">
        <w:rPr>
          <w:rFonts w:cstheme="minorHAnsi"/>
          <w:color w:val="000000" w:themeColor="text1"/>
        </w:rPr>
        <w:t>org.bouncycastle</w:t>
      </w:r>
      <w:proofErr w:type="gramEnd"/>
      <w:r w:rsidRPr="00202677">
        <w:rPr>
          <w:rFonts w:cstheme="minorHAnsi"/>
          <w:color w:val="000000" w:themeColor="text1"/>
        </w:rPr>
        <w:t>:bcprov-jdk15on dependency to version 1.55 or later.</w:t>
      </w:r>
    </w:p>
    <w:p w14:paraId="204BF50F" w14:textId="77777777" w:rsidR="00202677" w:rsidRDefault="00202677" w:rsidP="00202677">
      <w:pPr>
        <w:suppressAutoHyphens/>
        <w:spacing w:after="0" w:line="240" w:lineRule="auto"/>
        <w:contextualSpacing/>
        <w:rPr>
          <w:rFonts w:cstheme="minorHAnsi"/>
          <w:color w:val="000000" w:themeColor="text1"/>
        </w:rPr>
      </w:pPr>
    </w:p>
    <w:p w14:paraId="663BECA9" w14:textId="435B1144" w:rsidR="00202677" w:rsidRDefault="00202677" w:rsidP="00202677">
      <w:pPr>
        <w:suppressAutoHyphens/>
        <w:spacing w:after="0" w:line="240" w:lineRule="auto"/>
        <w:contextualSpacing/>
        <w:rPr>
          <w:rFonts w:cstheme="minorHAnsi"/>
          <w:color w:val="000000" w:themeColor="text1"/>
        </w:rPr>
      </w:pPr>
      <w:r w:rsidRPr="00202677">
        <w:rPr>
          <w:rFonts w:cstheme="minorHAnsi"/>
          <w:b/>
          <w:bCs/>
          <w:color w:val="000000" w:themeColor="text1"/>
        </w:rPr>
        <w:t>Attribution:</w:t>
      </w:r>
      <w:r w:rsidRPr="00202677">
        <w:rPr>
          <w:rFonts w:cstheme="minorHAnsi"/>
          <w:color w:val="000000" w:themeColor="text1"/>
        </w:rPr>
        <w:t xml:space="preserve"> This vulnerability is publicly documented in the National Vulnerability Database (NVD).</w:t>
      </w:r>
    </w:p>
    <w:p w14:paraId="58C4279F" w14:textId="77777777" w:rsidR="00202677" w:rsidRDefault="00202677" w:rsidP="00202677">
      <w:pPr>
        <w:suppressAutoHyphens/>
        <w:spacing w:after="0" w:line="240" w:lineRule="auto"/>
        <w:contextualSpacing/>
        <w:rPr>
          <w:rFonts w:cstheme="minorHAnsi"/>
          <w:color w:val="000000" w:themeColor="text1"/>
        </w:rPr>
      </w:pPr>
    </w:p>
    <w:p w14:paraId="5FE34C2A"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 xml:space="preserve">3. Vulnerability Code: </w:t>
      </w:r>
      <w:r w:rsidRPr="000A3A7A">
        <w:rPr>
          <w:rFonts w:cstheme="minorHAnsi"/>
          <w:color w:val="000000" w:themeColor="text1"/>
        </w:rPr>
        <w:t>CVE-2020-9484</w:t>
      </w:r>
    </w:p>
    <w:p w14:paraId="2DEDBFAD" w14:textId="77777777" w:rsidR="000A3A7A" w:rsidRPr="000A3A7A" w:rsidRDefault="000A3A7A" w:rsidP="000A3A7A">
      <w:pPr>
        <w:suppressAutoHyphens/>
        <w:spacing w:after="0" w:line="240" w:lineRule="auto"/>
        <w:contextualSpacing/>
        <w:rPr>
          <w:rFonts w:cstheme="minorHAnsi"/>
          <w:color w:val="000000" w:themeColor="text1"/>
        </w:rPr>
      </w:pPr>
    </w:p>
    <w:p w14:paraId="14DF1037"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Description:</w:t>
      </w:r>
      <w:r w:rsidRPr="000A3A7A">
        <w:rPr>
          <w:rFonts w:cstheme="minorHAnsi"/>
          <w:color w:val="000000" w:themeColor="text1"/>
        </w:rPr>
        <w:t xml:space="preserve"> The application environment may include Apache Log4j2 versions vulnerable to remote code execution. This occurs when the logging framework is configured with a JDBC </w:t>
      </w:r>
      <w:proofErr w:type="spellStart"/>
      <w:r w:rsidRPr="000A3A7A">
        <w:rPr>
          <w:rFonts w:cstheme="minorHAnsi"/>
          <w:color w:val="000000" w:themeColor="text1"/>
        </w:rPr>
        <w:t>Appender</w:t>
      </w:r>
      <w:proofErr w:type="spellEnd"/>
      <w:r w:rsidRPr="000A3A7A">
        <w:rPr>
          <w:rFonts w:cstheme="minorHAnsi"/>
          <w:color w:val="000000" w:themeColor="text1"/>
        </w:rPr>
        <w:t>, allowing an attacker to execute arbitrary code.</w:t>
      </w:r>
    </w:p>
    <w:p w14:paraId="4C7DC294" w14:textId="77777777" w:rsidR="000A3A7A" w:rsidRPr="000A3A7A" w:rsidRDefault="000A3A7A" w:rsidP="000A3A7A">
      <w:pPr>
        <w:suppressAutoHyphens/>
        <w:spacing w:after="0" w:line="240" w:lineRule="auto"/>
        <w:contextualSpacing/>
        <w:rPr>
          <w:rFonts w:cstheme="minorHAnsi"/>
          <w:color w:val="000000" w:themeColor="text1"/>
        </w:rPr>
      </w:pPr>
    </w:p>
    <w:p w14:paraId="0F9E953D"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 xml:space="preserve">Recommended Solution: </w:t>
      </w:r>
      <w:r w:rsidRPr="000A3A7A">
        <w:rPr>
          <w:rFonts w:cstheme="minorHAnsi"/>
          <w:color w:val="000000" w:themeColor="text1"/>
        </w:rPr>
        <w:t>Perform a dependency tree check to ensure if Log4j2 is installed. If yes, exclude the vulnerable version and upgrade to Log4j2 version 2.15.0 or later.</w:t>
      </w:r>
    </w:p>
    <w:p w14:paraId="51D00719" w14:textId="77777777" w:rsidR="000A3A7A" w:rsidRPr="000A3A7A" w:rsidRDefault="000A3A7A" w:rsidP="000A3A7A">
      <w:pPr>
        <w:suppressAutoHyphens/>
        <w:spacing w:after="0" w:line="240" w:lineRule="auto"/>
        <w:contextualSpacing/>
        <w:rPr>
          <w:rFonts w:cstheme="minorHAnsi"/>
          <w:color w:val="000000" w:themeColor="text1"/>
        </w:rPr>
      </w:pPr>
    </w:p>
    <w:p w14:paraId="3CD7539E" w14:textId="34AD1DEE" w:rsidR="00202677"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Attribution:</w:t>
      </w:r>
      <w:r w:rsidRPr="000A3A7A">
        <w:rPr>
          <w:rFonts w:cstheme="minorHAnsi"/>
          <w:color w:val="000000" w:themeColor="text1"/>
        </w:rPr>
        <w:t xml:space="preserve"> This serious vulnerability is reported by the NVD and commonly reported in security advisories.</w:t>
      </w:r>
    </w:p>
    <w:p w14:paraId="785DE5EA" w14:textId="77777777" w:rsidR="000A3A7A" w:rsidRDefault="000A3A7A" w:rsidP="000A3A7A">
      <w:pPr>
        <w:suppressAutoHyphens/>
        <w:spacing w:after="0" w:line="240" w:lineRule="auto"/>
        <w:contextualSpacing/>
        <w:rPr>
          <w:rFonts w:cstheme="minorHAnsi"/>
          <w:color w:val="000000" w:themeColor="text1"/>
        </w:rPr>
      </w:pPr>
    </w:p>
    <w:p w14:paraId="5CE044EB"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4. Vulnerability Code:</w:t>
      </w:r>
      <w:r w:rsidRPr="000A3A7A">
        <w:rPr>
          <w:rFonts w:cstheme="minorHAnsi"/>
          <w:color w:val="000000" w:themeColor="text1"/>
        </w:rPr>
        <w:t xml:space="preserve"> CVE-2020-5405</w:t>
      </w:r>
    </w:p>
    <w:p w14:paraId="22C0C18A" w14:textId="77777777" w:rsidR="000A3A7A" w:rsidRPr="000A3A7A" w:rsidRDefault="000A3A7A" w:rsidP="000A3A7A">
      <w:pPr>
        <w:suppressAutoHyphens/>
        <w:spacing w:after="0" w:line="240" w:lineRule="auto"/>
        <w:contextualSpacing/>
        <w:rPr>
          <w:rFonts w:cstheme="minorHAnsi"/>
          <w:color w:val="000000" w:themeColor="text1"/>
        </w:rPr>
      </w:pPr>
    </w:p>
    <w:p w14:paraId="57CDA0A0"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Description:</w:t>
      </w:r>
      <w:r w:rsidRPr="000A3A7A">
        <w:rPr>
          <w:rFonts w:cstheme="minorHAnsi"/>
          <w:color w:val="000000" w:themeColor="text1"/>
        </w:rPr>
        <w:t xml:space="preserve"> A Spring Framework version utilized by Spring Boot 2.2.4 was found to have a Spring Expression Language (</w:t>
      </w:r>
      <w:proofErr w:type="spellStart"/>
      <w:r w:rsidRPr="000A3A7A">
        <w:rPr>
          <w:rFonts w:cstheme="minorHAnsi"/>
          <w:color w:val="000000" w:themeColor="text1"/>
        </w:rPr>
        <w:t>SpEL</w:t>
      </w:r>
      <w:proofErr w:type="spellEnd"/>
      <w:r w:rsidRPr="000A3A7A">
        <w:rPr>
          <w:rFonts w:cstheme="minorHAnsi"/>
          <w:color w:val="000000" w:themeColor="text1"/>
        </w:rPr>
        <w:t xml:space="preserve">) vulnerability. It is achievable for an attacker user to take advantage of this </w:t>
      </w:r>
      <w:proofErr w:type="gramStart"/>
      <w:r w:rsidRPr="000A3A7A">
        <w:rPr>
          <w:rFonts w:cstheme="minorHAnsi"/>
          <w:color w:val="000000" w:themeColor="text1"/>
        </w:rPr>
        <w:t>in order to</w:t>
      </w:r>
      <w:proofErr w:type="gramEnd"/>
      <w:r w:rsidRPr="000A3A7A">
        <w:rPr>
          <w:rFonts w:cstheme="minorHAnsi"/>
          <w:color w:val="000000" w:themeColor="text1"/>
        </w:rPr>
        <w:t xml:space="preserve"> acquire remote code execution.</w:t>
      </w:r>
    </w:p>
    <w:p w14:paraId="0697FDA2" w14:textId="77777777" w:rsidR="000A3A7A" w:rsidRPr="000A3A7A" w:rsidRDefault="000A3A7A" w:rsidP="000A3A7A">
      <w:pPr>
        <w:suppressAutoHyphens/>
        <w:spacing w:after="0" w:line="240" w:lineRule="auto"/>
        <w:contextualSpacing/>
        <w:rPr>
          <w:rFonts w:cstheme="minorHAnsi"/>
          <w:color w:val="000000" w:themeColor="text1"/>
        </w:rPr>
      </w:pPr>
    </w:p>
    <w:p w14:paraId="0FE9EBB9"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 xml:space="preserve">Recommended Solution: </w:t>
      </w:r>
      <w:r w:rsidRPr="000A3A7A">
        <w:rPr>
          <w:rFonts w:cstheme="minorHAnsi"/>
          <w:color w:val="000000" w:themeColor="text1"/>
        </w:rPr>
        <w:t>Upgrade the Spring Boot version to one that has a patched version of the Spring Framework (5.2.4+).</w:t>
      </w:r>
    </w:p>
    <w:p w14:paraId="1C04D0B5" w14:textId="77777777" w:rsidR="000A3A7A" w:rsidRPr="000A3A7A" w:rsidRDefault="000A3A7A" w:rsidP="000A3A7A">
      <w:pPr>
        <w:suppressAutoHyphens/>
        <w:spacing w:after="0" w:line="240" w:lineRule="auto"/>
        <w:contextualSpacing/>
        <w:rPr>
          <w:rFonts w:cstheme="minorHAnsi"/>
          <w:color w:val="000000" w:themeColor="text1"/>
        </w:rPr>
      </w:pPr>
    </w:p>
    <w:p w14:paraId="0AB9CE7F" w14:textId="7FC76194" w:rsidR="00202677" w:rsidRPr="00202677"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Attribution:</w:t>
      </w:r>
      <w:r w:rsidRPr="000A3A7A">
        <w:rPr>
          <w:rFonts w:cstheme="minorHAnsi"/>
          <w:color w:val="000000" w:themeColor="text1"/>
        </w:rPr>
        <w:t xml:space="preserve"> This vulnerability can be accessed from the National Vulnerability Database (NVD).</w:t>
      </w:r>
    </w:p>
    <w:p w14:paraId="1FF34125" w14:textId="77777777" w:rsidR="00202677" w:rsidRPr="00202677" w:rsidRDefault="00202677" w:rsidP="00202677">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43A9624"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lastRenderedPageBreak/>
        <w:t xml:space="preserve">Update Bouncy Castle Library: </w:t>
      </w:r>
      <w:proofErr w:type="gramStart"/>
      <w:r w:rsidRPr="000A3A7A">
        <w:rPr>
          <w:rFonts w:cstheme="minorHAnsi"/>
          <w:color w:val="000000" w:themeColor="text1"/>
        </w:rPr>
        <w:t>In order to</w:t>
      </w:r>
      <w:proofErr w:type="gramEnd"/>
      <w:r w:rsidRPr="000A3A7A">
        <w:rPr>
          <w:rFonts w:cstheme="minorHAnsi"/>
          <w:color w:val="000000" w:themeColor="text1"/>
        </w:rPr>
        <w:t xml:space="preserve"> resolve the denial-of-service vulnerabilities (CVE-2016-1000339, CVE-2016-1000340), the </w:t>
      </w:r>
      <w:proofErr w:type="gramStart"/>
      <w:r w:rsidRPr="000A3A7A">
        <w:rPr>
          <w:rFonts w:cstheme="minorHAnsi"/>
          <w:color w:val="000000" w:themeColor="text1"/>
        </w:rPr>
        <w:t>org.bouncycastle</w:t>
      </w:r>
      <w:proofErr w:type="gramEnd"/>
      <w:r w:rsidRPr="000A3A7A">
        <w:rPr>
          <w:rFonts w:cstheme="minorHAnsi"/>
          <w:color w:val="000000" w:themeColor="text1"/>
        </w:rPr>
        <w:t>:bcprov-jdk15on dependency in the pom.xml file must be upgraded from version 1.46 to the latest stable version (for example, 1.70 or higher).</w:t>
      </w:r>
    </w:p>
    <w:p w14:paraId="369EC47C" w14:textId="77777777" w:rsidR="000A3A7A" w:rsidRPr="000A3A7A" w:rsidRDefault="000A3A7A" w:rsidP="000A3A7A">
      <w:pPr>
        <w:suppressAutoHyphens/>
        <w:spacing w:after="0" w:line="240" w:lineRule="auto"/>
        <w:contextualSpacing/>
        <w:rPr>
          <w:rFonts w:cstheme="minorHAnsi"/>
          <w:color w:val="000000" w:themeColor="text1"/>
        </w:rPr>
      </w:pPr>
    </w:p>
    <w:p w14:paraId="03E4A7FC"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Remediate Log4j2 Vulnerability:</w:t>
      </w:r>
      <w:r w:rsidRPr="000A3A7A">
        <w:rPr>
          <w:rFonts w:cstheme="minorHAnsi"/>
          <w:color w:val="000000" w:themeColor="text1"/>
        </w:rPr>
        <w:t xml:space="preserve"> To mitigate the remote code execution vulnerability risk (CVE-2020-9484), there must be a review of the dependency tree to identify any transitive dependencies that have Log4j2. Exclude the vulnerable Log4j2 dependency and replace it with the fixed version (2.15.0 or higher).</w:t>
      </w:r>
    </w:p>
    <w:p w14:paraId="760D2757" w14:textId="77777777" w:rsidR="000A3A7A" w:rsidRPr="000A3A7A" w:rsidRDefault="000A3A7A" w:rsidP="000A3A7A">
      <w:pPr>
        <w:suppressAutoHyphens/>
        <w:spacing w:after="0" w:line="240" w:lineRule="auto"/>
        <w:contextualSpacing/>
        <w:rPr>
          <w:rFonts w:cstheme="minorHAnsi"/>
          <w:color w:val="000000" w:themeColor="text1"/>
        </w:rPr>
      </w:pPr>
    </w:p>
    <w:p w14:paraId="71AB28AB"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Prevent SQL Injection:</w:t>
      </w:r>
      <w:r w:rsidRPr="000A3A7A">
        <w:rPr>
          <w:rFonts w:cstheme="minorHAnsi"/>
          <w:color w:val="000000" w:themeColor="text1"/>
        </w:rPr>
        <w:t xml:space="preserve"> To avoid SQL injection vulnerability in the DocData.java file, dynamic SQL query concatenation in the </w:t>
      </w:r>
      <w:proofErr w:type="spellStart"/>
      <w:r w:rsidRPr="000A3A7A">
        <w:rPr>
          <w:rFonts w:cstheme="minorHAnsi"/>
          <w:color w:val="000000" w:themeColor="text1"/>
        </w:rPr>
        <w:t>read_document</w:t>
      </w:r>
      <w:proofErr w:type="spellEnd"/>
      <w:r w:rsidRPr="000A3A7A">
        <w:rPr>
          <w:rFonts w:cstheme="minorHAnsi"/>
          <w:color w:val="000000" w:themeColor="text1"/>
        </w:rPr>
        <w:t xml:space="preserve"> method must be replaced by a parameterized query using a </w:t>
      </w:r>
      <w:proofErr w:type="spellStart"/>
      <w:r w:rsidRPr="000A3A7A">
        <w:rPr>
          <w:rFonts w:cstheme="minorHAnsi"/>
          <w:color w:val="000000" w:themeColor="text1"/>
        </w:rPr>
        <w:t>PreparedStatement</w:t>
      </w:r>
      <w:proofErr w:type="spellEnd"/>
      <w:r w:rsidRPr="000A3A7A">
        <w:rPr>
          <w:rFonts w:cstheme="minorHAnsi"/>
          <w:color w:val="000000" w:themeColor="text1"/>
        </w:rPr>
        <w:t>.</w:t>
      </w:r>
    </w:p>
    <w:p w14:paraId="4E440FE5" w14:textId="77777777" w:rsidR="000A3A7A" w:rsidRPr="000A3A7A" w:rsidRDefault="000A3A7A" w:rsidP="000A3A7A">
      <w:pPr>
        <w:suppressAutoHyphens/>
        <w:spacing w:after="0" w:line="240" w:lineRule="auto"/>
        <w:contextualSpacing/>
        <w:rPr>
          <w:rFonts w:cstheme="minorHAnsi"/>
          <w:color w:val="000000" w:themeColor="text1"/>
        </w:rPr>
      </w:pPr>
    </w:p>
    <w:p w14:paraId="2422B410" w14:textId="77777777" w:rsidR="000A3A7A" w:rsidRPr="000A3A7A" w:rsidRDefault="000A3A7A" w:rsidP="000A3A7A">
      <w:pPr>
        <w:suppressAutoHyphens/>
        <w:spacing w:after="0" w:line="240" w:lineRule="auto"/>
        <w:contextualSpacing/>
        <w:rPr>
          <w:rFonts w:cstheme="minorHAnsi"/>
          <w:color w:val="000000" w:themeColor="text1"/>
        </w:rPr>
      </w:pPr>
      <w:r w:rsidRPr="000A3A7A">
        <w:rPr>
          <w:rFonts w:cstheme="minorHAnsi"/>
          <w:b/>
          <w:bCs/>
          <w:color w:val="000000" w:themeColor="text1"/>
        </w:rPr>
        <w:t xml:space="preserve">Implement Input Validation: </w:t>
      </w:r>
      <w:r w:rsidRPr="000A3A7A">
        <w:rPr>
          <w:rFonts w:cstheme="minorHAnsi"/>
          <w:color w:val="000000" w:themeColor="text1"/>
        </w:rPr>
        <w:t>For the avoidance of injection attacks and other malicious payloads, strong input validation and sanitization must be performed on all API endpoints, particularly in the GreetingController.java and CRUDController.java files.</w:t>
      </w:r>
    </w:p>
    <w:p w14:paraId="6262848E" w14:textId="77777777" w:rsidR="000A3A7A" w:rsidRPr="000A3A7A" w:rsidRDefault="000A3A7A" w:rsidP="000A3A7A">
      <w:pPr>
        <w:suppressAutoHyphens/>
        <w:spacing w:after="0" w:line="240" w:lineRule="auto"/>
        <w:contextualSpacing/>
        <w:rPr>
          <w:rFonts w:cstheme="minorHAnsi"/>
          <w:color w:val="000000" w:themeColor="text1"/>
        </w:rPr>
      </w:pPr>
    </w:p>
    <w:p w14:paraId="6A69540B" w14:textId="78842502" w:rsidR="322AA2CB" w:rsidRPr="000B05B1" w:rsidRDefault="000A3A7A" w:rsidP="000A3A7A">
      <w:pPr>
        <w:suppressAutoHyphens/>
        <w:spacing w:after="0" w:line="240" w:lineRule="auto"/>
        <w:contextualSpacing/>
        <w:rPr>
          <w:rFonts w:cstheme="minorHAnsi"/>
        </w:rPr>
      </w:pPr>
      <w:r w:rsidRPr="000A3A7A">
        <w:rPr>
          <w:rFonts w:cstheme="minorHAnsi"/>
          <w:b/>
          <w:bCs/>
          <w:color w:val="000000" w:themeColor="text1"/>
        </w:rPr>
        <w:t>Update Spring Boot Dependencies:</w:t>
      </w:r>
      <w:r w:rsidRPr="000A3A7A">
        <w:rPr>
          <w:rFonts w:cstheme="minorHAnsi"/>
          <w:color w:val="000000" w:themeColor="text1"/>
        </w:rPr>
        <w:t xml:space="preserve"> For mitigating potential framework-level security issues and overall security improvements, the project's Spring Boot parent must be updated to a newer version with long-term support and continuously receiving security patches.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11B80" w14:textId="77777777" w:rsidR="005B0252" w:rsidRDefault="005B0252" w:rsidP="002F3F84">
      <w:r>
        <w:separator/>
      </w:r>
    </w:p>
  </w:endnote>
  <w:endnote w:type="continuationSeparator" w:id="0">
    <w:p w14:paraId="4AA922E1" w14:textId="77777777" w:rsidR="005B0252" w:rsidRDefault="005B0252" w:rsidP="002F3F84">
      <w:r>
        <w:continuationSeparator/>
      </w:r>
    </w:p>
  </w:endnote>
  <w:endnote w:type="continuationNotice" w:id="1">
    <w:p w14:paraId="3EC166B7" w14:textId="77777777" w:rsidR="005B0252" w:rsidRDefault="005B02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D9952" w14:textId="77777777" w:rsidR="005B0252" w:rsidRDefault="005B0252" w:rsidP="002F3F84">
      <w:r>
        <w:separator/>
      </w:r>
    </w:p>
  </w:footnote>
  <w:footnote w:type="continuationSeparator" w:id="0">
    <w:p w14:paraId="09B0BBDD" w14:textId="77777777" w:rsidR="005B0252" w:rsidRDefault="005B0252" w:rsidP="002F3F84">
      <w:r>
        <w:continuationSeparator/>
      </w:r>
    </w:p>
  </w:footnote>
  <w:footnote w:type="continuationNotice" w:id="1">
    <w:p w14:paraId="64A6737D" w14:textId="77777777" w:rsidR="005B0252" w:rsidRDefault="005B02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7796EE8"/>
    <w:multiLevelType w:val="hybridMultilevel"/>
    <w:tmpl w:val="0F6A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342AE"/>
    <w:multiLevelType w:val="hybridMultilevel"/>
    <w:tmpl w:val="B796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31C7B8C"/>
    <w:multiLevelType w:val="hybridMultilevel"/>
    <w:tmpl w:val="1DA0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15D67"/>
    <w:multiLevelType w:val="hybridMultilevel"/>
    <w:tmpl w:val="DFE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B2A6B"/>
    <w:multiLevelType w:val="hybridMultilevel"/>
    <w:tmpl w:val="16D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80FA6"/>
    <w:multiLevelType w:val="multilevel"/>
    <w:tmpl w:val="EC4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E7F24"/>
    <w:multiLevelType w:val="hybridMultilevel"/>
    <w:tmpl w:val="9DB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F4D"/>
    <w:multiLevelType w:val="hybridMultilevel"/>
    <w:tmpl w:val="27C0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0"/>
  </w:num>
  <w:num w:numId="2" w16cid:durableId="1080641033">
    <w:abstractNumId w:val="9"/>
  </w:num>
  <w:num w:numId="3" w16cid:durableId="48696316">
    <w:abstractNumId w:val="7"/>
  </w:num>
  <w:num w:numId="4" w16cid:durableId="400517338">
    <w:abstractNumId w:val="31"/>
  </w:num>
  <w:num w:numId="5" w16cid:durableId="1327516238">
    <w:abstractNumId w:val="28"/>
  </w:num>
  <w:num w:numId="6" w16cid:durableId="1023173312">
    <w:abstractNumId w:val="1"/>
  </w:num>
  <w:num w:numId="7" w16cid:durableId="667905391">
    <w:abstractNumId w:val="8"/>
  </w:num>
  <w:num w:numId="8" w16cid:durableId="2056158376">
    <w:abstractNumId w:val="22"/>
  </w:num>
  <w:num w:numId="9" w16cid:durableId="2034652499">
    <w:abstractNumId w:val="16"/>
  </w:num>
  <w:num w:numId="10" w16cid:durableId="667711553">
    <w:abstractNumId w:val="15"/>
  </w:num>
  <w:num w:numId="11" w16cid:durableId="1200625610">
    <w:abstractNumId w:val="12"/>
  </w:num>
  <w:num w:numId="12" w16cid:durableId="702367391">
    <w:abstractNumId w:val="25"/>
  </w:num>
  <w:num w:numId="13" w16cid:durableId="1732731064">
    <w:abstractNumId w:val="23"/>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6"/>
  </w:num>
  <w:num w:numId="18" w16cid:durableId="54864448">
    <w:abstractNumId w:val="14"/>
  </w:num>
  <w:num w:numId="19" w16cid:durableId="189877605">
    <w:abstractNumId w:val="6"/>
  </w:num>
  <w:num w:numId="20" w16cid:durableId="1198857267">
    <w:abstractNumId w:val="29"/>
  </w:num>
  <w:num w:numId="21" w16cid:durableId="1595164647">
    <w:abstractNumId w:val="32"/>
  </w:num>
  <w:num w:numId="22" w16cid:durableId="502403426">
    <w:abstractNumId w:val="10"/>
  </w:num>
  <w:num w:numId="23" w16cid:durableId="1402559692">
    <w:abstractNumId w:val="2"/>
  </w:num>
  <w:num w:numId="24" w16cid:durableId="210264192">
    <w:abstractNumId w:val="24"/>
  </w:num>
  <w:num w:numId="25" w16cid:durableId="318656350">
    <w:abstractNumId w:val="5"/>
  </w:num>
  <w:num w:numId="26" w16cid:durableId="681931626">
    <w:abstractNumId w:val="3"/>
  </w:num>
  <w:num w:numId="27" w16cid:durableId="1398434438">
    <w:abstractNumId w:val="27"/>
  </w:num>
  <w:num w:numId="28" w16cid:durableId="168449317">
    <w:abstractNumId w:val="19"/>
  </w:num>
  <w:num w:numId="29" w16cid:durableId="1636833205">
    <w:abstractNumId w:val="17"/>
  </w:num>
  <w:num w:numId="30" w16cid:durableId="1744062478">
    <w:abstractNumId w:val="11"/>
  </w:num>
  <w:num w:numId="31" w16cid:durableId="1341202101">
    <w:abstractNumId w:val="21"/>
  </w:num>
  <w:num w:numId="32" w16cid:durableId="531573340">
    <w:abstractNumId w:val="18"/>
  </w:num>
  <w:num w:numId="33" w16cid:durableId="7047882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3A7A"/>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2677"/>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C3D0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F48BA"/>
    <w:rsid w:val="00512D0F"/>
    <w:rsid w:val="00522199"/>
    <w:rsid w:val="00523478"/>
    <w:rsid w:val="00531FBF"/>
    <w:rsid w:val="00532A24"/>
    <w:rsid w:val="00544AC4"/>
    <w:rsid w:val="005479D5"/>
    <w:rsid w:val="00552FE2"/>
    <w:rsid w:val="0058064D"/>
    <w:rsid w:val="0058528C"/>
    <w:rsid w:val="005A0DB2"/>
    <w:rsid w:val="005A5D05"/>
    <w:rsid w:val="005A6070"/>
    <w:rsid w:val="005A7C7F"/>
    <w:rsid w:val="005B0252"/>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B3D02"/>
    <w:rsid w:val="009C11B9"/>
    <w:rsid w:val="009C6202"/>
    <w:rsid w:val="00A12BCB"/>
    <w:rsid w:val="00A36CDD"/>
    <w:rsid w:val="00A40B67"/>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9DB"/>
    <w:rsid w:val="00C41B36"/>
    <w:rsid w:val="00C56FC2"/>
    <w:rsid w:val="00C71690"/>
    <w:rsid w:val="00C8056A"/>
    <w:rsid w:val="00C94751"/>
    <w:rsid w:val="00CB16D1"/>
    <w:rsid w:val="00CB2008"/>
    <w:rsid w:val="00CD3D98"/>
    <w:rsid w:val="00CD774B"/>
    <w:rsid w:val="00CE44E9"/>
    <w:rsid w:val="00CF0E92"/>
    <w:rsid w:val="00D000D3"/>
    <w:rsid w:val="00D1075E"/>
    <w:rsid w:val="00D11EFC"/>
    <w:rsid w:val="00D247D6"/>
    <w:rsid w:val="00D27FB4"/>
    <w:rsid w:val="00D41B91"/>
    <w:rsid w:val="00D41CD5"/>
    <w:rsid w:val="00D81CFE"/>
    <w:rsid w:val="00D8455A"/>
    <w:rsid w:val="00DA28C0"/>
    <w:rsid w:val="00DB63D9"/>
    <w:rsid w:val="00DC2970"/>
    <w:rsid w:val="00DC5AB3"/>
    <w:rsid w:val="00DD3256"/>
    <w:rsid w:val="00E02BD0"/>
    <w:rsid w:val="00E2188F"/>
    <w:rsid w:val="00E2280C"/>
    <w:rsid w:val="00E51AA6"/>
    <w:rsid w:val="00E66FC0"/>
    <w:rsid w:val="00E81328"/>
    <w:rsid w:val="00E83958"/>
    <w:rsid w:val="00EE3EAE"/>
    <w:rsid w:val="00EF5356"/>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Gaines, Charles</cp:lastModifiedBy>
  <cp:revision>2</cp:revision>
  <dcterms:created xsi:type="dcterms:W3CDTF">2025-09-20T20:34:00Z</dcterms:created>
  <dcterms:modified xsi:type="dcterms:W3CDTF">2025-09-20T20:34:00Z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