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23D8" w14:textId="77777777" w:rsidR="005877EA" w:rsidRDefault="00000000">
      <w:pPr>
        <w:pStyle w:val="Titre1"/>
      </w:pPr>
      <w:bookmarkStart w:id="0" w:name="lettre-de-délégation-pôle-1-artistique"/>
      <w:r>
        <w:t>Lettre de délégation — Pôle 1 Artistique</w:t>
      </w:r>
    </w:p>
    <w:p w14:paraId="3A69D801" w14:textId="77777777" w:rsidR="005877EA" w:rsidRDefault="00000000">
      <w:pPr>
        <w:pStyle w:val="FirstParagraph"/>
      </w:pPr>
      <w:r>
        <w:rPr>
          <w:b/>
          <w:bCs/>
        </w:rPr>
        <w:t>Association MONIQUE FESTIVAL</w:t>
      </w:r>
      <w:r>
        <w:t xml:space="preserve"> </w:t>
      </w:r>
      <w:r>
        <w:rPr>
          <w:i/>
          <w:iCs/>
        </w:rPr>
        <w:t>(anciennement JD Production — association loi 1901)</w:t>
      </w:r>
      <w:r>
        <w:t xml:space="preserve"> RNA : W251011013 — SIREN : 991 055 450 — SIRET : 991 055 450 00019 Siège : [adresse du siège] — contact : info@monique-festival.fr</w:t>
      </w:r>
    </w:p>
    <w:p w14:paraId="09908398" w14:textId="77777777" w:rsidR="005877EA" w:rsidRDefault="00000000">
      <w:r>
        <w:pict w14:anchorId="2474239D">
          <v:rect id="_x0000_i1025" style="width:0;height:1.5pt" o:hralign="center" o:hrstd="t" o:hr="t"/>
        </w:pict>
      </w:r>
    </w:p>
    <w:p w14:paraId="081520E9" w14:textId="77777777" w:rsidR="005877EA" w:rsidRDefault="00000000">
      <w:pPr>
        <w:pStyle w:val="FirstParagraph"/>
      </w:pPr>
      <w:r>
        <w:rPr>
          <w:b/>
          <w:bCs/>
        </w:rPr>
        <w:t>À</w:t>
      </w:r>
      <w:r>
        <w:t xml:space="preserve"> : </w:t>
      </w:r>
      <w:r>
        <w:rPr>
          <w:b/>
          <w:bCs/>
        </w:rPr>
        <w:t>Lewis JANIER-DUBRY</w:t>
      </w:r>
      <w:r>
        <w:t xml:space="preserve">, Chef de pôle </w:t>
      </w:r>
      <w:r>
        <w:rPr>
          <w:b/>
          <w:bCs/>
        </w:rPr>
        <w:t>Objet</w:t>
      </w:r>
      <w:r>
        <w:t xml:space="preserve"> : Délégation opérationnelle — Pôle 1 Artistique </w:t>
      </w:r>
      <w:r>
        <w:rPr>
          <w:b/>
          <w:bCs/>
        </w:rPr>
        <w:t>Date</w:t>
      </w:r>
      <w:r>
        <w:t xml:space="preserve"> : Besançon, le 19 avril 2026 </w:t>
      </w:r>
      <w:r>
        <w:rPr>
          <w:b/>
          <w:bCs/>
        </w:rPr>
        <w:t>Réf.</w:t>
      </w:r>
      <w:r>
        <w:t xml:space="preserve"> : DEL-2026-01</w:t>
      </w:r>
    </w:p>
    <w:p w14:paraId="2D9C3116" w14:textId="77777777" w:rsidR="005877EA" w:rsidRDefault="00000000">
      <w:r>
        <w:pict w14:anchorId="16871195">
          <v:rect id="_x0000_i1026" style="width:0;height:1.5pt" o:hralign="center" o:hrstd="t" o:hr="t"/>
        </w:pict>
      </w:r>
    </w:p>
    <w:p w14:paraId="5C13D36F" w14:textId="77777777" w:rsidR="005877EA" w:rsidRDefault="00000000">
      <w:pPr>
        <w:pStyle w:val="Titre2"/>
      </w:pPr>
      <w:bookmarkStart w:id="1" w:name="cadre-de-la-délégation"/>
      <w:r>
        <w:t>1. Cadre de la délégation</w:t>
      </w:r>
    </w:p>
    <w:p w14:paraId="7FA33D3C" w14:textId="77777777" w:rsidR="005877EA" w:rsidRDefault="00000000">
      <w:pPr>
        <w:pStyle w:val="FirstParagraph"/>
      </w:pPr>
      <w:r>
        <w:t xml:space="preserve">Le Bureau de l’association Monique Festival, réuni le 19 avril 2026 à l’issue de l’Assemblée Générale Extraordinaire d’adoption des statuts révisés, a délibéré la présente </w:t>
      </w:r>
      <w:r>
        <w:rPr>
          <w:b/>
          <w:bCs/>
        </w:rPr>
        <w:t>délégation opérationnelle</w:t>
      </w:r>
      <w:r>
        <w:t xml:space="preserve"> au titre de l’article 11 des statuts.</w:t>
      </w:r>
    </w:p>
    <w:p w14:paraId="347126ED" w14:textId="77777777" w:rsidR="005877EA" w:rsidRDefault="00000000">
      <w:pPr>
        <w:pStyle w:val="Corpsdetexte"/>
      </w:pPr>
      <w:r>
        <w:t xml:space="preserve">En vertu de cette délibération, </w:t>
      </w:r>
      <w:r>
        <w:rPr>
          <w:b/>
          <w:bCs/>
        </w:rPr>
        <w:t>Lewis JANIER-DUBRY</w:t>
      </w:r>
      <w:r>
        <w:t xml:space="preserve"> est désigné </w:t>
      </w:r>
      <w:r>
        <w:rPr>
          <w:b/>
          <w:bCs/>
        </w:rPr>
        <w:t>Chef du Pôle 1 — Artistique</w:t>
      </w:r>
      <w:r>
        <w:t xml:space="preserve"> pour la préparation et la réalisation de l’édition 2026 du Monique Festival (28-30 août 2026, La Grange d’Huguenet, Besançon).</w:t>
      </w:r>
    </w:p>
    <w:p w14:paraId="73EF1CF3" w14:textId="77777777" w:rsidR="005877EA" w:rsidRDefault="00000000">
      <w:pPr>
        <w:pStyle w:val="Titre2"/>
      </w:pPr>
      <w:bookmarkStart w:id="2" w:name="périmètre-de-la-délégation"/>
      <w:bookmarkEnd w:id="1"/>
      <w:r>
        <w:t>2. Périmètre de la délégation</w:t>
      </w:r>
    </w:p>
    <w:p w14:paraId="373681BA" w14:textId="77777777" w:rsidR="005877EA" w:rsidRDefault="00000000">
      <w:pPr>
        <w:pStyle w:val="FirstParagraph"/>
      </w:pPr>
      <w:r>
        <w:rPr>
          <w:b/>
          <w:bCs/>
        </w:rPr>
        <w:t>Direction artistique globale et ambiance du site</w:t>
      </w:r>
      <w:r>
        <w:t xml:space="preserve"> :</w:t>
      </w:r>
    </w:p>
    <w:p w14:paraId="411B8254" w14:textId="77777777" w:rsidR="005877E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Vision artistique</w:t>
      </w:r>
      <w:r>
        <w:t xml:space="preserve"> et ligne éditoriale du festival</w:t>
      </w:r>
    </w:p>
    <w:p w14:paraId="5763AE79" w14:textId="77777777" w:rsidR="005877E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Programmation théâtre</w:t>
      </w:r>
    </w:p>
    <w:p w14:paraId="26294F9F" w14:textId="77777777" w:rsidR="005877E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Ambiance du site</w:t>
      </w:r>
      <w:r>
        <w:t xml:space="preserve"> : décoration, scénographie, loges (en lien avec le Pôle 2 pour l’exécution)</w:t>
      </w:r>
    </w:p>
    <w:p w14:paraId="19E03D50" w14:textId="77777777" w:rsidR="005877E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Signalétique</w:t>
      </w:r>
      <w:r>
        <w:t xml:space="preserve"> : fléchage, panneaux, signalétique de site et d’animations</w:t>
      </w:r>
    </w:p>
    <w:p w14:paraId="4A9CE288" w14:textId="77777777" w:rsidR="005877E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Goodies</w:t>
      </w:r>
      <w:r>
        <w:t xml:space="preserve"> : conception, commande, sérigraphie</w:t>
      </w:r>
    </w:p>
    <w:p w14:paraId="7FAB4548" w14:textId="77777777" w:rsidR="005877EA" w:rsidRDefault="00000000">
      <w:pPr>
        <w:pStyle w:val="FirstParagraph"/>
      </w:pPr>
      <w:r>
        <w:rPr>
          <w:b/>
          <w:bCs/>
        </w:rPr>
        <w:t>Supervision des programmations déléguées</w:t>
      </w:r>
      <w:r>
        <w:t xml:space="preserve"> au sein du pôle :</w:t>
      </w:r>
    </w:p>
    <w:p w14:paraId="688DDF1A" w14:textId="77777777" w:rsidR="005877EA" w:rsidRDefault="00000000">
      <w:pPr>
        <w:pStyle w:val="Compact"/>
        <w:numPr>
          <w:ilvl w:val="0"/>
          <w:numId w:val="3"/>
        </w:numPr>
      </w:pPr>
      <w:r>
        <w:t xml:space="preserve">Programmation musique classique — confiée à </w:t>
      </w:r>
      <w:r>
        <w:rPr>
          <w:b/>
          <w:bCs/>
        </w:rPr>
        <w:t>Lorraine JANIER-DUBRY</w:t>
      </w:r>
    </w:p>
    <w:p w14:paraId="25B4E3B4" w14:textId="77777777" w:rsidR="005877EA" w:rsidRDefault="00000000">
      <w:pPr>
        <w:pStyle w:val="Compact"/>
        <w:numPr>
          <w:ilvl w:val="0"/>
          <w:numId w:val="3"/>
        </w:numPr>
      </w:pPr>
      <w:r>
        <w:t xml:space="preserve">Programmation musique actuelle — confiée à </w:t>
      </w:r>
      <w:r>
        <w:rPr>
          <w:b/>
          <w:bCs/>
        </w:rPr>
        <w:t>Luther JANIER-DUBRY</w:t>
      </w:r>
      <w:r>
        <w:t xml:space="preserve"> et </w:t>
      </w:r>
      <w:r>
        <w:rPr>
          <w:b/>
          <w:bCs/>
        </w:rPr>
        <w:t>Léopold JANIER-DUBRY</w:t>
      </w:r>
    </w:p>
    <w:p w14:paraId="27904284" w14:textId="77777777" w:rsidR="005877E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Action culturelle Fabulo</w:t>
      </w:r>
      <w:r>
        <w:t xml:space="preserve"> — co-portée par </w:t>
      </w:r>
      <w:r>
        <w:rPr>
          <w:b/>
          <w:bCs/>
        </w:rPr>
        <w:t>Lorraine + Luther</w:t>
      </w:r>
      <w:r>
        <w:t>, sous la coordination artistique de Lewis</w:t>
      </w:r>
    </w:p>
    <w:p w14:paraId="6454786D" w14:textId="77777777" w:rsidR="005877EA" w:rsidRDefault="00000000">
      <w:pPr>
        <w:pStyle w:val="FirstParagraph"/>
      </w:pPr>
      <w:r>
        <w:rPr>
          <w:b/>
          <w:bCs/>
        </w:rPr>
        <w:t>Interfaces</w:t>
      </w:r>
      <w:r>
        <w:t xml:space="preserve"> :</w:t>
      </w:r>
    </w:p>
    <w:p w14:paraId="179CC976" w14:textId="77777777" w:rsidR="005877EA" w:rsidRDefault="00000000">
      <w:pPr>
        <w:pStyle w:val="Compact"/>
        <w:numPr>
          <w:ilvl w:val="0"/>
          <w:numId w:val="4"/>
        </w:numPr>
      </w:pPr>
      <w:r>
        <w:lastRenderedPageBreak/>
        <w:t xml:space="preserve">Intervient en appui du </w:t>
      </w:r>
      <w:r>
        <w:rPr>
          <w:b/>
          <w:bCs/>
        </w:rPr>
        <w:t>Pôle 2</w:t>
      </w:r>
      <w:r>
        <w:t xml:space="preserve"> sur la DA/décoration des animations, loges et espaces publics.</w:t>
      </w:r>
    </w:p>
    <w:p w14:paraId="74E981DD" w14:textId="77777777" w:rsidR="005877EA" w:rsidRDefault="00000000">
      <w:pPr>
        <w:pStyle w:val="Compact"/>
        <w:numPr>
          <w:ilvl w:val="0"/>
          <w:numId w:val="4"/>
        </w:numPr>
      </w:pPr>
      <w:r>
        <w:t xml:space="preserve">Intervient au sein du </w:t>
      </w:r>
      <w:r>
        <w:rPr>
          <w:b/>
          <w:bCs/>
        </w:rPr>
        <w:t>Pôle 3 Technique</w:t>
      </w:r>
      <w:r>
        <w:t xml:space="preserve"> sur les volets son / lumière / scène en lien avec Léopold et Luther.</w:t>
      </w:r>
    </w:p>
    <w:p w14:paraId="3D27FEDC" w14:textId="77777777" w:rsidR="005877EA" w:rsidRDefault="00000000">
      <w:pPr>
        <w:pStyle w:val="Titre2"/>
      </w:pPr>
      <w:bookmarkStart w:id="3" w:name="limites-et-plafonds-de-signature"/>
      <w:bookmarkEnd w:id="2"/>
      <w:r>
        <w:t>3. Limites et plafonds de signature</w:t>
      </w:r>
    </w:p>
    <w:p w14:paraId="42691643" w14:textId="77777777" w:rsidR="005877EA" w:rsidRDefault="00000000">
      <w:pPr>
        <w:pStyle w:val="FirstParagraph"/>
      </w:pPr>
      <w:r>
        <w:t>Conformément au règlement intérieur (articles 7 et 8) :</w:t>
      </w:r>
    </w:p>
    <w:p w14:paraId="5487E819" w14:textId="77777777" w:rsidR="005877E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Correspondances et documents opérationnels</w:t>
      </w:r>
      <w:r>
        <w:t xml:space="preserve"> du pôle : signature autonome sans plafond.</w:t>
      </w:r>
    </w:p>
    <w:p w14:paraId="7CDFE62A" w14:textId="77777777" w:rsidR="005877E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Bons de commande, conventions de prestation et contrats artistiques</w:t>
      </w:r>
      <w:r>
        <w:t xml:space="preserve"> : signature autonome jusqu’à </w:t>
      </w:r>
      <w:r>
        <w:rPr>
          <w:b/>
          <w:bCs/>
        </w:rPr>
        <w:t>500 € TTC par acte</w:t>
      </w:r>
      <w:r>
        <w:t>.</w:t>
      </w:r>
    </w:p>
    <w:p w14:paraId="348DC65B" w14:textId="77777777" w:rsidR="005877EA" w:rsidRDefault="00000000">
      <w:pPr>
        <w:pStyle w:val="Compact"/>
        <w:numPr>
          <w:ilvl w:val="0"/>
          <w:numId w:val="5"/>
        </w:numPr>
      </w:pPr>
      <w:r>
        <w:t xml:space="preserve">Au-delà de </w:t>
      </w:r>
      <w:r>
        <w:rPr>
          <w:b/>
          <w:bCs/>
        </w:rPr>
        <w:t>500 € TTC</w:t>
      </w:r>
      <w:r>
        <w:t xml:space="preserve"> : cosignature de la </w:t>
      </w:r>
      <w:r>
        <w:rPr>
          <w:b/>
          <w:bCs/>
        </w:rPr>
        <w:t>Présidente</w:t>
      </w:r>
      <w:r>
        <w:t>.</w:t>
      </w:r>
    </w:p>
    <w:p w14:paraId="3DFF5684" w14:textId="77777777" w:rsidR="005877EA" w:rsidRDefault="00000000">
      <w:pPr>
        <w:pStyle w:val="Compact"/>
        <w:numPr>
          <w:ilvl w:val="0"/>
          <w:numId w:val="5"/>
        </w:numPr>
      </w:pPr>
      <w:r>
        <w:t xml:space="preserve">Au-delà de </w:t>
      </w:r>
      <w:r>
        <w:rPr>
          <w:b/>
          <w:bCs/>
        </w:rPr>
        <w:t>2 000 € TTC</w:t>
      </w:r>
      <w:r>
        <w:t xml:space="preserve"> : </w:t>
      </w:r>
      <w:r>
        <w:rPr>
          <w:b/>
          <w:bCs/>
        </w:rPr>
        <w:t>double signature</w:t>
      </w:r>
      <w:r>
        <w:t xml:space="preserve"> Présidente + Trésorier.</w:t>
      </w:r>
    </w:p>
    <w:p w14:paraId="07A6EE68" w14:textId="77777777" w:rsidR="005877E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Conventions avec partenaires institutionnels, mécènes et financeurs publics</w:t>
      </w:r>
      <w:r>
        <w:t xml:space="preserve"> : signature exclusive de la Présidente.</w:t>
      </w:r>
    </w:p>
    <w:p w14:paraId="2A14C733" w14:textId="77777777" w:rsidR="005877EA" w:rsidRDefault="00000000">
      <w:pPr>
        <w:pStyle w:val="FirstParagraph"/>
      </w:pPr>
      <w:r>
        <w:t xml:space="preserve">Les </w:t>
      </w:r>
      <w:r>
        <w:rPr>
          <w:b/>
          <w:bCs/>
        </w:rPr>
        <w:t>contrats artistiques</w:t>
      </w:r>
      <w:r>
        <w:t xml:space="preserve"> (cachets et indemnités) sont soumis à la </w:t>
      </w:r>
      <w:r>
        <w:rPr>
          <w:b/>
          <w:bCs/>
        </w:rPr>
        <w:t>grille uniforme</w:t>
      </w:r>
      <w:r>
        <w:t xml:space="preserve"> adoptée par le Bureau : 153 € brut minimum (250 € coût chargé GUSO), avec majorations selon ancienneté / lead / répertoire.</w:t>
      </w:r>
    </w:p>
    <w:p w14:paraId="7A2ACAF0" w14:textId="77777777" w:rsidR="005877EA" w:rsidRDefault="00000000">
      <w:pPr>
        <w:pStyle w:val="Titre2"/>
      </w:pPr>
      <w:bookmarkStart w:id="4" w:name="obligations-du-délégataire"/>
      <w:bookmarkEnd w:id="3"/>
      <w:r>
        <w:t>4. Obligations du délégataire</w:t>
      </w:r>
    </w:p>
    <w:p w14:paraId="56B84A1A" w14:textId="77777777" w:rsidR="005877E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Reporting mensuel</w:t>
      </w:r>
      <w:r>
        <w:t xml:space="preserve"> auprès du Bureau : programmation confirmée, budgets artistiques engagés, alertes.</w:t>
      </w:r>
    </w:p>
    <w:p w14:paraId="76FFBD74" w14:textId="77777777" w:rsidR="005877E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Tenue d’un registre des contrats artistiques</w:t>
      </w:r>
      <w:r>
        <w:t xml:space="preserve"> signés (Google Drive — Pôle Artistique).</w:t>
      </w:r>
    </w:p>
    <w:p w14:paraId="4C140E90" w14:textId="77777777" w:rsidR="005877E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Respect de la charte éthique</w:t>
      </w:r>
      <w:r>
        <w:t xml:space="preserve"> et du règlement intérieur.</w:t>
      </w:r>
    </w:p>
    <w:p w14:paraId="387F9B3B" w14:textId="77777777" w:rsidR="005877E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Gestion des conflits d’intérêts</w:t>
      </w:r>
      <w:r>
        <w:t xml:space="preserve"> (article 13 des statuts) : en cas de programmation d’un membre de la famille Janier-Dubry, information préalable de la Présidence et du Trésorier, abstention lors de la décision d’engagement et application stricte de la grille uniforme de rémunération.</w:t>
      </w:r>
    </w:p>
    <w:p w14:paraId="1272F603" w14:textId="77777777" w:rsidR="005877E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Coordination avec Loretta ALIVAUD (Pôle 6)</w:t>
      </w:r>
      <w:r>
        <w:t xml:space="preserve"> pour la mobilisation de bénévoles (régie artistes, plateau).</w:t>
      </w:r>
    </w:p>
    <w:p w14:paraId="5F5480D1" w14:textId="77777777" w:rsidR="005877EA" w:rsidRDefault="00000000">
      <w:pPr>
        <w:pStyle w:val="Titre2"/>
      </w:pPr>
      <w:bookmarkStart w:id="5" w:name="durée-et-fin-de-la-délégation"/>
      <w:bookmarkEnd w:id="4"/>
      <w:r>
        <w:t>5. Durée et fin de la délégation</w:t>
      </w:r>
    </w:p>
    <w:p w14:paraId="47DEC6D0" w14:textId="77777777" w:rsidR="005877EA" w:rsidRDefault="00000000">
      <w:pPr>
        <w:pStyle w:val="FirstParagraph"/>
      </w:pPr>
      <w:r>
        <w:t xml:space="preserve">La présente délégation prend effet le </w:t>
      </w:r>
      <w:r>
        <w:rPr>
          <w:b/>
          <w:bCs/>
        </w:rPr>
        <w:t>19 avril 2026</w:t>
      </w:r>
      <w:r>
        <w:t xml:space="preserve"> et </w:t>
      </w:r>
      <w:r>
        <w:rPr>
          <w:b/>
          <w:bCs/>
        </w:rPr>
        <w:t>prend fin automatiquement</w:t>
      </w:r>
      <w:r>
        <w:t xml:space="preserve"> le </w:t>
      </w:r>
      <w:r>
        <w:rPr>
          <w:b/>
          <w:bCs/>
        </w:rPr>
        <w:t>30 novembre 2026</w:t>
      </w:r>
      <w:r>
        <w:t xml:space="preserve"> (clôture comptable et bilan d’édition), sauf révocation anticipée par le Bureau ou démission du délégataire.</w:t>
      </w:r>
    </w:p>
    <w:p w14:paraId="487E0130" w14:textId="77777777" w:rsidR="005877EA" w:rsidRDefault="00000000">
      <w:pPr>
        <w:pStyle w:val="Titre2"/>
      </w:pPr>
      <w:bookmarkStart w:id="6" w:name="acceptation"/>
      <w:bookmarkEnd w:id="5"/>
      <w:r>
        <w:lastRenderedPageBreak/>
        <w:t>6. Acceptation</w:t>
      </w:r>
    </w:p>
    <w:p w14:paraId="2500704C" w14:textId="77777777" w:rsidR="005877EA" w:rsidRDefault="00000000">
      <w:pPr>
        <w:pStyle w:val="FirstParagraph"/>
      </w:pPr>
      <w:r>
        <w:t xml:space="preserve">Le délégataire reconnaît avoir pris connaissance des </w:t>
      </w:r>
      <w:r>
        <w:rPr>
          <w:b/>
          <w:bCs/>
        </w:rPr>
        <w:t>statuts</w:t>
      </w:r>
      <w:r>
        <w:t xml:space="preserve"> (v. 19 avril 2026), du </w:t>
      </w:r>
      <w:r>
        <w:rPr>
          <w:b/>
          <w:bCs/>
        </w:rPr>
        <w:t>règlement intérieur</w:t>
      </w:r>
      <w:r>
        <w:t xml:space="preserve"> (v. 19 avril 2026), du </w:t>
      </w:r>
      <w:r>
        <w:rPr>
          <w:b/>
          <w:bCs/>
        </w:rPr>
        <w:t>PV du Bureau post-AGE</w:t>
      </w:r>
      <w:r>
        <w:t xml:space="preserve"> du 19 avril 2026 et de la </w:t>
      </w:r>
      <w:r>
        <w:rPr>
          <w:b/>
          <w:bCs/>
        </w:rPr>
        <w:t>charte éthique</w:t>
      </w:r>
      <w:r>
        <w:t>, et s’engage à exercer sa mission dans le respect de ces textes.</w:t>
      </w:r>
    </w:p>
    <w:p w14:paraId="1CE0CFA1" w14:textId="77777777" w:rsidR="005877EA" w:rsidRDefault="00000000">
      <w:r>
        <w:pict w14:anchorId="56BA48E9">
          <v:rect id="_x0000_i1027" style="width:0;height:1.5pt" o:hralign="center" o:hrstd="t" o:hr="t"/>
        </w:pic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1"/>
        <w:gridCol w:w="4681"/>
      </w:tblGrid>
      <w:tr w:rsidR="005877EA" w14:paraId="19380639" w14:textId="77777777" w:rsidTr="00587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8A19EB" w14:textId="77777777" w:rsidR="005877EA" w:rsidRDefault="00000000">
            <w:pPr>
              <w:pStyle w:val="Compact"/>
            </w:pPr>
            <w:r>
              <w:t>Pour l’association</w:t>
            </w:r>
          </w:p>
        </w:tc>
        <w:tc>
          <w:tcPr>
            <w:tcW w:w="0" w:type="auto"/>
          </w:tcPr>
          <w:p w14:paraId="081142B0" w14:textId="77777777" w:rsidR="005877EA" w:rsidRDefault="00000000">
            <w:pPr>
              <w:pStyle w:val="Compact"/>
            </w:pPr>
            <w:r>
              <w:t>Le délégataire</w:t>
            </w:r>
          </w:p>
        </w:tc>
      </w:tr>
      <w:tr w:rsidR="005877EA" w14:paraId="68803B34" w14:textId="77777777">
        <w:tc>
          <w:tcPr>
            <w:tcW w:w="0" w:type="auto"/>
          </w:tcPr>
          <w:p w14:paraId="15537999" w14:textId="77777777" w:rsidR="005877EA" w:rsidRDefault="00000000">
            <w:pPr>
              <w:pStyle w:val="Compact"/>
            </w:pPr>
            <w:r>
              <w:rPr>
                <w:b/>
                <w:bCs/>
              </w:rPr>
              <w:t>Judith LAITHIER</w:t>
            </w:r>
          </w:p>
        </w:tc>
        <w:tc>
          <w:tcPr>
            <w:tcW w:w="0" w:type="auto"/>
          </w:tcPr>
          <w:p w14:paraId="3E6CA199" w14:textId="77777777" w:rsidR="005877EA" w:rsidRDefault="00000000">
            <w:pPr>
              <w:pStyle w:val="Compact"/>
            </w:pPr>
            <w:r>
              <w:rPr>
                <w:b/>
                <w:bCs/>
              </w:rPr>
              <w:t>Lewis JANIER-DUBRY</w:t>
            </w:r>
          </w:p>
        </w:tc>
      </w:tr>
      <w:tr w:rsidR="005877EA" w14:paraId="757C68C4" w14:textId="77777777">
        <w:tc>
          <w:tcPr>
            <w:tcW w:w="0" w:type="auto"/>
          </w:tcPr>
          <w:p w14:paraId="1A6C24D1" w14:textId="77777777" w:rsidR="005877EA" w:rsidRDefault="00000000">
            <w:pPr>
              <w:pStyle w:val="Compact"/>
            </w:pPr>
            <w:r>
              <w:t>Présidente</w:t>
            </w:r>
          </w:p>
        </w:tc>
        <w:tc>
          <w:tcPr>
            <w:tcW w:w="0" w:type="auto"/>
          </w:tcPr>
          <w:p w14:paraId="41CD211F" w14:textId="77777777" w:rsidR="005877EA" w:rsidRDefault="00000000">
            <w:pPr>
              <w:pStyle w:val="Compact"/>
            </w:pPr>
            <w:r>
              <w:t>Chef du Pôle 1 Artistique</w:t>
            </w:r>
          </w:p>
        </w:tc>
      </w:tr>
      <w:tr w:rsidR="005877EA" w14:paraId="111523CC" w14:textId="77777777">
        <w:tc>
          <w:tcPr>
            <w:tcW w:w="0" w:type="auto"/>
          </w:tcPr>
          <w:p w14:paraId="40CC247C" w14:textId="77777777" w:rsidR="005877EA" w:rsidRDefault="005877EA">
            <w:pPr>
              <w:pStyle w:val="Compact"/>
            </w:pPr>
          </w:p>
        </w:tc>
        <w:tc>
          <w:tcPr>
            <w:tcW w:w="0" w:type="auto"/>
          </w:tcPr>
          <w:p w14:paraId="72A0777E" w14:textId="77777777" w:rsidR="005877EA" w:rsidRDefault="005877EA">
            <w:pPr>
              <w:pStyle w:val="Compact"/>
            </w:pPr>
          </w:p>
        </w:tc>
      </w:tr>
      <w:tr w:rsidR="005877EA" w14:paraId="4CF572DE" w14:textId="77777777">
        <w:tc>
          <w:tcPr>
            <w:tcW w:w="0" w:type="auto"/>
          </w:tcPr>
          <w:p w14:paraId="730B08DF" w14:textId="77777777" w:rsidR="005877EA" w:rsidRDefault="00000000">
            <w:pPr>
              <w:pStyle w:val="Compact"/>
            </w:pPr>
            <w:r>
              <w:t>Signature :</w:t>
            </w:r>
          </w:p>
        </w:tc>
        <w:tc>
          <w:tcPr>
            <w:tcW w:w="0" w:type="auto"/>
          </w:tcPr>
          <w:p w14:paraId="096042F5" w14:textId="77777777" w:rsidR="005877EA" w:rsidRDefault="00000000">
            <w:pPr>
              <w:pStyle w:val="Compact"/>
            </w:pPr>
            <w:r>
              <w:t>Signature (précédée de « Lu et approuvé ») :</w:t>
            </w:r>
          </w:p>
        </w:tc>
      </w:tr>
      <w:tr w:rsidR="005877EA" w14:paraId="1C157103" w14:textId="77777777">
        <w:tc>
          <w:tcPr>
            <w:tcW w:w="0" w:type="auto"/>
          </w:tcPr>
          <w:p w14:paraId="7F447B85" w14:textId="77777777" w:rsidR="005877EA" w:rsidRDefault="005877EA">
            <w:pPr>
              <w:pStyle w:val="Compact"/>
            </w:pPr>
          </w:p>
        </w:tc>
        <w:tc>
          <w:tcPr>
            <w:tcW w:w="0" w:type="auto"/>
          </w:tcPr>
          <w:p w14:paraId="0143AB76" w14:textId="77777777" w:rsidR="005877EA" w:rsidRDefault="005877EA">
            <w:pPr>
              <w:pStyle w:val="Compact"/>
            </w:pPr>
          </w:p>
        </w:tc>
      </w:tr>
      <w:tr w:rsidR="005877EA" w14:paraId="1DEA7261" w14:textId="77777777">
        <w:tc>
          <w:tcPr>
            <w:tcW w:w="0" w:type="auto"/>
          </w:tcPr>
          <w:p w14:paraId="7D9D3AD5" w14:textId="77777777" w:rsidR="005877EA" w:rsidRDefault="00000000">
            <w:pPr>
              <w:pStyle w:val="Compact"/>
            </w:pPr>
            <w:r>
              <w:t>Date :</w:t>
            </w:r>
          </w:p>
        </w:tc>
        <w:tc>
          <w:tcPr>
            <w:tcW w:w="0" w:type="auto"/>
          </w:tcPr>
          <w:p w14:paraId="13E6F24F" w14:textId="77777777" w:rsidR="005877EA" w:rsidRDefault="00000000">
            <w:pPr>
              <w:pStyle w:val="Compact"/>
            </w:pPr>
            <w:r>
              <w:t>Date :</w:t>
            </w:r>
          </w:p>
        </w:tc>
      </w:tr>
    </w:tbl>
    <w:p w14:paraId="4632B720" w14:textId="77777777" w:rsidR="005877EA" w:rsidRDefault="00000000">
      <w:r>
        <w:pict w14:anchorId="438BECEF">
          <v:rect id="_x0000_i1028" style="width:0;height:1.5pt" o:hralign="center" o:hrstd="t" o:hr="t"/>
        </w:pict>
      </w:r>
    </w:p>
    <w:p w14:paraId="22A80FD5" w14:textId="77777777" w:rsidR="005877EA" w:rsidRDefault="00000000">
      <w:pPr>
        <w:pStyle w:val="FirstParagraph"/>
      </w:pPr>
      <w:r>
        <w:rPr>
          <w:i/>
          <w:iCs/>
        </w:rPr>
        <w:t>Copie transmise : Trésorier (Wadih CORMIER) — Archive Drive (Gouvernance/Délégations)</w:t>
      </w:r>
      <w:bookmarkEnd w:id="0"/>
      <w:bookmarkEnd w:id="6"/>
    </w:p>
    <w:sectPr w:rsidR="005877E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84C6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D0A1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60689796">
    <w:abstractNumId w:val="0"/>
  </w:num>
  <w:num w:numId="2" w16cid:durableId="356195699">
    <w:abstractNumId w:val="1"/>
  </w:num>
  <w:num w:numId="3" w16cid:durableId="84111083">
    <w:abstractNumId w:val="1"/>
  </w:num>
  <w:num w:numId="4" w16cid:durableId="1577015839">
    <w:abstractNumId w:val="1"/>
  </w:num>
  <w:num w:numId="5" w16cid:durableId="1296595341">
    <w:abstractNumId w:val="1"/>
  </w:num>
  <w:num w:numId="6" w16cid:durableId="1743061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7EA"/>
    <w:rsid w:val="00496C86"/>
    <w:rsid w:val="0052634B"/>
    <w:rsid w:val="0058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FB5026"/>
  <w15:docId w15:val="{4DE9433D-5770-485C-883B-54F916CF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594</Words>
  <Characters>3364</Characters>
  <Application>Microsoft Office Word</Application>
  <DocSecurity>0</DocSecurity>
  <Lines>86</Lines>
  <Paragraphs>57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JANIER DUBRY</cp:lastModifiedBy>
  <cp:revision>3</cp:revision>
  <dcterms:created xsi:type="dcterms:W3CDTF">2026-04-23T05:57:00Z</dcterms:created>
  <dcterms:modified xsi:type="dcterms:W3CDTF">2026-04-23T06:03:00Z</dcterms:modified>
</cp:coreProperties>
</file>