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860D" w14:textId="77777777" w:rsidR="00CA49AE" w:rsidRPr="00291092" w:rsidRDefault="00000000">
      <w:pPr>
        <w:pStyle w:val="Titre1"/>
        <w:rPr>
          <w:lang w:val="fr-FR"/>
        </w:rPr>
      </w:pPr>
      <w:bookmarkStart w:id="0" w:name="procès-verbal"/>
      <w:r w:rsidRPr="00291092">
        <w:rPr>
          <w:lang w:val="fr-FR"/>
        </w:rPr>
        <w:t>PROCÈS-VERBAL</w:t>
      </w:r>
    </w:p>
    <w:p w14:paraId="26216FC6" w14:textId="77777777" w:rsidR="00CA49AE" w:rsidRPr="00291092" w:rsidRDefault="00000000">
      <w:pPr>
        <w:pStyle w:val="Titre2"/>
        <w:rPr>
          <w:lang w:val="fr-FR"/>
        </w:rPr>
      </w:pPr>
      <w:bookmarkStart w:id="1" w:name="réunion-du-bureau-monique-festival"/>
      <w:r w:rsidRPr="00291092">
        <w:rPr>
          <w:lang w:val="fr-FR"/>
        </w:rPr>
        <w:t>Réunion du Bureau — MONIQUE FESTIVAL</w:t>
      </w:r>
    </w:p>
    <w:p w14:paraId="6BC9CA9B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i/>
          <w:iCs/>
          <w:lang w:val="fr-FR"/>
        </w:rPr>
        <w:t>(</w:t>
      </w:r>
      <w:proofErr w:type="gramStart"/>
      <w:r w:rsidRPr="00291092">
        <w:rPr>
          <w:i/>
          <w:iCs/>
          <w:lang w:val="fr-FR"/>
        </w:rPr>
        <w:t>anciennement</w:t>
      </w:r>
      <w:proofErr w:type="gramEnd"/>
      <w:r w:rsidRPr="00291092">
        <w:rPr>
          <w:i/>
          <w:iCs/>
          <w:lang w:val="fr-FR"/>
        </w:rPr>
        <w:t xml:space="preserve"> JD Production)</w:t>
      </w:r>
    </w:p>
    <w:p w14:paraId="376E87AF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i/>
          <w:iCs/>
          <w:lang w:val="fr-FR"/>
        </w:rPr>
        <w:t>N° RNA : W251011013 — SIREN : 991 055 450 — SIRET : 991 055 450 00019</w:t>
      </w:r>
    </w:p>
    <w:p w14:paraId="2658034B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Objet</w:t>
      </w:r>
      <w:r w:rsidRPr="00291092">
        <w:rPr>
          <w:lang w:val="fr-FR"/>
        </w:rPr>
        <w:t xml:space="preserve"> : Réunion du Bureau constitutive </w:t>
      </w:r>
      <w:proofErr w:type="gramStart"/>
      <w:r w:rsidRPr="00291092">
        <w:rPr>
          <w:lang w:val="fr-FR"/>
        </w:rPr>
        <w:t>suite à</w:t>
      </w:r>
      <w:proofErr w:type="gramEnd"/>
      <w:r w:rsidRPr="00291092">
        <w:rPr>
          <w:lang w:val="fr-FR"/>
        </w:rPr>
        <w:t xml:space="preserve"> l’Assemblée Générale Extraordinaire du 19 avril 2026 : 1. Adoption du règlement intérieur 2. Adoption de la grille uniforme des cachets artistiques 3. Désignation des responsables de pôle — édition 2026 4. Paramétrage opérationnel de Hello Asso comme tiers émetteur des reçus fiscaux</w:t>
      </w:r>
    </w:p>
    <w:p w14:paraId="19830900" w14:textId="77777777" w:rsidR="00CA49AE" w:rsidRDefault="00000000">
      <w:r>
        <w:pict w14:anchorId="7E5AB2F4">
          <v:rect id="_x0000_i1025" style="width:0;height:1.5pt" o:hralign="center" o:hrstd="t" o:hr="t"/>
        </w:pict>
      </w:r>
    </w:p>
    <w:p w14:paraId="52FCF3AE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Date</w:t>
      </w:r>
      <w:r w:rsidRPr="00291092">
        <w:rPr>
          <w:lang w:val="fr-FR"/>
        </w:rPr>
        <w:t xml:space="preserve"> : dimanche 19 avril 2026 </w:t>
      </w:r>
      <w:r w:rsidRPr="00291092">
        <w:rPr>
          <w:b/>
          <w:bCs/>
          <w:lang w:val="fr-FR"/>
        </w:rPr>
        <w:t>Heure</w:t>
      </w:r>
      <w:r w:rsidRPr="00291092">
        <w:rPr>
          <w:lang w:val="fr-FR"/>
        </w:rPr>
        <w:t xml:space="preserve"> : 17 h 00 </w:t>
      </w:r>
      <w:r w:rsidRPr="00291092">
        <w:rPr>
          <w:b/>
          <w:bCs/>
          <w:lang w:val="fr-FR"/>
        </w:rPr>
        <w:t>Lieu</w:t>
      </w:r>
      <w:r w:rsidRPr="00291092">
        <w:rPr>
          <w:lang w:val="fr-FR"/>
        </w:rPr>
        <w:t xml:space="preserve"> : 54, chemin de Valentin — 25000 Besançon</w:t>
      </w:r>
    </w:p>
    <w:p w14:paraId="4D1D3A45" w14:textId="77777777" w:rsidR="00CA49AE" w:rsidRDefault="00000000">
      <w:r>
        <w:pict w14:anchorId="7890276F">
          <v:rect id="_x0000_i1026" style="width:0;height:1.5pt" o:hralign="center" o:hrstd="t" o:hr="t"/>
        </w:pict>
      </w:r>
    </w:p>
    <w:p w14:paraId="75513DA8" w14:textId="77777777" w:rsidR="00CA49AE" w:rsidRDefault="00000000">
      <w:pPr>
        <w:pStyle w:val="Titre2"/>
      </w:pPr>
      <w:bookmarkStart w:id="2" w:name="présence"/>
      <w:bookmarkEnd w:id="1"/>
      <w:r>
        <w:t>1. Présence</w:t>
      </w:r>
    </w:p>
    <w:p w14:paraId="48B75901" w14:textId="77777777" w:rsidR="00CA49AE" w:rsidRDefault="00000000">
      <w:pPr>
        <w:pStyle w:val="Titre3"/>
      </w:pPr>
      <w:bookmarkStart w:id="3" w:name="membres-du-bureau-présents"/>
      <w:r>
        <w:t>Membres du Bureau présents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9"/>
        <w:gridCol w:w="1333"/>
      </w:tblGrid>
      <w:tr w:rsidR="00CA49AE" w14:paraId="5A9C6246" w14:textId="77777777" w:rsidTr="00CA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DE68AF" w14:textId="77777777" w:rsidR="00CA49AE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3B62DBF0" w14:textId="77777777" w:rsidR="00CA49AE" w:rsidRDefault="00000000">
            <w:pPr>
              <w:pStyle w:val="Compact"/>
            </w:pPr>
            <w:r>
              <w:t>Fonction</w:t>
            </w:r>
          </w:p>
        </w:tc>
      </w:tr>
      <w:tr w:rsidR="00CA49AE" w14:paraId="22F6F9D2" w14:textId="77777777">
        <w:tc>
          <w:tcPr>
            <w:tcW w:w="0" w:type="auto"/>
          </w:tcPr>
          <w:p w14:paraId="3C72FA56" w14:textId="77777777" w:rsidR="00CA49AE" w:rsidRDefault="00000000">
            <w:pPr>
              <w:pStyle w:val="Compact"/>
            </w:pPr>
            <w:r>
              <w:t>Judith LAITHIER</w:t>
            </w:r>
          </w:p>
        </w:tc>
        <w:tc>
          <w:tcPr>
            <w:tcW w:w="0" w:type="auto"/>
          </w:tcPr>
          <w:p w14:paraId="21FA8618" w14:textId="77777777" w:rsidR="00CA49AE" w:rsidRDefault="00000000">
            <w:pPr>
              <w:pStyle w:val="Compact"/>
            </w:pPr>
            <w:r>
              <w:t>Présidente</w:t>
            </w:r>
          </w:p>
        </w:tc>
      </w:tr>
      <w:tr w:rsidR="00CA49AE" w14:paraId="772F9D8F" w14:textId="77777777">
        <w:tc>
          <w:tcPr>
            <w:tcW w:w="0" w:type="auto"/>
          </w:tcPr>
          <w:p w14:paraId="77DAC27B" w14:textId="77777777" w:rsidR="00CA49AE" w:rsidRDefault="00000000">
            <w:pPr>
              <w:pStyle w:val="Compact"/>
            </w:pPr>
            <w:r>
              <w:t>Wadih CORMIER</w:t>
            </w:r>
          </w:p>
        </w:tc>
        <w:tc>
          <w:tcPr>
            <w:tcW w:w="0" w:type="auto"/>
          </w:tcPr>
          <w:p w14:paraId="1E63D6AE" w14:textId="77777777" w:rsidR="00CA49AE" w:rsidRDefault="00000000">
            <w:pPr>
              <w:pStyle w:val="Compact"/>
            </w:pPr>
            <w:r>
              <w:t>Trésorier</w:t>
            </w:r>
          </w:p>
        </w:tc>
      </w:tr>
    </w:tbl>
    <w:p w14:paraId="78BC7AAC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>Le Bureau est au complet. Les conditions de délibération sont réunies.</w:t>
      </w:r>
    </w:p>
    <w:p w14:paraId="71BAFEE9" w14:textId="77777777" w:rsidR="00CA49AE" w:rsidRDefault="00000000">
      <w:r>
        <w:pict w14:anchorId="4D45C3A3">
          <v:rect id="_x0000_i1027" style="width:0;height:1.5pt" o:hralign="center" o:hrstd="t" o:hr="t"/>
        </w:pict>
      </w:r>
    </w:p>
    <w:p w14:paraId="2DD2162C" w14:textId="77777777" w:rsidR="00CA49AE" w:rsidRPr="00291092" w:rsidRDefault="00000000">
      <w:pPr>
        <w:pStyle w:val="Titre2"/>
        <w:rPr>
          <w:lang w:val="fr-FR"/>
        </w:rPr>
      </w:pPr>
      <w:bookmarkStart w:id="4" w:name="exposé-préalable"/>
      <w:bookmarkEnd w:id="2"/>
      <w:bookmarkEnd w:id="3"/>
      <w:r w:rsidRPr="00291092">
        <w:rPr>
          <w:lang w:val="fr-FR"/>
        </w:rPr>
        <w:t>2. Exposé préalable</w:t>
      </w:r>
    </w:p>
    <w:p w14:paraId="6FA9749E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lang w:val="fr-FR"/>
        </w:rPr>
        <w:t xml:space="preserve">La Présidente rappelle qu’à l’issue de l’Assemblée Générale Extraordinaire du jour, les statuts révisés ont été adoptés, la dénomination de l’association est désormais </w:t>
      </w:r>
      <w:r w:rsidRPr="00291092">
        <w:rPr>
          <w:b/>
          <w:bCs/>
          <w:lang w:val="fr-FR"/>
        </w:rPr>
        <w:t>« MONIQUE FESTIVAL »</w:t>
      </w:r>
      <w:r w:rsidRPr="00291092">
        <w:rPr>
          <w:lang w:val="fr-FR"/>
        </w:rPr>
        <w:t xml:space="preserve"> (sous réserve de la déclaration préfectorale), et le Bureau a été élu pour un mandat de trois ans.</w:t>
      </w:r>
    </w:p>
    <w:p w14:paraId="52EBBB0C" w14:textId="777CFB8D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 xml:space="preserve">Le Bureau se réunit ce jour pour prendre les délibérations opérationnelles nécessaires au lancement effectif de l’édition 2026 du festival (28, 29 et 30 </w:t>
      </w:r>
      <w:proofErr w:type="gramStart"/>
      <w:r w:rsidR="00291092">
        <w:rPr>
          <w:lang w:val="fr-FR"/>
        </w:rPr>
        <w:t>Août</w:t>
      </w:r>
      <w:proofErr w:type="gramEnd"/>
      <w:r w:rsidRPr="00291092">
        <w:rPr>
          <w:lang w:val="fr-FR"/>
        </w:rPr>
        <w:t xml:space="preserve"> 2026).</w:t>
      </w:r>
    </w:p>
    <w:p w14:paraId="387399B2" w14:textId="77777777" w:rsidR="00CA49AE" w:rsidRDefault="00000000">
      <w:r>
        <w:pict w14:anchorId="086F16DD">
          <v:rect id="_x0000_i1028" style="width:0;height:1.5pt" o:hralign="center" o:hrstd="t" o:hr="t"/>
        </w:pict>
      </w:r>
    </w:p>
    <w:p w14:paraId="45DC0F71" w14:textId="77777777" w:rsidR="00CA49AE" w:rsidRPr="00291092" w:rsidRDefault="00000000">
      <w:pPr>
        <w:pStyle w:val="Titre2"/>
        <w:rPr>
          <w:lang w:val="fr-FR"/>
        </w:rPr>
      </w:pPr>
      <w:bookmarkStart w:id="5" w:name="délibérations"/>
      <w:bookmarkEnd w:id="4"/>
      <w:r w:rsidRPr="00291092">
        <w:rPr>
          <w:lang w:val="fr-FR"/>
        </w:rPr>
        <w:t>3. Délibérations</w:t>
      </w:r>
    </w:p>
    <w:p w14:paraId="26492A5C" w14:textId="77777777" w:rsidR="00CA49AE" w:rsidRPr="00291092" w:rsidRDefault="00000000">
      <w:pPr>
        <w:pStyle w:val="Titre3"/>
        <w:rPr>
          <w:lang w:val="fr-FR"/>
        </w:rPr>
      </w:pPr>
      <w:bookmarkStart w:id="6" w:name="adoption-du-règlement-intérieur"/>
      <w:r w:rsidRPr="00291092">
        <w:rPr>
          <w:lang w:val="fr-FR"/>
        </w:rPr>
        <w:t>3.1 — Adoption du règlement intérieur</w:t>
      </w:r>
    </w:p>
    <w:p w14:paraId="5FEAC9C3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Première résolution</w:t>
      </w:r>
    </w:p>
    <w:p w14:paraId="4D4B1C79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 xml:space="preserve">Le Bureau adopte le </w:t>
      </w:r>
      <w:r w:rsidRPr="00291092">
        <w:rPr>
          <w:b/>
          <w:bCs/>
          <w:lang w:val="fr-FR"/>
        </w:rPr>
        <w:t>règlement intérieur</w:t>
      </w:r>
      <w:r w:rsidRPr="00291092">
        <w:rPr>
          <w:lang w:val="fr-FR"/>
        </w:rPr>
        <w:t xml:space="preserve"> tel qu’annexé au présent procès-verbal (annexe 1), lequel précise les modalités pratiques relatives à l’adhésion, aux cotisations, aux défraiements, aux plafonds de signature, à la rémunération des artistes, à la charte éthique, au bénévolat et au RGPD.</w:t>
      </w:r>
    </w:p>
    <w:p w14:paraId="5590379B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lastRenderedPageBreak/>
        <w:t>Le règlement intérieur sera soumis à l’approbation de la prochaine Assemblée Générale ordinaire, conformément à l’article 14 des statuts.</w:t>
      </w:r>
    </w:p>
    <w:p w14:paraId="18B2137F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Vote</w:t>
      </w:r>
      <w:r w:rsidRPr="00291092">
        <w:rPr>
          <w:lang w:val="fr-FR"/>
        </w:rPr>
        <w:t xml:space="preserve"> : Pour : 2 — Contre : 0 — Abstention : 0 </w:t>
      </w:r>
      <w:r w:rsidRPr="00291092">
        <w:rPr>
          <w:b/>
          <w:bCs/>
          <w:lang w:val="fr-FR"/>
        </w:rPr>
        <w:t>La résolution est adoptée à l’unanimité.</w:t>
      </w:r>
    </w:p>
    <w:p w14:paraId="02A2AEFB" w14:textId="77777777" w:rsidR="00CA49AE" w:rsidRDefault="00000000">
      <w:r>
        <w:pict w14:anchorId="28CCDD2D">
          <v:rect id="_x0000_i1029" style="width:0;height:1.5pt" o:hralign="center" o:hrstd="t" o:hr="t"/>
        </w:pict>
      </w:r>
    </w:p>
    <w:p w14:paraId="2D7E42BB" w14:textId="77777777" w:rsidR="001C1EA9" w:rsidRDefault="001C1EA9">
      <w:pPr>
        <w:rPr>
          <w:rFonts w:eastAsiaTheme="majorEastAsia" w:cstheme="majorBidi"/>
          <w:color w:val="0F4761" w:themeColor="accent1" w:themeShade="BF"/>
          <w:sz w:val="28"/>
          <w:szCs w:val="28"/>
          <w:lang w:val="fr-FR"/>
        </w:rPr>
      </w:pPr>
      <w:bookmarkStart w:id="7" w:name="X12f20b2848424b94e6a546b13fccd4352ab4878"/>
      <w:bookmarkEnd w:id="6"/>
      <w:r>
        <w:rPr>
          <w:lang w:val="fr-FR"/>
        </w:rPr>
        <w:br w:type="page"/>
      </w:r>
    </w:p>
    <w:p w14:paraId="361F7D5F" w14:textId="38945499" w:rsidR="00CA49AE" w:rsidRPr="00291092" w:rsidRDefault="00000000">
      <w:pPr>
        <w:pStyle w:val="Titre3"/>
        <w:rPr>
          <w:lang w:val="fr-FR"/>
        </w:rPr>
      </w:pPr>
      <w:r w:rsidRPr="00291092">
        <w:rPr>
          <w:lang w:val="fr-FR"/>
        </w:rPr>
        <w:lastRenderedPageBreak/>
        <w:t>3.2 — Adoption de la grille uniforme des cachets artistiques</w:t>
      </w:r>
    </w:p>
    <w:p w14:paraId="7119631A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Deuxième résolution</w:t>
      </w:r>
    </w:p>
    <w:p w14:paraId="59C5840E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 xml:space="preserve">Le Bureau adopte la grille suivante, </w:t>
      </w:r>
      <w:r w:rsidRPr="00291092">
        <w:rPr>
          <w:b/>
          <w:bCs/>
          <w:lang w:val="fr-FR"/>
        </w:rPr>
        <w:t>applicable à l’ensemble des artistes programmés</w:t>
      </w:r>
      <w:r w:rsidRPr="00291092">
        <w:rPr>
          <w:lang w:val="fr-FR"/>
        </w:rPr>
        <w:t>, sans distinction :</w:t>
      </w:r>
    </w:p>
    <w:p w14:paraId="0967E86D" w14:textId="77777777" w:rsidR="00CA49AE" w:rsidRPr="00291092" w:rsidRDefault="00000000">
      <w:pPr>
        <w:pStyle w:val="Titre4"/>
        <w:rPr>
          <w:lang w:val="fr-FR"/>
        </w:rPr>
      </w:pPr>
      <w:bookmarkStart w:id="8" w:name="Xd67aadc16e4d50df4dbcc56e9636ec63dc708ec"/>
      <w:r w:rsidRPr="00291092">
        <w:rPr>
          <w:lang w:val="fr-FR"/>
        </w:rPr>
        <w:t>A. Cachets artistiques — Concerts et représentations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3"/>
        <w:gridCol w:w="4206"/>
        <w:gridCol w:w="4607"/>
      </w:tblGrid>
      <w:tr w:rsidR="00CA49AE" w14:paraId="2CC4E483" w14:textId="77777777" w:rsidTr="00CA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24C612E" w14:textId="77777777" w:rsidR="00CA49AE" w:rsidRDefault="00000000">
            <w:pPr>
              <w:pStyle w:val="Compact"/>
            </w:pPr>
            <w:proofErr w:type="spellStart"/>
            <w:r>
              <w:t>Catégorie</w:t>
            </w:r>
            <w:proofErr w:type="spellEnd"/>
          </w:p>
        </w:tc>
        <w:tc>
          <w:tcPr>
            <w:tcW w:w="3024" w:type="dxa"/>
          </w:tcPr>
          <w:p w14:paraId="77391BC4" w14:textId="77777777" w:rsidR="00CA49AE" w:rsidRDefault="00000000">
            <w:pPr>
              <w:pStyle w:val="Compact"/>
              <w:jc w:val="right"/>
            </w:pPr>
            <w:r>
              <w:t>Brut par prestation</w:t>
            </w:r>
          </w:p>
        </w:tc>
        <w:tc>
          <w:tcPr>
            <w:tcW w:w="3312" w:type="dxa"/>
          </w:tcPr>
          <w:p w14:paraId="64EB2A5B" w14:textId="77777777" w:rsidR="00CA49AE" w:rsidRDefault="00000000">
            <w:pPr>
              <w:pStyle w:val="Compact"/>
              <w:jc w:val="right"/>
            </w:pPr>
            <w:r>
              <w:t>Coût chargé employeur</w:t>
            </w:r>
          </w:p>
        </w:tc>
      </w:tr>
      <w:tr w:rsidR="00CA49AE" w14:paraId="34E905B5" w14:textId="77777777">
        <w:tc>
          <w:tcPr>
            <w:tcW w:w="1584" w:type="dxa"/>
          </w:tcPr>
          <w:p w14:paraId="187F4E4F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Artiste individuel</w:t>
            </w:r>
            <w:r w:rsidRPr="00291092">
              <w:rPr>
                <w:lang w:val="fr-FR"/>
              </w:rPr>
              <w:t xml:space="preserve"> (cachet GUSO) — soliste, </w:t>
            </w:r>
            <w:proofErr w:type="spellStart"/>
            <w:r w:rsidRPr="00291092">
              <w:rPr>
                <w:lang w:val="fr-FR"/>
              </w:rPr>
              <w:t>musicien·</w:t>
            </w:r>
            <w:proofErr w:type="gramStart"/>
            <w:r w:rsidRPr="00291092">
              <w:rPr>
                <w:lang w:val="fr-FR"/>
              </w:rPr>
              <w:t>ne</w:t>
            </w:r>
            <w:proofErr w:type="spellEnd"/>
            <w:r w:rsidRPr="00291092">
              <w:rPr>
                <w:lang w:val="fr-FR"/>
              </w:rPr>
              <w:t xml:space="preserve"> en</w:t>
            </w:r>
            <w:proofErr w:type="gramEnd"/>
            <w:r w:rsidRPr="00291092">
              <w:rPr>
                <w:lang w:val="fr-FR"/>
              </w:rPr>
              <w:t xml:space="preserve"> ensemble, musiques actuelles, DJ</w:t>
            </w:r>
          </w:p>
        </w:tc>
        <w:tc>
          <w:tcPr>
            <w:tcW w:w="3024" w:type="dxa"/>
          </w:tcPr>
          <w:p w14:paraId="66EBE292" w14:textId="77777777" w:rsidR="00CA49A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153 €</w:t>
            </w:r>
          </w:p>
        </w:tc>
        <w:tc>
          <w:tcPr>
            <w:tcW w:w="3312" w:type="dxa"/>
          </w:tcPr>
          <w:p w14:paraId="025FEBE3" w14:textId="77777777" w:rsidR="00CA49AE" w:rsidRDefault="00000000">
            <w:pPr>
              <w:pStyle w:val="Compact"/>
              <w:jc w:val="right"/>
            </w:pPr>
            <w:r>
              <w:rPr>
                <w:b/>
                <w:bCs/>
              </w:rPr>
              <w:t>250 €</w:t>
            </w:r>
          </w:p>
        </w:tc>
      </w:tr>
      <w:tr w:rsidR="00CA49AE" w:rsidRPr="001C1EA9" w14:paraId="536A7E04" w14:textId="77777777">
        <w:tc>
          <w:tcPr>
            <w:tcW w:w="1584" w:type="dxa"/>
          </w:tcPr>
          <w:p w14:paraId="6A8CCAF8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Compagnie / collectif déclaré</w:t>
            </w:r>
            <w:r w:rsidRPr="00291092">
              <w:rPr>
                <w:lang w:val="fr-FR"/>
              </w:rPr>
              <w:t xml:space="preserve"> (contrat de cession) — par artiste et par représentation</w:t>
            </w:r>
          </w:p>
        </w:tc>
        <w:tc>
          <w:tcPr>
            <w:tcW w:w="3024" w:type="dxa"/>
          </w:tcPr>
          <w:p w14:paraId="3653713F" w14:textId="77777777" w:rsidR="00CA49AE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3312" w:type="dxa"/>
          </w:tcPr>
          <w:p w14:paraId="3A2C5FF8" w14:textId="77777777" w:rsidR="00CA49AE" w:rsidRPr="00291092" w:rsidRDefault="00000000">
            <w:pPr>
              <w:pStyle w:val="Compact"/>
              <w:jc w:val="righ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250 €</w:t>
            </w:r>
            <w:r w:rsidRPr="00291092">
              <w:rPr>
                <w:lang w:val="fr-FR"/>
              </w:rPr>
              <w:t xml:space="preserve"> HT ou TTC facturé par la structure</w:t>
            </w:r>
          </w:p>
        </w:tc>
      </w:tr>
    </w:tbl>
    <w:p w14:paraId="37713FE3" w14:textId="77777777" w:rsidR="00CA49AE" w:rsidRPr="00291092" w:rsidRDefault="00000000">
      <w:pPr>
        <w:pStyle w:val="Normalcentr"/>
        <w:rPr>
          <w:lang w:val="fr-FR"/>
        </w:rPr>
      </w:pPr>
      <w:r w:rsidRPr="00291092">
        <w:rPr>
          <w:i/>
          <w:iCs/>
          <w:lang w:val="fr-FR"/>
        </w:rPr>
        <w:t>Le montant de 153 € brut correspond au minimum légal conventionnel par représentation (GUSO, convention collective du spectacle vivant). Le coût chargé de 250 € intègre les charges sociales employeur (≈ x 1,6). Pour les compagnies facturant une cession, le montant de 250 € est versé par artiste et par représentation à la structure, qui prend en charge la rémunération de ses artistes.</w:t>
      </w:r>
    </w:p>
    <w:p w14:paraId="0EACB88A" w14:textId="77777777" w:rsidR="00CA49AE" w:rsidRDefault="00000000">
      <w:pPr>
        <w:pStyle w:val="Titre4"/>
      </w:pPr>
      <w:bookmarkStart w:id="9" w:name="b.-cachets-de-répétition-ateliers"/>
      <w:bookmarkEnd w:id="8"/>
      <w:r>
        <w:t>B. Cachets de répétition / ateliers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361"/>
        <w:gridCol w:w="4295"/>
        <w:gridCol w:w="1306"/>
      </w:tblGrid>
      <w:tr w:rsidR="00CA49AE" w14:paraId="6B879E29" w14:textId="77777777" w:rsidTr="00CA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13304E24" w14:textId="77777777" w:rsidR="00CA49AE" w:rsidRDefault="00000000">
            <w:pPr>
              <w:pStyle w:val="Compact"/>
            </w:pPr>
            <w:r>
              <w:t>Catégorie</w:t>
            </w:r>
          </w:p>
        </w:tc>
        <w:tc>
          <w:tcPr>
            <w:tcW w:w="2416" w:type="dxa"/>
          </w:tcPr>
          <w:p w14:paraId="3F3283E9" w14:textId="77777777" w:rsidR="00CA49AE" w:rsidRDefault="00000000">
            <w:pPr>
              <w:pStyle w:val="Compact"/>
              <w:jc w:val="right"/>
            </w:pPr>
            <w:r>
              <w:t>Brut par service</w:t>
            </w:r>
          </w:p>
        </w:tc>
        <w:tc>
          <w:tcPr>
            <w:tcW w:w="3087" w:type="dxa"/>
          </w:tcPr>
          <w:p w14:paraId="0FFB4A67" w14:textId="77777777" w:rsidR="00CA49AE" w:rsidRDefault="00000000">
            <w:pPr>
              <w:pStyle w:val="Compact"/>
              <w:jc w:val="right"/>
            </w:pPr>
            <w:r>
              <w:t>Coût chargé employeur</w:t>
            </w:r>
          </w:p>
        </w:tc>
        <w:tc>
          <w:tcPr>
            <w:tcW w:w="939" w:type="dxa"/>
          </w:tcPr>
          <w:p w14:paraId="36621335" w14:textId="77777777" w:rsidR="00CA49AE" w:rsidRDefault="00000000">
            <w:pPr>
              <w:pStyle w:val="Compact"/>
            </w:pPr>
            <w:r>
              <w:t>Durée</w:t>
            </w:r>
          </w:p>
        </w:tc>
      </w:tr>
      <w:tr w:rsidR="00CA49AE" w14:paraId="7AD3F02F" w14:textId="77777777">
        <w:tc>
          <w:tcPr>
            <w:tcW w:w="1476" w:type="dxa"/>
          </w:tcPr>
          <w:p w14:paraId="4CCB76CA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 xml:space="preserve">Service de répétition, atelier ou </w:t>
            </w:r>
            <w:proofErr w:type="spellStart"/>
            <w:r w:rsidRPr="00291092">
              <w:rPr>
                <w:b/>
                <w:bCs/>
                <w:lang w:val="fr-FR"/>
              </w:rPr>
              <w:t>masterclass</w:t>
            </w:r>
            <w:proofErr w:type="spellEnd"/>
          </w:p>
        </w:tc>
        <w:tc>
          <w:tcPr>
            <w:tcW w:w="2416" w:type="dxa"/>
          </w:tcPr>
          <w:p w14:paraId="349912CD" w14:textId="77777777" w:rsidR="00CA49AE" w:rsidRDefault="00000000">
            <w:pPr>
              <w:pStyle w:val="Compact"/>
              <w:jc w:val="right"/>
            </w:pPr>
            <w:r>
              <w:rPr>
                <w:b/>
                <w:bCs/>
              </w:rPr>
              <w:t>62 €</w:t>
            </w:r>
          </w:p>
        </w:tc>
        <w:tc>
          <w:tcPr>
            <w:tcW w:w="3087" w:type="dxa"/>
          </w:tcPr>
          <w:p w14:paraId="6F732021" w14:textId="77777777" w:rsidR="00CA49A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100 €</w:t>
            </w:r>
          </w:p>
        </w:tc>
        <w:tc>
          <w:tcPr>
            <w:tcW w:w="939" w:type="dxa"/>
          </w:tcPr>
          <w:p w14:paraId="2EA49424" w14:textId="77777777" w:rsidR="00CA49AE" w:rsidRDefault="00000000">
            <w:pPr>
              <w:pStyle w:val="Compact"/>
            </w:pPr>
            <w:r>
              <w:t>3 heures</w:t>
            </w:r>
          </w:p>
        </w:tc>
      </w:tr>
    </w:tbl>
    <w:p w14:paraId="2FB22360" w14:textId="77777777" w:rsidR="00CA49AE" w:rsidRDefault="00000000">
      <w:pPr>
        <w:pStyle w:val="Titre4"/>
      </w:pPr>
      <w:bookmarkStart w:id="10" w:name="c.-défraiements"/>
      <w:bookmarkEnd w:id="9"/>
      <w:r>
        <w:t>C. Défraiements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41"/>
        <w:gridCol w:w="5875"/>
      </w:tblGrid>
      <w:tr w:rsidR="00CA49AE" w14:paraId="1664EB4F" w14:textId="77777777" w:rsidTr="00CA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6003EDB8" w14:textId="77777777" w:rsidR="00CA49AE" w:rsidRDefault="00000000">
            <w:pPr>
              <w:pStyle w:val="Compact"/>
            </w:pPr>
            <w:r>
              <w:t>Poste</w:t>
            </w:r>
          </w:p>
        </w:tc>
        <w:tc>
          <w:tcPr>
            <w:tcW w:w="4224" w:type="dxa"/>
          </w:tcPr>
          <w:p w14:paraId="11C38F80" w14:textId="77777777" w:rsidR="00CA49AE" w:rsidRDefault="00000000">
            <w:pPr>
              <w:pStyle w:val="Compact"/>
            </w:pPr>
            <w:r>
              <w:t>Barème</w:t>
            </w:r>
          </w:p>
        </w:tc>
      </w:tr>
      <w:tr w:rsidR="00CA49AE" w:rsidRPr="001C1EA9" w14:paraId="256C10E9" w14:textId="77777777">
        <w:tc>
          <w:tcPr>
            <w:tcW w:w="3696" w:type="dxa"/>
          </w:tcPr>
          <w:p w14:paraId="38A3E5F4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Défraiement forfaitaire</w:t>
            </w:r>
            <w:r w:rsidRPr="00291092">
              <w:rPr>
                <w:lang w:val="fr-FR"/>
              </w:rPr>
              <w:t xml:space="preserve"> (hébergement + repas + transport)</w:t>
            </w:r>
          </w:p>
        </w:tc>
        <w:tc>
          <w:tcPr>
            <w:tcW w:w="4224" w:type="dxa"/>
          </w:tcPr>
          <w:p w14:paraId="02B99A96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200 € maximum par artiste non-résident</w:t>
            </w:r>
            <w:r w:rsidRPr="00291092">
              <w:rPr>
                <w:lang w:val="fr-FR"/>
              </w:rPr>
              <w:t>, sur justificatifs</w:t>
            </w:r>
          </w:p>
        </w:tc>
      </w:tr>
      <w:tr w:rsidR="00CA49AE" w14:paraId="70331AFB" w14:textId="77777777">
        <w:tc>
          <w:tcPr>
            <w:tcW w:w="3696" w:type="dxa"/>
          </w:tcPr>
          <w:p w14:paraId="3DD178C3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lang w:val="fr-FR"/>
              </w:rPr>
              <w:t>Artistes locaux (théâtre en appel à projet notamment)</w:t>
            </w:r>
          </w:p>
        </w:tc>
        <w:tc>
          <w:tcPr>
            <w:tcW w:w="4224" w:type="dxa"/>
          </w:tcPr>
          <w:p w14:paraId="2812B193" w14:textId="77777777" w:rsidR="00CA49AE" w:rsidRDefault="00000000">
            <w:pPr>
              <w:pStyle w:val="Compact"/>
            </w:pPr>
            <w:r>
              <w:t xml:space="preserve">Pas de </w:t>
            </w:r>
            <w:proofErr w:type="spellStart"/>
            <w:r>
              <w:t>défraiement</w:t>
            </w:r>
            <w:proofErr w:type="spellEnd"/>
          </w:p>
        </w:tc>
      </w:tr>
      <w:tr w:rsidR="00CA49AE" w:rsidRPr="001C1EA9" w14:paraId="38CDEEA5" w14:textId="77777777">
        <w:tc>
          <w:tcPr>
            <w:tcW w:w="3696" w:type="dxa"/>
          </w:tcPr>
          <w:p w14:paraId="739F136E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lang w:val="fr-FR"/>
              </w:rPr>
              <w:t>Restauration des artistes sur site</w:t>
            </w:r>
          </w:p>
        </w:tc>
        <w:tc>
          <w:tcPr>
            <w:tcW w:w="4224" w:type="dxa"/>
          </w:tcPr>
          <w:p w14:paraId="38B953BB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lang w:val="fr-FR"/>
              </w:rPr>
              <w:t>Prise en charge directe par l’association (budget F&amp;B)</w:t>
            </w:r>
          </w:p>
        </w:tc>
      </w:tr>
    </w:tbl>
    <w:p w14:paraId="3558855B" w14:textId="77777777" w:rsidR="001C1EA9" w:rsidRDefault="001C1EA9">
      <w:pPr>
        <w:pStyle w:val="Titre4"/>
        <w:rPr>
          <w:lang w:val="fr-FR"/>
        </w:rPr>
      </w:pPr>
      <w:bookmarkStart w:id="11" w:name="d.-rappel-de-cohérence-budgétaire"/>
      <w:bookmarkEnd w:id="10"/>
    </w:p>
    <w:p w14:paraId="5766BF11" w14:textId="77777777" w:rsidR="001C1EA9" w:rsidRDefault="001C1EA9">
      <w:pPr>
        <w:rPr>
          <w:rFonts w:eastAsiaTheme="majorEastAsia" w:cstheme="majorBidi"/>
          <w:i/>
          <w:iCs/>
          <w:color w:val="0F4761" w:themeColor="accent1" w:themeShade="BF"/>
          <w:lang w:val="fr-FR"/>
        </w:rPr>
      </w:pPr>
      <w:r>
        <w:rPr>
          <w:lang w:val="fr-FR"/>
        </w:rPr>
        <w:br w:type="page"/>
      </w:r>
    </w:p>
    <w:p w14:paraId="4F49153E" w14:textId="2000BD31" w:rsidR="00CA49AE" w:rsidRPr="00291092" w:rsidRDefault="00000000">
      <w:pPr>
        <w:pStyle w:val="Titre4"/>
        <w:rPr>
          <w:lang w:val="fr-FR"/>
        </w:rPr>
      </w:pPr>
      <w:r w:rsidRPr="00291092">
        <w:rPr>
          <w:lang w:val="fr-FR"/>
        </w:rPr>
        <w:lastRenderedPageBreak/>
        <w:t>D. Rappel de cohérence budgétaire</w:t>
      </w:r>
    </w:p>
    <w:p w14:paraId="41C0DB8B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lang w:val="fr-FR"/>
        </w:rPr>
        <w:t xml:space="preserve">La grille ci-dessus est </w:t>
      </w:r>
      <w:r w:rsidRPr="00291092">
        <w:rPr>
          <w:b/>
          <w:bCs/>
          <w:lang w:val="fr-FR"/>
        </w:rPr>
        <w:t xml:space="preserve">conforme au budget prévisionnel « </w:t>
      </w:r>
      <w:proofErr w:type="spellStart"/>
      <w:r w:rsidRPr="00291092">
        <w:rPr>
          <w:b/>
          <w:bCs/>
          <w:lang w:val="fr-FR"/>
        </w:rPr>
        <w:t>Budget_estimatif_cout_artiste</w:t>
      </w:r>
      <w:proofErr w:type="spellEnd"/>
      <w:r w:rsidRPr="00291092">
        <w:rPr>
          <w:b/>
          <w:bCs/>
          <w:lang w:val="fr-FR"/>
        </w:rPr>
        <w:t xml:space="preserve"> » mis à jour le 04/04/2026</w:t>
      </w:r>
      <w:r w:rsidRPr="00291092">
        <w:rPr>
          <w:lang w:val="fr-FR"/>
        </w:rPr>
        <w:t xml:space="preserve">, qui retient 58 cachets × 250 € + 12 répétitions × 100 € + défraiements plafonnés à 200 €, soit un </w:t>
      </w:r>
      <w:r w:rsidRPr="00291092">
        <w:rPr>
          <w:b/>
          <w:bCs/>
          <w:lang w:val="fr-FR"/>
        </w:rPr>
        <w:t>budget artistes total prévisionnel de 20 500 €</w:t>
      </w:r>
      <w:r w:rsidRPr="00291092">
        <w:rPr>
          <w:lang w:val="fr-FR"/>
        </w:rPr>
        <w:t>.</w:t>
      </w:r>
    </w:p>
    <w:p w14:paraId="1EB32C2E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 xml:space="preserve">Le Bureau décide : - l’application </w:t>
      </w:r>
      <w:r w:rsidRPr="00291092">
        <w:rPr>
          <w:b/>
          <w:bCs/>
          <w:lang w:val="fr-FR"/>
        </w:rPr>
        <w:t>stricte et uniforme</w:t>
      </w:r>
      <w:r w:rsidRPr="00291092">
        <w:rPr>
          <w:lang w:val="fr-FR"/>
        </w:rPr>
        <w:t xml:space="preserve"> de cette grille à tous les artistes ; - que les contrats concernant les artistes liés par un lien familial ou d’intérêt avec un membre du Bureau sont signés par </w:t>
      </w:r>
      <w:r w:rsidRPr="00291092">
        <w:rPr>
          <w:b/>
          <w:bCs/>
          <w:lang w:val="fr-FR"/>
        </w:rPr>
        <w:t>l’autre membre du Bureau</w:t>
      </w:r>
      <w:r w:rsidRPr="00291092">
        <w:rPr>
          <w:lang w:val="fr-FR"/>
        </w:rPr>
        <w:t xml:space="preserve"> (article 13 des statuts) ; - l’ouverture d’un </w:t>
      </w:r>
      <w:r w:rsidRPr="00291092">
        <w:rPr>
          <w:b/>
          <w:bCs/>
          <w:lang w:val="fr-FR"/>
        </w:rPr>
        <w:t>sous-compte analytique</w:t>
      </w:r>
      <w:r w:rsidRPr="00291092">
        <w:rPr>
          <w:lang w:val="fr-FR"/>
        </w:rPr>
        <w:t xml:space="preserve"> séparant les rémunérations versées aux artistes membres de celles versées aux intervenants extérieurs ; - la présentation d’un </w:t>
      </w:r>
      <w:r w:rsidRPr="00291092">
        <w:rPr>
          <w:b/>
          <w:bCs/>
          <w:lang w:val="fr-FR"/>
        </w:rPr>
        <w:t>récapitulatif annuel</w:t>
      </w:r>
      <w:r w:rsidRPr="00291092">
        <w:rPr>
          <w:lang w:val="fr-FR"/>
        </w:rPr>
        <w:t xml:space="preserve"> à l’Assemblée Générale ordinaire.</w:t>
      </w:r>
    </w:p>
    <w:p w14:paraId="5AB29B87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Vote</w:t>
      </w:r>
      <w:r w:rsidRPr="00291092">
        <w:rPr>
          <w:lang w:val="fr-FR"/>
        </w:rPr>
        <w:t xml:space="preserve"> : Pour : 2 — Contre : 0 — Abstention : 0 </w:t>
      </w:r>
      <w:r w:rsidRPr="00291092">
        <w:rPr>
          <w:b/>
          <w:bCs/>
          <w:lang w:val="fr-FR"/>
        </w:rPr>
        <w:t>La résolution est adoptée à l’unanimité.</w:t>
      </w:r>
    </w:p>
    <w:p w14:paraId="11057A70" w14:textId="77777777" w:rsidR="00CA49AE" w:rsidRDefault="00000000">
      <w:r>
        <w:pict w14:anchorId="564DC65C">
          <v:rect id="_x0000_i1030" style="width:0;height:1.5pt" o:hralign="center" o:hrstd="t" o:hr="t"/>
        </w:pict>
      </w:r>
    </w:p>
    <w:p w14:paraId="1A36DFD9" w14:textId="77777777" w:rsidR="00CA49AE" w:rsidRPr="00291092" w:rsidRDefault="00000000">
      <w:pPr>
        <w:pStyle w:val="Titre3"/>
        <w:rPr>
          <w:lang w:val="fr-FR"/>
        </w:rPr>
      </w:pPr>
      <w:bookmarkStart w:id="12" w:name="X71e0c21dd8e2b7162e0d85eabf5d80236d88a95"/>
      <w:bookmarkEnd w:id="7"/>
      <w:bookmarkEnd w:id="11"/>
      <w:r w:rsidRPr="00291092">
        <w:rPr>
          <w:lang w:val="fr-FR"/>
        </w:rPr>
        <w:t>3.3 — Désignation collective des responsables de pôle — édition 2026</w:t>
      </w:r>
    </w:p>
    <w:p w14:paraId="46365469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Troisième résolution</w:t>
      </w:r>
    </w:p>
    <w:p w14:paraId="2D510C0C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 xml:space="preserve">En application de l’article 11 des statuts (délégations), le Bureau désigne les </w:t>
      </w:r>
      <w:r w:rsidRPr="00291092">
        <w:rPr>
          <w:b/>
          <w:bCs/>
          <w:lang w:val="fr-FR"/>
        </w:rPr>
        <w:t>responsables opérationnels des six pôles</w:t>
      </w:r>
      <w:r w:rsidRPr="00291092">
        <w:rPr>
          <w:lang w:val="fr-FR"/>
        </w:rPr>
        <w:t xml:space="preserve"> de l’édition 2026 du Monique Festival, selon la répartition suivante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9"/>
        <w:gridCol w:w="1159"/>
        <w:gridCol w:w="3286"/>
        <w:gridCol w:w="5992"/>
      </w:tblGrid>
      <w:tr w:rsidR="00CA49AE" w:rsidRPr="001C1EA9" w14:paraId="6B873671" w14:textId="77777777" w:rsidTr="00CA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" w:type="dxa"/>
          </w:tcPr>
          <w:p w14:paraId="19480247" w14:textId="77777777" w:rsidR="00CA49AE" w:rsidRDefault="00000000">
            <w:pPr>
              <w:pStyle w:val="Compact"/>
            </w:pPr>
            <w:r>
              <w:t>#</w:t>
            </w:r>
          </w:p>
        </w:tc>
        <w:tc>
          <w:tcPr>
            <w:tcW w:w="833" w:type="dxa"/>
          </w:tcPr>
          <w:p w14:paraId="7A8C1011" w14:textId="77777777" w:rsidR="00CA49AE" w:rsidRDefault="00000000">
            <w:pPr>
              <w:pStyle w:val="Compact"/>
            </w:pPr>
            <w:r>
              <w:t>Pôle</w:t>
            </w:r>
          </w:p>
        </w:tc>
        <w:tc>
          <w:tcPr>
            <w:tcW w:w="2362" w:type="dxa"/>
          </w:tcPr>
          <w:p w14:paraId="6A5157CE" w14:textId="77777777" w:rsidR="00CA49AE" w:rsidRDefault="00000000">
            <w:pPr>
              <w:pStyle w:val="Compact"/>
            </w:pPr>
            <w:r>
              <w:t>Chef·fe de pôle</w:t>
            </w:r>
          </w:p>
        </w:tc>
        <w:tc>
          <w:tcPr>
            <w:tcW w:w="4307" w:type="dxa"/>
          </w:tcPr>
          <w:p w14:paraId="4DA26EF3" w14:textId="77777777" w:rsidR="00CA49AE" w:rsidRPr="00291092" w:rsidRDefault="00000000">
            <w:pPr>
              <w:pStyle w:val="Compact"/>
              <w:rPr>
                <w:lang w:val="fr-FR"/>
              </w:rPr>
            </w:pPr>
            <w:proofErr w:type="spellStart"/>
            <w:r w:rsidRPr="00291092">
              <w:rPr>
                <w:lang w:val="fr-FR"/>
              </w:rPr>
              <w:t>Co-responsable·s</w:t>
            </w:r>
            <w:proofErr w:type="spellEnd"/>
            <w:r w:rsidRPr="00291092">
              <w:rPr>
                <w:lang w:val="fr-FR"/>
              </w:rPr>
              <w:t xml:space="preserve"> et périmètre</w:t>
            </w:r>
          </w:p>
        </w:tc>
      </w:tr>
      <w:tr w:rsidR="00CA49AE" w:rsidRPr="001C1EA9" w14:paraId="7E584C90" w14:textId="77777777">
        <w:tc>
          <w:tcPr>
            <w:tcW w:w="416" w:type="dxa"/>
          </w:tcPr>
          <w:p w14:paraId="3D4088E8" w14:textId="77777777" w:rsidR="00CA49AE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6FD10FDC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ARTISTIQUE</w:t>
            </w:r>
          </w:p>
        </w:tc>
        <w:tc>
          <w:tcPr>
            <w:tcW w:w="2362" w:type="dxa"/>
          </w:tcPr>
          <w:p w14:paraId="425A541F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Lewis JANIER-DUBRY</w:t>
            </w:r>
          </w:p>
        </w:tc>
        <w:tc>
          <w:tcPr>
            <w:tcW w:w="4307" w:type="dxa"/>
          </w:tcPr>
          <w:p w14:paraId="1E5A0401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lang w:val="fr-FR"/>
              </w:rPr>
              <w:t xml:space="preserve">• Direction artistique globale, programmation théâtre, ambiance du site (Lewis)• </w:t>
            </w:r>
            <w:r w:rsidRPr="00291092">
              <w:rPr>
                <w:b/>
                <w:bCs/>
                <w:lang w:val="fr-FR"/>
              </w:rPr>
              <w:t>Signalétique</w:t>
            </w:r>
            <w:r w:rsidRPr="00291092">
              <w:rPr>
                <w:lang w:val="fr-FR"/>
              </w:rPr>
              <w:t xml:space="preserve"> (fléchage, panneaux) et </w:t>
            </w:r>
            <w:r w:rsidRPr="00291092">
              <w:rPr>
                <w:b/>
                <w:bCs/>
                <w:lang w:val="fr-FR"/>
              </w:rPr>
              <w:t>goodies</w:t>
            </w:r>
            <w:r w:rsidRPr="00291092">
              <w:rPr>
                <w:lang w:val="fr-FR"/>
              </w:rPr>
              <w:t xml:space="preserve"> (conception, commande, sérigraphie) : </w:t>
            </w:r>
            <w:r w:rsidRPr="00291092">
              <w:rPr>
                <w:b/>
                <w:bCs/>
                <w:lang w:val="fr-FR"/>
              </w:rPr>
              <w:t>Lewis</w:t>
            </w:r>
            <w:r w:rsidRPr="00291092">
              <w:rPr>
                <w:lang w:val="fr-FR"/>
              </w:rPr>
              <w:t xml:space="preserve">• </w:t>
            </w:r>
            <w:r w:rsidRPr="00291092">
              <w:rPr>
                <w:b/>
                <w:bCs/>
                <w:lang w:val="fr-FR"/>
              </w:rPr>
              <w:t>Programmation musique classique</w:t>
            </w:r>
            <w:r w:rsidRPr="00291092">
              <w:rPr>
                <w:lang w:val="fr-FR"/>
              </w:rPr>
              <w:t xml:space="preserve"> : Lorraine• </w:t>
            </w:r>
            <w:r w:rsidRPr="00291092">
              <w:rPr>
                <w:b/>
                <w:bCs/>
                <w:lang w:val="fr-FR"/>
              </w:rPr>
              <w:t>Programmation musique actuelle</w:t>
            </w:r>
            <w:r w:rsidRPr="00291092">
              <w:rPr>
                <w:lang w:val="fr-FR"/>
              </w:rPr>
              <w:t xml:space="preserve"> : Luther + Léopold• </w:t>
            </w:r>
            <w:r w:rsidRPr="00291092">
              <w:rPr>
                <w:b/>
                <w:bCs/>
                <w:lang w:val="fr-FR"/>
              </w:rPr>
              <w:t>Action culturelle (</w:t>
            </w:r>
            <w:proofErr w:type="spellStart"/>
            <w:r w:rsidRPr="00291092">
              <w:rPr>
                <w:b/>
                <w:bCs/>
                <w:lang w:val="fr-FR"/>
              </w:rPr>
              <w:t>Fabulo</w:t>
            </w:r>
            <w:proofErr w:type="spellEnd"/>
            <w:r w:rsidRPr="00291092">
              <w:rPr>
                <w:b/>
                <w:bCs/>
                <w:lang w:val="fr-FR"/>
              </w:rPr>
              <w:t>)</w:t>
            </w:r>
            <w:r w:rsidRPr="00291092">
              <w:rPr>
                <w:lang w:val="fr-FR"/>
              </w:rPr>
              <w:t xml:space="preserve"> — ateliers, Création Monique : </w:t>
            </w:r>
            <w:r w:rsidRPr="00291092">
              <w:rPr>
                <w:b/>
                <w:bCs/>
                <w:lang w:val="fr-FR"/>
              </w:rPr>
              <w:t>Lorraine + Luther</w:t>
            </w:r>
          </w:p>
        </w:tc>
      </w:tr>
      <w:tr w:rsidR="00CA49AE" w:rsidRPr="001C1EA9" w14:paraId="61E9C7D7" w14:textId="77777777">
        <w:tc>
          <w:tcPr>
            <w:tcW w:w="416" w:type="dxa"/>
          </w:tcPr>
          <w:p w14:paraId="1C7E24FA" w14:textId="77777777" w:rsidR="00CA49AE" w:rsidRDefault="00000000">
            <w:pPr>
              <w:pStyle w:val="Compact"/>
            </w:pPr>
            <w:r>
              <w:t>2</w:t>
            </w:r>
          </w:p>
        </w:tc>
        <w:tc>
          <w:tcPr>
            <w:tcW w:w="833" w:type="dxa"/>
          </w:tcPr>
          <w:p w14:paraId="2E5D5D9E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COMMUNICATION, ANIMATIONS &amp; ACCUEIL</w:t>
            </w:r>
          </w:p>
        </w:tc>
        <w:tc>
          <w:tcPr>
            <w:tcW w:w="2362" w:type="dxa"/>
          </w:tcPr>
          <w:p w14:paraId="4EDD4539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Lorraine JANIER-DUBRY + Luther JANIER-DUBRY</w:t>
            </w:r>
            <w:r w:rsidRPr="00291092">
              <w:rPr>
                <w:lang w:val="fr-FR"/>
              </w:rPr>
              <w:t xml:space="preserve"> </w:t>
            </w:r>
            <w:r w:rsidRPr="00291092">
              <w:rPr>
                <w:i/>
                <w:iCs/>
                <w:lang w:val="fr-FR"/>
              </w:rPr>
              <w:t>(co-responsables conjoints sur toute la charge)</w:t>
            </w:r>
          </w:p>
        </w:tc>
        <w:tc>
          <w:tcPr>
            <w:tcW w:w="4307" w:type="dxa"/>
          </w:tcPr>
          <w:p w14:paraId="19B578D8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Communication</w:t>
            </w:r>
            <w:r w:rsidRPr="00291092">
              <w:rPr>
                <w:lang w:val="fr-FR"/>
              </w:rPr>
              <w:t xml:space="preserve"> : stratégie, visuel (charte, affiches), site internet, réseaux sociaux, dossier et relations presse (Lorraine + Luther</w:t>
            </w:r>
            <w:proofErr w:type="gramStart"/>
            <w:r w:rsidRPr="00291092">
              <w:rPr>
                <w:lang w:val="fr-FR"/>
              </w:rPr>
              <w:t>).</w:t>
            </w:r>
            <w:r w:rsidRPr="00291092">
              <w:rPr>
                <w:b/>
                <w:bCs/>
                <w:lang w:val="fr-FR"/>
              </w:rPr>
              <w:t>Animations</w:t>
            </w:r>
            <w:proofErr w:type="gramEnd"/>
            <w:r w:rsidRPr="00291092">
              <w:rPr>
                <w:lang w:val="fr-FR"/>
              </w:rPr>
              <w:t xml:space="preserve"> </w:t>
            </w:r>
            <w:r w:rsidRPr="00291092">
              <w:rPr>
                <w:i/>
                <w:iCs/>
                <w:lang w:val="fr-FR"/>
              </w:rPr>
              <w:t>(ex-village des artisans)</w:t>
            </w:r>
            <w:r w:rsidRPr="00291092">
              <w:rPr>
                <w:lang w:val="fr-FR"/>
              </w:rPr>
              <w:t xml:space="preserve"> : photo-</w:t>
            </w:r>
            <w:proofErr w:type="spellStart"/>
            <w:r w:rsidRPr="00291092">
              <w:rPr>
                <w:lang w:val="fr-FR"/>
              </w:rPr>
              <w:t>booth</w:t>
            </w:r>
            <w:proofErr w:type="spellEnd"/>
            <w:r w:rsidRPr="00291092">
              <w:rPr>
                <w:lang w:val="fr-FR"/>
              </w:rPr>
              <w:t xml:space="preserve">, maquillage, échecs, marché artisans (Lorraine + Luther). </w:t>
            </w:r>
            <w:r w:rsidRPr="00291092">
              <w:rPr>
                <w:b/>
                <w:bCs/>
                <w:lang w:val="fr-FR"/>
              </w:rPr>
              <w:t>Décoration, scénographie, loges artistes, signalétique et goodies</w:t>
            </w:r>
            <w:r w:rsidRPr="00291092">
              <w:rPr>
                <w:lang w:val="fr-FR"/>
              </w:rPr>
              <w:t xml:space="preserve"> : </w:t>
            </w:r>
            <w:r w:rsidRPr="00291092">
              <w:rPr>
                <w:b/>
                <w:bCs/>
                <w:lang w:val="fr-FR"/>
              </w:rPr>
              <w:t>Lewis intervient en appui depuis le Pôle 1 (DA)</w:t>
            </w:r>
            <w:r w:rsidRPr="00291092">
              <w:rPr>
                <w:lang w:val="fr-FR"/>
              </w:rPr>
              <w:t xml:space="preserve"> pour garantir la cohérence </w:t>
            </w:r>
            <w:proofErr w:type="spellStart"/>
            <w:proofErr w:type="gramStart"/>
            <w:r w:rsidRPr="00291092">
              <w:rPr>
                <w:lang w:val="fr-FR"/>
              </w:rPr>
              <w:t>artistique.</w:t>
            </w:r>
            <w:r w:rsidRPr="00291092">
              <w:rPr>
                <w:b/>
                <w:bCs/>
                <w:lang w:val="fr-FR"/>
              </w:rPr>
              <w:t>Accueil</w:t>
            </w:r>
            <w:proofErr w:type="spellEnd"/>
            <w:proofErr w:type="gramEnd"/>
            <w:r w:rsidRPr="00291092">
              <w:rPr>
                <w:b/>
                <w:bCs/>
                <w:lang w:val="fr-FR"/>
              </w:rPr>
              <w:t xml:space="preserve"> artistes</w:t>
            </w:r>
            <w:r w:rsidRPr="00291092">
              <w:rPr>
                <w:lang w:val="fr-FR"/>
              </w:rPr>
              <w:t xml:space="preserve"> — logistique artiste (déplacements, hébergements) — </w:t>
            </w:r>
            <w:r w:rsidRPr="00291092">
              <w:rPr>
                <w:b/>
                <w:bCs/>
                <w:lang w:val="fr-FR"/>
              </w:rPr>
              <w:t xml:space="preserve">Lorraine + </w:t>
            </w:r>
            <w:proofErr w:type="spellStart"/>
            <w:r w:rsidRPr="00291092">
              <w:rPr>
                <w:b/>
                <w:bCs/>
                <w:lang w:val="fr-FR"/>
              </w:rPr>
              <w:t>Luther</w:t>
            </w:r>
            <w:r w:rsidRPr="00291092">
              <w:rPr>
                <w:lang w:val="fr-FR"/>
              </w:rPr>
              <w:t>.</w:t>
            </w:r>
            <w:r w:rsidRPr="00291092">
              <w:rPr>
                <w:b/>
                <w:bCs/>
                <w:lang w:val="fr-FR"/>
              </w:rPr>
              <w:t>Accueil</w:t>
            </w:r>
            <w:proofErr w:type="spellEnd"/>
            <w:r w:rsidRPr="00291092">
              <w:rPr>
                <w:b/>
                <w:bCs/>
                <w:lang w:val="fr-FR"/>
              </w:rPr>
              <w:t xml:space="preserve"> public — Accessibilité</w:t>
            </w:r>
            <w:r w:rsidRPr="00291092">
              <w:rPr>
                <w:lang w:val="fr-FR"/>
              </w:rPr>
              <w:t xml:space="preserve"> (PMR, </w:t>
            </w:r>
            <w:proofErr w:type="spellStart"/>
            <w:r w:rsidRPr="00291092">
              <w:rPr>
                <w:lang w:val="fr-FR"/>
              </w:rPr>
              <w:t>safe</w:t>
            </w:r>
            <w:proofErr w:type="spellEnd"/>
            <w:r w:rsidRPr="00291092">
              <w:rPr>
                <w:lang w:val="fr-FR"/>
              </w:rPr>
              <w:t xml:space="preserve"> place, Croix-Rouge, </w:t>
            </w:r>
            <w:proofErr w:type="spellStart"/>
            <w:r w:rsidRPr="00291092">
              <w:rPr>
                <w:lang w:val="fr-FR"/>
              </w:rPr>
              <w:t>Cre-AI</w:t>
            </w:r>
            <w:proofErr w:type="spellEnd"/>
            <w:r w:rsidRPr="00291092">
              <w:rPr>
                <w:lang w:val="fr-FR"/>
              </w:rPr>
              <w:t xml:space="preserve">) — </w:t>
            </w:r>
            <w:r w:rsidRPr="00291092">
              <w:rPr>
                <w:b/>
                <w:bCs/>
                <w:lang w:val="fr-FR"/>
              </w:rPr>
              <w:t xml:space="preserve">Lorraine + </w:t>
            </w:r>
            <w:proofErr w:type="spellStart"/>
            <w:r w:rsidRPr="00291092">
              <w:rPr>
                <w:b/>
                <w:bCs/>
                <w:lang w:val="fr-FR"/>
              </w:rPr>
              <w:t>Luther</w:t>
            </w:r>
            <w:r w:rsidRPr="00291092">
              <w:rPr>
                <w:lang w:val="fr-FR"/>
              </w:rPr>
              <w:t>.</w:t>
            </w:r>
            <w:r w:rsidRPr="00291092">
              <w:rPr>
                <w:b/>
                <w:bCs/>
                <w:lang w:val="fr-FR"/>
              </w:rPr>
              <w:t>Engagement</w:t>
            </w:r>
            <w:proofErr w:type="spellEnd"/>
            <w:r w:rsidRPr="00291092">
              <w:rPr>
                <w:b/>
                <w:bCs/>
                <w:lang w:val="fr-FR"/>
              </w:rPr>
              <w:t xml:space="preserve"> éthique</w:t>
            </w:r>
            <w:r w:rsidRPr="00291092">
              <w:rPr>
                <w:lang w:val="fr-FR"/>
              </w:rPr>
              <w:t xml:space="preserve"> — sous la </w:t>
            </w:r>
            <w:r w:rsidRPr="00291092">
              <w:rPr>
                <w:b/>
                <w:bCs/>
                <w:lang w:val="fr-FR"/>
              </w:rPr>
              <w:t>seule responsabilité de Lorraine</w:t>
            </w:r>
            <w:r w:rsidRPr="00291092">
              <w:rPr>
                <w:lang w:val="fr-FR"/>
              </w:rPr>
              <w:t>.</w:t>
            </w:r>
          </w:p>
        </w:tc>
      </w:tr>
      <w:tr w:rsidR="00CA49AE" w:rsidRPr="001C1EA9" w14:paraId="675A49B6" w14:textId="77777777">
        <w:tc>
          <w:tcPr>
            <w:tcW w:w="416" w:type="dxa"/>
          </w:tcPr>
          <w:p w14:paraId="60A466FC" w14:textId="77777777" w:rsidR="00CA49AE" w:rsidRDefault="00000000">
            <w:pPr>
              <w:pStyle w:val="Compact"/>
            </w:pPr>
            <w:r>
              <w:t>3</w:t>
            </w:r>
          </w:p>
        </w:tc>
        <w:tc>
          <w:tcPr>
            <w:tcW w:w="833" w:type="dxa"/>
          </w:tcPr>
          <w:p w14:paraId="1E0FB042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2362" w:type="dxa"/>
          </w:tcPr>
          <w:p w14:paraId="5AE99E3B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Léopold JANIER-DUBRY</w:t>
            </w:r>
          </w:p>
        </w:tc>
        <w:tc>
          <w:tcPr>
            <w:tcW w:w="4307" w:type="dxa"/>
          </w:tcPr>
          <w:p w14:paraId="4F68177F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lang w:val="fr-FR"/>
              </w:rPr>
              <w:t xml:space="preserve">Implantation technique, </w:t>
            </w:r>
            <w:r w:rsidRPr="00291092">
              <w:rPr>
                <w:b/>
                <w:bCs/>
                <w:lang w:val="fr-FR"/>
              </w:rPr>
              <w:t>scène / son / lumière (Léopold + Luther + Lewis)</w:t>
            </w:r>
            <w:r w:rsidRPr="00291092">
              <w:rPr>
                <w:lang w:val="fr-FR"/>
              </w:rPr>
              <w:t xml:space="preserve">, </w:t>
            </w:r>
            <w:r w:rsidRPr="00291092">
              <w:rPr>
                <w:b/>
                <w:bCs/>
                <w:lang w:val="fr-FR"/>
              </w:rPr>
              <w:t>montage / démontage</w:t>
            </w:r>
            <w:r w:rsidRPr="00291092">
              <w:rPr>
                <w:lang w:val="fr-FR"/>
              </w:rPr>
              <w:t xml:space="preserve">, régie, </w:t>
            </w:r>
            <w:r w:rsidRPr="00291092">
              <w:rPr>
                <w:b/>
                <w:bCs/>
                <w:lang w:val="fr-FR"/>
              </w:rPr>
              <w:t xml:space="preserve">dossier Régis </w:t>
            </w:r>
            <w:proofErr w:type="spellStart"/>
            <w:r w:rsidRPr="00291092">
              <w:rPr>
                <w:b/>
                <w:bCs/>
                <w:lang w:val="fr-FR"/>
              </w:rPr>
              <w:t>Régis</w:t>
            </w:r>
            <w:proofErr w:type="spellEnd"/>
            <w:r w:rsidRPr="00291092">
              <w:rPr>
                <w:lang w:val="fr-FR"/>
              </w:rPr>
              <w:t xml:space="preserve">, sanitaires (Trivial Compost) — </w:t>
            </w:r>
            <w:r w:rsidRPr="00291092">
              <w:rPr>
                <w:b/>
                <w:bCs/>
                <w:lang w:val="fr-FR"/>
              </w:rPr>
              <w:t>Sécurité &amp; Accès</w:t>
            </w:r>
            <w:r w:rsidRPr="00291092">
              <w:rPr>
                <w:lang w:val="fr-FR"/>
              </w:rPr>
              <w:t xml:space="preserve"> (volet dédié : dispositif sécurité, contrôle des accès, gestion des flux publics, badges bénévoles/artistes/partenaires, accès backstage, liaison avec la commission de sécurité)</w:t>
            </w:r>
          </w:p>
        </w:tc>
      </w:tr>
      <w:tr w:rsidR="00CA49AE" w:rsidRPr="001C1EA9" w14:paraId="50826E8B" w14:textId="77777777">
        <w:tc>
          <w:tcPr>
            <w:tcW w:w="416" w:type="dxa"/>
          </w:tcPr>
          <w:p w14:paraId="0DCABE83" w14:textId="77777777" w:rsidR="00CA49AE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833" w:type="dxa"/>
          </w:tcPr>
          <w:p w14:paraId="35FB5094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LOGISTIQUE</w:t>
            </w:r>
          </w:p>
        </w:tc>
        <w:tc>
          <w:tcPr>
            <w:tcW w:w="2362" w:type="dxa"/>
          </w:tcPr>
          <w:p w14:paraId="054EFEF5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Clotilde JANIER-DUBRY</w:t>
            </w:r>
          </w:p>
        </w:tc>
        <w:tc>
          <w:tcPr>
            <w:tcW w:w="4307" w:type="dxa"/>
          </w:tcPr>
          <w:p w14:paraId="4297B187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Restauration / buvette publique</w:t>
            </w:r>
            <w:r w:rsidRPr="00291092">
              <w:rPr>
                <w:lang w:val="fr-FR"/>
              </w:rPr>
              <w:t xml:space="preserve">, </w:t>
            </w:r>
            <w:r w:rsidRPr="00291092">
              <w:rPr>
                <w:b/>
                <w:bCs/>
                <w:lang w:val="fr-FR"/>
              </w:rPr>
              <w:t>catering bénévoles et artistes</w:t>
            </w:r>
            <w:r w:rsidRPr="00291092">
              <w:rPr>
                <w:lang w:val="fr-FR"/>
              </w:rPr>
              <w:t>, approvisionnement, stockage, boissons</w:t>
            </w:r>
          </w:p>
        </w:tc>
      </w:tr>
      <w:tr w:rsidR="00CA49AE" w:rsidRPr="001C1EA9" w14:paraId="5B10B66B" w14:textId="77777777">
        <w:tc>
          <w:tcPr>
            <w:tcW w:w="416" w:type="dxa"/>
          </w:tcPr>
          <w:p w14:paraId="36D7B6EB" w14:textId="77777777" w:rsidR="00CA49AE" w:rsidRDefault="00000000">
            <w:pPr>
              <w:pStyle w:val="Compact"/>
            </w:pPr>
            <w:r>
              <w:t>5</w:t>
            </w:r>
          </w:p>
        </w:tc>
        <w:tc>
          <w:tcPr>
            <w:tcW w:w="833" w:type="dxa"/>
          </w:tcPr>
          <w:p w14:paraId="0C9128D8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ADMINISTRATIF</w:t>
            </w:r>
          </w:p>
        </w:tc>
        <w:tc>
          <w:tcPr>
            <w:tcW w:w="2362" w:type="dxa"/>
          </w:tcPr>
          <w:p w14:paraId="37D8A748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Charles JANIER-DUBRY</w:t>
            </w:r>
          </w:p>
        </w:tc>
        <w:tc>
          <w:tcPr>
            <w:tcW w:w="4307" w:type="dxa"/>
          </w:tcPr>
          <w:p w14:paraId="0D965392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Administration</w:t>
            </w:r>
            <w:r w:rsidRPr="00291092">
              <w:rPr>
                <w:lang w:val="fr-FR"/>
              </w:rPr>
              <w:t xml:space="preserve"> en soutien du Bureau — </w:t>
            </w:r>
            <w:r w:rsidRPr="00291092">
              <w:rPr>
                <w:b/>
                <w:bCs/>
                <w:lang w:val="fr-FR"/>
              </w:rPr>
              <w:t>Relations extérieures et institutionnelles (Clotilde + Charles)</w:t>
            </w:r>
            <w:r w:rsidRPr="00291092">
              <w:rPr>
                <w:lang w:val="fr-FR"/>
              </w:rPr>
              <w:t xml:space="preserve"> — </w:t>
            </w:r>
            <w:r w:rsidRPr="00291092">
              <w:rPr>
                <w:b/>
                <w:bCs/>
                <w:lang w:val="fr-FR"/>
              </w:rPr>
              <w:t>Demandes de licences spectacle vivant (</w:t>
            </w:r>
            <w:proofErr w:type="spellStart"/>
            <w:r w:rsidRPr="00291092">
              <w:rPr>
                <w:b/>
                <w:bCs/>
                <w:lang w:val="fr-FR"/>
              </w:rPr>
              <w:t>Wadih</w:t>
            </w:r>
            <w:proofErr w:type="spellEnd"/>
            <w:r w:rsidRPr="00291092">
              <w:rPr>
                <w:b/>
                <w:bCs/>
                <w:lang w:val="fr-FR"/>
              </w:rPr>
              <w:t xml:space="preserve"> + Léopold)</w:t>
            </w:r>
            <w:r w:rsidRPr="00291092">
              <w:rPr>
                <w:lang w:val="fr-FR"/>
              </w:rPr>
              <w:t xml:space="preserve"> — </w:t>
            </w:r>
            <w:r w:rsidRPr="00291092">
              <w:rPr>
                <w:b/>
                <w:bCs/>
                <w:lang w:val="fr-FR"/>
              </w:rPr>
              <w:t>Dossiers subventions SACEM/Région/DRAC (</w:t>
            </w:r>
            <w:proofErr w:type="spellStart"/>
            <w:r w:rsidRPr="00291092">
              <w:rPr>
                <w:b/>
                <w:bCs/>
                <w:lang w:val="fr-FR"/>
              </w:rPr>
              <w:t>Wadih</w:t>
            </w:r>
            <w:proofErr w:type="spellEnd"/>
            <w:r w:rsidRPr="00291092">
              <w:rPr>
                <w:b/>
                <w:bCs/>
                <w:lang w:val="fr-FR"/>
              </w:rPr>
              <w:t xml:space="preserve"> + Charles)</w:t>
            </w:r>
            <w:r w:rsidRPr="00291092">
              <w:rPr>
                <w:lang w:val="fr-FR"/>
              </w:rPr>
              <w:t xml:space="preserve"> — </w:t>
            </w:r>
            <w:r w:rsidRPr="00291092">
              <w:rPr>
                <w:b/>
                <w:bCs/>
                <w:lang w:val="fr-FR"/>
              </w:rPr>
              <w:t>Dossiers mécénat (Judith + Charles)</w:t>
            </w:r>
            <w:r w:rsidRPr="00291092">
              <w:rPr>
                <w:lang w:val="fr-FR"/>
              </w:rPr>
              <w:t xml:space="preserve"> — </w:t>
            </w:r>
            <w:proofErr w:type="spellStart"/>
            <w:r w:rsidRPr="00291092">
              <w:rPr>
                <w:b/>
                <w:bCs/>
                <w:lang w:val="fr-FR"/>
              </w:rPr>
              <w:t>Pass</w:t>
            </w:r>
            <w:proofErr w:type="spellEnd"/>
            <w:r w:rsidRPr="00291092">
              <w:rPr>
                <w:b/>
                <w:bCs/>
                <w:lang w:val="fr-FR"/>
              </w:rPr>
              <w:t xml:space="preserve"> Culture (Charles)</w:t>
            </w:r>
            <w:r w:rsidRPr="00291092">
              <w:rPr>
                <w:lang w:val="fr-FR"/>
              </w:rPr>
              <w:t xml:space="preserve"> — </w:t>
            </w:r>
            <w:r w:rsidRPr="00291092">
              <w:rPr>
                <w:b/>
                <w:bCs/>
                <w:lang w:val="fr-FR"/>
              </w:rPr>
              <w:t>Billetterie &amp; caisse (Charles, avec Loretta pour bénévoles)</w:t>
            </w:r>
            <w:r w:rsidRPr="00291092">
              <w:rPr>
                <w:lang w:val="fr-FR"/>
              </w:rPr>
              <w:t xml:space="preserve"> — Contrats partenaires (Charles) — </w:t>
            </w:r>
            <w:r w:rsidRPr="00291092">
              <w:rPr>
                <w:b/>
                <w:bCs/>
                <w:lang w:val="fr-FR"/>
              </w:rPr>
              <w:t xml:space="preserve">Paiements, rémunérations, indemnités (Charles + </w:t>
            </w:r>
            <w:proofErr w:type="spellStart"/>
            <w:r w:rsidRPr="00291092">
              <w:rPr>
                <w:b/>
                <w:bCs/>
                <w:lang w:val="fr-FR"/>
              </w:rPr>
              <w:t>Wadih</w:t>
            </w:r>
            <w:proofErr w:type="spellEnd"/>
            <w:r w:rsidRPr="00291092">
              <w:rPr>
                <w:b/>
                <w:bCs/>
                <w:lang w:val="fr-FR"/>
              </w:rPr>
              <w:t>)</w:t>
            </w:r>
            <w:r w:rsidRPr="00291092">
              <w:rPr>
                <w:lang w:val="fr-FR"/>
              </w:rPr>
              <w:t xml:space="preserve"> — </w:t>
            </w:r>
            <w:r w:rsidRPr="00291092">
              <w:rPr>
                <w:b/>
                <w:bCs/>
                <w:lang w:val="fr-FR"/>
              </w:rPr>
              <w:t xml:space="preserve">Formalités dons et reçus fiscaux (Charles + Judith + </w:t>
            </w:r>
            <w:proofErr w:type="spellStart"/>
            <w:r w:rsidRPr="00291092">
              <w:rPr>
                <w:b/>
                <w:bCs/>
                <w:lang w:val="fr-FR"/>
              </w:rPr>
              <w:t>Wadih</w:t>
            </w:r>
            <w:proofErr w:type="spellEnd"/>
            <w:r w:rsidRPr="00291092">
              <w:rPr>
                <w:b/>
                <w:bCs/>
                <w:lang w:val="fr-FR"/>
              </w:rPr>
              <w:t>)</w:t>
            </w:r>
            <w:r w:rsidRPr="00291092">
              <w:rPr>
                <w:lang w:val="fr-FR"/>
              </w:rPr>
              <w:t xml:space="preserve"> — Contact propriétaire Grange d’</w:t>
            </w:r>
            <w:proofErr w:type="spellStart"/>
            <w:r w:rsidRPr="00291092">
              <w:rPr>
                <w:lang w:val="fr-FR"/>
              </w:rPr>
              <w:t>Huguenet</w:t>
            </w:r>
            <w:proofErr w:type="spellEnd"/>
            <w:r w:rsidRPr="00291092">
              <w:rPr>
                <w:lang w:val="fr-FR"/>
              </w:rPr>
              <w:t xml:space="preserve"> (Charles) — </w:t>
            </w:r>
            <w:r w:rsidRPr="00291092">
              <w:rPr>
                <w:b/>
                <w:bCs/>
                <w:lang w:val="fr-FR"/>
              </w:rPr>
              <w:t>Financement participatif Hello Asso (Lorraine, lead)</w:t>
            </w:r>
          </w:p>
        </w:tc>
      </w:tr>
      <w:tr w:rsidR="00CA49AE" w:rsidRPr="001C1EA9" w14:paraId="321CB892" w14:textId="77777777">
        <w:tc>
          <w:tcPr>
            <w:tcW w:w="416" w:type="dxa"/>
          </w:tcPr>
          <w:p w14:paraId="2B33116C" w14:textId="77777777" w:rsidR="00CA49AE" w:rsidRDefault="00000000">
            <w:pPr>
              <w:pStyle w:val="Compact"/>
            </w:pPr>
            <w:r>
              <w:t>6</w:t>
            </w:r>
          </w:p>
        </w:tc>
        <w:tc>
          <w:tcPr>
            <w:tcW w:w="833" w:type="dxa"/>
          </w:tcPr>
          <w:p w14:paraId="61301AF3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BÉNÉVOLES</w:t>
            </w:r>
          </w:p>
        </w:tc>
        <w:tc>
          <w:tcPr>
            <w:tcW w:w="2362" w:type="dxa"/>
          </w:tcPr>
          <w:p w14:paraId="0D86B765" w14:textId="77777777" w:rsidR="00CA49AE" w:rsidRDefault="00000000">
            <w:pPr>
              <w:pStyle w:val="Compact"/>
            </w:pPr>
            <w:r>
              <w:rPr>
                <w:b/>
                <w:bCs/>
              </w:rPr>
              <w:t>Loretta ALIVAUD</w:t>
            </w:r>
          </w:p>
        </w:tc>
        <w:tc>
          <w:tcPr>
            <w:tcW w:w="4307" w:type="dxa"/>
          </w:tcPr>
          <w:p w14:paraId="04364C60" w14:textId="77777777" w:rsidR="00CA49AE" w:rsidRPr="00291092" w:rsidRDefault="00000000">
            <w:pPr>
              <w:pStyle w:val="Compact"/>
              <w:rPr>
                <w:lang w:val="fr-FR"/>
              </w:rPr>
            </w:pPr>
            <w:r w:rsidRPr="00291092">
              <w:rPr>
                <w:b/>
                <w:bCs/>
                <w:lang w:val="fr-FR"/>
              </w:rPr>
              <w:t>Gestion transverse des bénévoles</w:t>
            </w:r>
            <w:r w:rsidRPr="00291092">
              <w:rPr>
                <w:lang w:val="fr-FR"/>
              </w:rPr>
              <w:t xml:space="preserve"> : recrutement, planning, fiches de mission, conventions, registre, communication avec les bénévoles ; </w:t>
            </w:r>
            <w:r w:rsidRPr="00291092">
              <w:rPr>
                <w:b/>
                <w:bCs/>
                <w:lang w:val="fr-FR"/>
              </w:rPr>
              <w:t>coordination avec tous les autres pôles</w:t>
            </w:r>
            <w:r w:rsidRPr="00291092">
              <w:rPr>
                <w:lang w:val="fr-FR"/>
              </w:rPr>
              <w:t xml:space="preserve"> (équipe service Clotilde / équipe sécurité et montage Léopold / équipe billetterie Charles / équipe accessibilité Lorraine / équipe transport-hébergement coordination artistique / équipe volante polyvalente)</w:t>
            </w:r>
          </w:p>
        </w:tc>
      </w:tr>
    </w:tbl>
    <w:p w14:paraId="12E18DA3" w14:textId="77777777" w:rsidR="00CA49AE" w:rsidRPr="00291092" w:rsidRDefault="00000000">
      <w:pPr>
        <w:pStyle w:val="Titre4"/>
        <w:rPr>
          <w:lang w:val="fr-FR"/>
        </w:rPr>
      </w:pPr>
      <w:bookmarkStart w:id="13" w:name="Xfaa43ed71ac25a3b40d6036e1d058a36db4a92c"/>
      <w:r w:rsidRPr="00291092">
        <w:rPr>
          <w:lang w:val="fr-FR"/>
        </w:rPr>
        <w:t>Conditions communes à toutes les délégations</w:t>
      </w:r>
    </w:p>
    <w:p w14:paraId="72035C76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Nature</w:t>
      </w:r>
      <w:r w:rsidRPr="00291092">
        <w:rPr>
          <w:lang w:val="fr-FR"/>
        </w:rPr>
        <w:t xml:space="preserve"> — Les responsables de pôle agissent à titre </w:t>
      </w:r>
      <w:r w:rsidRPr="00291092">
        <w:rPr>
          <w:b/>
          <w:bCs/>
          <w:lang w:val="fr-FR"/>
        </w:rPr>
        <w:t>strictement bénévole</w:t>
      </w:r>
      <w:r w:rsidRPr="00291092">
        <w:rPr>
          <w:lang w:val="fr-FR"/>
        </w:rPr>
        <w:t xml:space="preserve">. Cette désignation leur confère une </w:t>
      </w:r>
      <w:r w:rsidRPr="00291092">
        <w:rPr>
          <w:b/>
          <w:bCs/>
          <w:lang w:val="fr-FR"/>
        </w:rPr>
        <w:t>mission opérationnelle</w:t>
      </w:r>
      <w:r w:rsidRPr="00291092">
        <w:rPr>
          <w:lang w:val="fr-FR"/>
        </w:rPr>
        <w:t xml:space="preserve"> dans leur périmètre thématique sans leur attribuer la qualité de dirigeant de l’association.</w:t>
      </w:r>
    </w:p>
    <w:p w14:paraId="05FF0831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Périmètre de signature</w:t>
      </w:r>
      <w:r w:rsidRPr="00291092">
        <w:rPr>
          <w:lang w:val="fr-FR"/>
        </w:rPr>
        <w:t xml:space="preserve"> — Chaque responsable peut signer, pour le compte de l’association : - les correspondances et documents opérationnels de son pôle (sans plafond) ; - les bons de commande et contrats relatifs à son pôle dans la limite de </w:t>
      </w:r>
      <w:r w:rsidRPr="00291092">
        <w:rPr>
          <w:b/>
          <w:bCs/>
          <w:lang w:val="fr-FR"/>
        </w:rPr>
        <w:t>500 € TTC par acte</w:t>
      </w:r>
      <w:r w:rsidRPr="00291092">
        <w:rPr>
          <w:lang w:val="fr-FR"/>
        </w:rPr>
        <w:t>, dans le respect du budget voté ; - au-delà de 500 €, les actes relèvent de la Présidente (et du Trésorier si &gt; 2 000 €).</w:t>
      </w:r>
    </w:p>
    <w:p w14:paraId="23E9F3E1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Exclusions expresses</w:t>
      </w:r>
      <w:r w:rsidRPr="00291092">
        <w:rPr>
          <w:lang w:val="fr-FR"/>
        </w:rPr>
        <w:t xml:space="preserve"> — la délégation </w:t>
      </w:r>
      <w:r w:rsidRPr="00291092">
        <w:rPr>
          <w:b/>
          <w:bCs/>
          <w:lang w:val="fr-FR"/>
        </w:rPr>
        <w:t>n’autorise pas</w:t>
      </w:r>
      <w:r w:rsidRPr="00291092">
        <w:rPr>
          <w:lang w:val="fr-FR"/>
        </w:rPr>
        <w:t xml:space="preserve"> : - la signature de contrats ou engagements financiers au-delà du plafond ci-dessus ; - la signature des conventions avec les partenaires institutionnels, financeurs publics ou mécènes ; - l’ouverture, la modification ou la clôture de comptes bancaires ; - la signature des contrats de travail ou engagements GUSO ; - la signature de son propre contrat artistique ou de tout contrat la/le concernant directement ou indirectement (conflit d’intérêts — article 13 des statuts) ; - l’engagement de l’association en justice.</w:t>
      </w:r>
    </w:p>
    <w:p w14:paraId="613DBB6E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Frais</w:t>
      </w:r>
      <w:r w:rsidRPr="00291092">
        <w:rPr>
          <w:lang w:val="fr-FR"/>
        </w:rPr>
        <w:t xml:space="preserve"> — Les frais réels engagés dans le cadre de la mission sont remboursables sur présentation de justificatifs, dans les conditions fixées par le règlement intérieur (titre III).</w:t>
      </w:r>
    </w:p>
    <w:p w14:paraId="184C49BF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Articulation avec la rémunération artistique</w:t>
      </w:r>
      <w:r w:rsidRPr="00291092">
        <w:rPr>
          <w:lang w:val="fr-FR"/>
        </w:rPr>
        <w:t xml:space="preserve"> — Le rôle de responsable de pôle est </w:t>
      </w:r>
      <w:r w:rsidRPr="00291092">
        <w:rPr>
          <w:b/>
          <w:bCs/>
          <w:lang w:val="fr-FR"/>
        </w:rPr>
        <w:t>distinct de toute prestation artistique</w:t>
      </w:r>
      <w:r w:rsidRPr="00291092">
        <w:rPr>
          <w:lang w:val="fr-FR"/>
        </w:rPr>
        <w:t xml:space="preserve"> rémunérée, laquelle fait le cas échéant l’objet d’un contrat séparé (grille uniforme — article 3.2 du présent PV).</w:t>
      </w:r>
    </w:p>
    <w:p w14:paraId="41B5F59C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lastRenderedPageBreak/>
        <w:t>Compte rendu</w:t>
      </w:r>
      <w:r w:rsidRPr="00291092">
        <w:rPr>
          <w:lang w:val="fr-FR"/>
        </w:rPr>
        <w:t xml:space="preserve"> — Chaque responsable rend compte au Bureau au moins mensuellement, et immédiatement pour toute décision dépassant son périmètre.</w:t>
      </w:r>
    </w:p>
    <w:p w14:paraId="7C9C379C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Durée</w:t>
      </w:r>
      <w:r w:rsidRPr="00291092">
        <w:rPr>
          <w:lang w:val="fr-FR"/>
        </w:rPr>
        <w:t xml:space="preserve"> — La présente désignation est valable </w:t>
      </w:r>
      <w:r w:rsidRPr="00291092">
        <w:rPr>
          <w:b/>
          <w:bCs/>
          <w:lang w:val="fr-FR"/>
        </w:rPr>
        <w:t>pour l’édition 2026</w:t>
      </w:r>
      <w:r w:rsidRPr="00291092">
        <w:rPr>
          <w:lang w:val="fr-FR"/>
        </w:rPr>
        <w:t xml:space="preserve"> du Monique Festival, soit jusqu’au </w:t>
      </w:r>
      <w:r w:rsidRPr="00291092">
        <w:rPr>
          <w:b/>
          <w:bCs/>
          <w:lang w:val="fr-FR"/>
        </w:rPr>
        <w:t>31 décembre 2026</w:t>
      </w:r>
      <w:r w:rsidRPr="00291092">
        <w:rPr>
          <w:lang w:val="fr-FR"/>
        </w:rPr>
        <w:t>. Elle peut être modifiée, étendue ou révoquée à tout moment par simple décision du Bureau.</w:t>
      </w:r>
    </w:p>
    <w:p w14:paraId="100E68FD" w14:textId="77777777" w:rsidR="00CA49AE" w:rsidRPr="00291092" w:rsidRDefault="00000000">
      <w:pPr>
        <w:pStyle w:val="Titre4"/>
        <w:rPr>
          <w:lang w:val="fr-FR"/>
        </w:rPr>
      </w:pPr>
      <w:bookmarkStart w:id="14" w:name="notification-individuelle"/>
      <w:bookmarkEnd w:id="13"/>
      <w:r w:rsidRPr="00291092">
        <w:rPr>
          <w:lang w:val="fr-FR"/>
        </w:rPr>
        <w:t>Notification individuelle</w:t>
      </w:r>
    </w:p>
    <w:p w14:paraId="13DE7B91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lang w:val="fr-FR"/>
        </w:rPr>
        <w:t xml:space="preserve">Une </w:t>
      </w:r>
      <w:r w:rsidRPr="00291092">
        <w:rPr>
          <w:b/>
          <w:bCs/>
          <w:lang w:val="fr-FR"/>
        </w:rPr>
        <w:t>notification écrite individuelle</w:t>
      </w:r>
      <w:r w:rsidRPr="00291092">
        <w:rPr>
          <w:lang w:val="fr-FR"/>
        </w:rPr>
        <w:t xml:space="preserve"> sera transmise à chaque responsable, reprenant le contenu de la présente résolution et recueillant sa signature d’acceptation.</w:t>
      </w:r>
    </w:p>
    <w:p w14:paraId="5937325B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Vote</w:t>
      </w:r>
      <w:r w:rsidRPr="00291092">
        <w:rPr>
          <w:lang w:val="fr-FR"/>
        </w:rPr>
        <w:t xml:space="preserve"> : Pour : 2 — Contre : 0 — Abstention : 0 </w:t>
      </w:r>
      <w:r w:rsidRPr="00291092">
        <w:rPr>
          <w:b/>
          <w:bCs/>
          <w:lang w:val="fr-FR"/>
        </w:rPr>
        <w:t>La résolution est adoptée à l’unanimité.</w:t>
      </w:r>
    </w:p>
    <w:p w14:paraId="3593AE3E" w14:textId="77777777" w:rsidR="00CA49AE" w:rsidRDefault="00000000">
      <w:r>
        <w:pict w14:anchorId="00BFAE6A">
          <v:rect id="_x0000_i1031" style="width:0;height:1.5pt" o:hralign="center" o:hrstd="t" o:hr="t"/>
        </w:pict>
      </w:r>
    </w:p>
    <w:p w14:paraId="7D904A8D" w14:textId="77777777" w:rsidR="00CA49AE" w:rsidRPr="00291092" w:rsidRDefault="00000000">
      <w:pPr>
        <w:pStyle w:val="Titre3"/>
        <w:rPr>
          <w:lang w:val="fr-FR"/>
        </w:rPr>
      </w:pPr>
      <w:bookmarkStart w:id="15" w:name="Xe48cf035377bae5549a356a897f76ea9c8e96fd"/>
      <w:bookmarkEnd w:id="12"/>
      <w:bookmarkEnd w:id="14"/>
      <w:r w:rsidRPr="00291092">
        <w:rPr>
          <w:lang w:val="fr-FR"/>
        </w:rPr>
        <w:t>3.4 — Paramétrage opérationnel de Hello Asso (tiers émetteur des reçus fiscaux)</w:t>
      </w:r>
    </w:p>
    <w:p w14:paraId="2388EEBF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Quatrième résolution</w:t>
      </w:r>
    </w:p>
    <w:p w14:paraId="573BE20A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>Faisant suite à la décision de l’Assemblée Générale Extraordinaire de ce jour (résolution n° 4 du PV de l’AGE) d’habiliter Hello Asso comme tiers émetteur des reçus fiscaux, le Bureau acte les paramètres opérationnels suivants :</w:t>
      </w:r>
    </w:p>
    <w:p w14:paraId="2F5B6C81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Informations de l’association à paramétrer sur Hello Asso</w:t>
      </w:r>
      <w:r w:rsidRPr="00291092">
        <w:rPr>
          <w:lang w:val="fr-FR"/>
        </w:rPr>
        <w:t xml:space="preserve"> - Dénomination : </w:t>
      </w:r>
      <w:r w:rsidRPr="00291092">
        <w:rPr>
          <w:b/>
          <w:bCs/>
          <w:lang w:val="fr-FR"/>
        </w:rPr>
        <w:t>MONIQUE FESTIVAL</w:t>
      </w:r>
      <w:r w:rsidRPr="00291092">
        <w:rPr>
          <w:lang w:val="fr-FR"/>
        </w:rPr>
        <w:t xml:space="preserve"> (ex-JD PRODUCTION) — à mettre à jour après déclaration préfectorale - Dénomination actuelle déclarée : JD PRODUCTION - N° RNA : </w:t>
      </w:r>
      <w:r w:rsidRPr="00291092">
        <w:rPr>
          <w:b/>
          <w:bCs/>
          <w:lang w:val="fr-FR"/>
        </w:rPr>
        <w:t>W251011013</w:t>
      </w:r>
      <w:r w:rsidRPr="00291092">
        <w:rPr>
          <w:lang w:val="fr-FR"/>
        </w:rPr>
        <w:t xml:space="preserve"> - N° SIREN : </w:t>
      </w:r>
      <w:r w:rsidRPr="00291092">
        <w:rPr>
          <w:b/>
          <w:bCs/>
          <w:lang w:val="fr-FR"/>
        </w:rPr>
        <w:t>991 055 450</w:t>
      </w:r>
      <w:r w:rsidRPr="00291092">
        <w:rPr>
          <w:lang w:val="fr-FR"/>
        </w:rPr>
        <w:t xml:space="preserve"> - N° SIRET : </w:t>
      </w:r>
      <w:r w:rsidRPr="00291092">
        <w:rPr>
          <w:b/>
          <w:bCs/>
          <w:lang w:val="fr-FR"/>
        </w:rPr>
        <w:t>991 055 450 00019</w:t>
      </w:r>
      <w:r w:rsidRPr="00291092">
        <w:rPr>
          <w:lang w:val="fr-FR"/>
        </w:rPr>
        <w:t xml:space="preserve"> - Siège social : 54 chemin de Valentin, 25000 Besançon - Objet d’intérêt général retenu : </w:t>
      </w:r>
      <w:r w:rsidRPr="00291092">
        <w:rPr>
          <w:b/>
          <w:bCs/>
          <w:lang w:val="fr-FR"/>
        </w:rPr>
        <w:t>« diffusion de la culture et éducation artistique »</w:t>
      </w:r>
      <w:r w:rsidRPr="00291092">
        <w:rPr>
          <w:lang w:val="fr-FR"/>
        </w:rPr>
        <w:t xml:space="preserve"> (articles 200 et 238 bis du CGI)</w:t>
      </w:r>
    </w:p>
    <w:p w14:paraId="615E66A8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Signature apposée automatiquement</w:t>
      </w:r>
      <w:r w:rsidRPr="00291092">
        <w:rPr>
          <w:lang w:val="fr-FR"/>
        </w:rPr>
        <w:t xml:space="preserve"> - Signature scannée de la Présidente, </w:t>
      </w:r>
      <w:r w:rsidRPr="00291092">
        <w:rPr>
          <w:b/>
          <w:bCs/>
          <w:lang w:val="fr-FR"/>
        </w:rPr>
        <w:t>Judith LAITHIER</w:t>
      </w:r>
      <w:r w:rsidRPr="00291092">
        <w:rPr>
          <w:lang w:val="fr-FR"/>
        </w:rPr>
        <w:t>, pour apposition automatique sur chaque reçu fiscal émis via la plateforme. La Présidente transmettra la signature scannée à la personne chargée du paramétrage.</w:t>
      </w:r>
    </w:p>
    <w:p w14:paraId="7D95140B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Responsable du paramétrage</w:t>
      </w:r>
      <w:r w:rsidRPr="00291092">
        <w:rPr>
          <w:lang w:val="fr-FR"/>
        </w:rPr>
        <w:t xml:space="preserve"> - </w:t>
      </w:r>
      <w:r w:rsidRPr="00291092">
        <w:rPr>
          <w:b/>
          <w:bCs/>
          <w:lang w:val="fr-FR"/>
        </w:rPr>
        <w:t>Lorraine JANIER-DUBRY</w:t>
      </w:r>
      <w:r w:rsidRPr="00291092">
        <w:rPr>
          <w:lang w:val="fr-FR"/>
        </w:rPr>
        <w:t xml:space="preserve">, cheffe de pôle Administratif sur le volet Hello Asso (lead financement participatif), est désignée pour effectuer le paramétrage initial et en informer le Bureau dès activation. - Un </w:t>
      </w:r>
      <w:r w:rsidRPr="00291092">
        <w:rPr>
          <w:b/>
          <w:bCs/>
          <w:lang w:val="fr-FR"/>
        </w:rPr>
        <w:t>don test interne</w:t>
      </w:r>
      <w:r w:rsidRPr="00291092">
        <w:rPr>
          <w:lang w:val="fr-FR"/>
        </w:rPr>
        <w:t xml:space="preserve"> sera effectué après paramétrage pour valider la conformité du reçu émis.</w:t>
      </w:r>
    </w:p>
    <w:p w14:paraId="5B2EE21B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Rapprochement comptable</w:t>
      </w:r>
      <w:r w:rsidRPr="00291092">
        <w:rPr>
          <w:lang w:val="fr-FR"/>
        </w:rPr>
        <w:t xml:space="preserve"> - Le </w:t>
      </w:r>
      <w:r w:rsidRPr="00291092">
        <w:rPr>
          <w:b/>
          <w:bCs/>
          <w:lang w:val="fr-FR"/>
        </w:rPr>
        <w:t>Trésorier</w:t>
      </w:r>
      <w:r w:rsidRPr="00291092">
        <w:rPr>
          <w:lang w:val="fr-FR"/>
        </w:rPr>
        <w:t xml:space="preserve"> (</w:t>
      </w:r>
      <w:proofErr w:type="spellStart"/>
      <w:r w:rsidRPr="00291092">
        <w:rPr>
          <w:lang w:val="fr-FR"/>
        </w:rPr>
        <w:t>Wadih</w:t>
      </w:r>
      <w:proofErr w:type="spellEnd"/>
      <w:r w:rsidRPr="00291092">
        <w:rPr>
          <w:lang w:val="fr-FR"/>
        </w:rPr>
        <w:t xml:space="preserve"> CORMIER) assurera le rapprochement mensuel entre les dons reçus via Hello Asso et les entrées sur le compte bancaire </w:t>
      </w:r>
      <w:proofErr w:type="spellStart"/>
      <w:r w:rsidRPr="00291092">
        <w:rPr>
          <w:lang w:val="fr-FR"/>
        </w:rPr>
        <w:t>Qonto</w:t>
      </w:r>
      <w:proofErr w:type="spellEnd"/>
      <w:r w:rsidRPr="00291092">
        <w:rPr>
          <w:lang w:val="fr-FR"/>
        </w:rPr>
        <w:t xml:space="preserve">. - Un </w:t>
      </w:r>
      <w:r w:rsidRPr="00291092">
        <w:rPr>
          <w:b/>
          <w:bCs/>
          <w:lang w:val="fr-FR"/>
        </w:rPr>
        <w:t>sous-compte analytique dédié</w:t>
      </w:r>
      <w:r w:rsidRPr="00291092">
        <w:rPr>
          <w:lang w:val="fr-FR"/>
        </w:rPr>
        <w:t xml:space="preserve"> sera ouvert en comptabilité pour tracer les dons via Hello Asso.</w:t>
      </w:r>
    </w:p>
    <w:p w14:paraId="30A5063E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Registre des reçus fiscaux</w:t>
      </w:r>
      <w:r w:rsidRPr="00291092">
        <w:rPr>
          <w:lang w:val="fr-FR"/>
        </w:rPr>
        <w:t xml:space="preserve"> - Hello Asso assure automatiquement la numérotation chronologique et l’archivage des reçus émis. - Un </w:t>
      </w:r>
      <w:r w:rsidRPr="00291092">
        <w:rPr>
          <w:b/>
          <w:bCs/>
          <w:lang w:val="fr-FR"/>
        </w:rPr>
        <w:t>export mensuel</w:t>
      </w:r>
      <w:r w:rsidRPr="00291092">
        <w:rPr>
          <w:lang w:val="fr-FR"/>
        </w:rPr>
        <w:t xml:space="preserve"> du registre sera effectué et conservé sur Google Drive dans un dossier dédié.</w:t>
      </w:r>
    </w:p>
    <w:p w14:paraId="45ED4999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Obligations déclaratives</w:t>
      </w:r>
      <w:r w:rsidRPr="00291092">
        <w:rPr>
          <w:lang w:val="fr-FR"/>
        </w:rPr>
        <w:t xml:space="preserve"> - Le Bureau </w:t>
      </w:r>
      <w:r w:rsidRPr="00291092">
        <w:rPr>
          <w:b/>
          <w:bCs/>
          <w:lang w:val="fr-FR"/>
        </w:rPr>
        <w:t>prend note</w:t>
      </w:r>
      <w:r w:rsidRPr="00291092">
        <w:rPr>
          <w:lang w:val="fr-FR"/>
        </w:rPr>
        <w:t xml:space="preserve"> que l’association demeure soumise à ses obligations déclaratives annuelles (formulaire n° 2070 à la DGFiP si le seuil applicable est atteint) et que cette déclaration reste sous la responsabilité du Trésorier en lien avec le pôle Administratif.</w:t>
      </w:r>
    </w:p>
    <w:p w14:paraId="3B2D3A97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Vote</w:t>
      </w:r>
      <w:r w:rsidRPr="00291092">
        <w:rPr>
          <w:lang w:val="fr-FR"/>
        </w:rPr>
        <w:t xml:space="preserve"> : Pour : 2 — Contre : 0 — Abstention : 0 </w:t>
      </w:r>
      <w:r w:rsidRPr="00291092">
        <w:rPr>
          <w:b/>
          <w:bCs/>
          <w:lang w:val="fr-FR"/>
        </w:rPr>
        <w:t>La résolution est adoptée à l’unanimité.</w:t>
      </w:r>
    </w:p>
    <w:p w14:paraId="512D7BAF" w14:textId="77777777" w:rsidR="00CA49AE" w:rsidRDefault="00000000">
      <w:r>
        <w:pict w14:anchorId="5492B6B4">
          <v:rect id="_x0000_i1032" style="width:0;height:1.5pt" o:hralign="center" o:hrstd="t" o:hr="t"/>
        </w:pict>
      </w:r>
    </w:p>
    <w:p w14:paraId="58EED7B1" w14:textId="77777777" w:rsidR="00CA49AE" w:rsidRPr="00291092" w:rsidRDefault="00000000">
      <w:pPr>
        <w:pStyle w:val="Titre2"/>
        <w:rPr>
          <w:lang w:val="fr-FR"/>
        </w:rPr>
      </w:pPr>
      <w:bookmarkStart w:id="16" w:name="clôture"/>
      <w:bookmarkEnd w:id="5"/>
      <w:bookmarkEnd w:id="15"/>
      <w:r w:rsidRPr="00291092">
        <w:rPr>
          <w:lang w:val="fr-FR"/>
        </w:rPr>
        <w:lastRenderedPageBreak/>
        <w:t>4. Clôture</w:t>
      </w:r>
    </w:p>
    <w:p w14:paraId="5DD58973" w14:textId="77777777" w:rsidR="00CA49AE" w:rsidRPr="00291092" w:rsidRDefault="00000000">
      <w:pPr>
        <w:pStyle w:val="FirstParagraph"/>
        <w:rPr>
          <w:lang w:val="fr-FR"/>
        </w:rPr>
      </w:pPr>
      <w:r w:rsidRPr="00291092">
        <w:rPr>
          <w:lang w:val="fr-FR"/>
        </w:rPr>
        <w:t xml:space="preserve">L’ordre du jour étant épuisé, la Présidente prononce la clôture de la séance à </w:t>
      </w:r>
      <w:r w:rsidRPr="00291092">
        <w:rPr>
          <w:b/>
          <w:bCs/>
          <w:lang w:val="fr-FR"/>
        </w:rPr>
        <w:t>18 h 15</w:t>
      </w:r>
      <w:r w:rsidRPr="00291092">
        <w:rPr>
          <w:lang w:val="fr-FR"/>
        </w:rPr>
        <w:t>.</w:t>
      </w:r>
    </w:p>
    <w:p w14:paraId="6406ED0C" w14:textId="77777777" w:rsidR="00CA49AE" w:rsidRPr="00291092" w:rsidRDefault="00000000">
      <w:pPr>
        <w:pStyle w:val="Corpsdetexte"/>
        <w:rPr>
          <w:lang w:val="fr-FR"/>
        </w:rPr>
      </w:pPr>
      <w:r w:rsidRPr="00291092">
        <w:rPr>
          <w:lang w:val="fr-FR"/>
        </w:rPr>
        <w:t>Le présent procès-verbal sera conservé au registre des délibérations du Bureau et annexé aux dossiers de demande de rescrit fiscal, de subventions et de conventions de mécénat.</w:t>
      </w:r>
    </w:p>
    <w:p w14:paraId="78C0D141" w14:textId="77777777" w:rsidR="00CA49AE" w:rsidRDefault="00000000">
      <w:r>
        <w:pict w14:anchorId="1B77F8F3">
          <v:rect id="_x0000_i1033" style="width:0;height:1.5pt" o:hralign="center" o:hrstd="t" o:hr="t"/>
        </w:pict>
      </w:r>
    </w:p>
    <w:p w14:paraId="18289A09" w14:textId="77777777" w:rsidR="00CA49AE" w:rsidRPr="00291092" w:rsidRDefault="00000000">
      <w:pPr>
        <w:pStyle w:val="Titre2"/>
        <w:rPr>
          <w:lang w:val="fr-FR"/>
        </w:rPr>
      </w:pPr>
      <w:bookmarkStart w:id="17" w:name="signatures"/>
      <w:bookmarkEnd w:id="16"/>
      <w:r w:rsidRPr="00291092">
        <w:rPr>
          <w:lang w:val="fr-FR"/>
        </w:rPr>
        <w:t>Signatures</w:t>
      </w:r>
    </w:p>
    <w:p w14:paraId="68AA02A4" w14:textId="03CFBA98" w:rsidR="00CA49AE" w:rsidRDefault="00000000">
      <w:pPr>
        <w:pStyle w:val="FirstParagraph"/>
        <w:rPr>
          <w:lang w:val="fr-FR"/>
        </w:rPr>
      </w:pPr>
      <w:r w:rsidRPr="00291092">
        <w:rPr>
          <w:b/>
          <w:bCs/>
          <w:lang w:val="fr-FR"/>
        </w:rPr>
        <w:t>La Présidente</w:t>
      </w:r>
      <w:r w:rsidRPr="00291092">
        <w:rPr>
          <w:lang w:val="fr-FR"/>
        </w:rPr>
        <w:t xml:space="preserve"> Judith LAITHIER Signature : </w:t>
      </w:r>
    </w:p>
    <w:p w14:paraId="2A6EA798" w14:textId="20BC8595" w:rsidR="00291092" w:rsidRPr="00291092" w:rsidRDefault="00291092" w:rsidP="00291092">
      <w:pPr>
        <w:pStyle w:val="Corpsdetexte"/>
        <w:rPr>
          <w:lang w:val="fr-FR"/>
        </w:rPr>
      </w:pPr>
      <w:r w:rsidRPr="00BB0018">
        <w:rPr>
          <w:noProof/>
        </w:rPr>
        <w:drawing>
          <wp:inline distT="0" distB="0" distL="0" distR="0" wp14:anchorId="7B5D7752" wp14:editId="4BB78EF5">
            <wp:extent cx="1158340" cy="586791"/>
            <wp:effectExtent l="0" t="0" r="3810" b="3810"/>
            <wp:docPr id="758937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7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3055" w14:textId="53361DDA" w:rsidR="00CA49AE" w:rsidRDefault="00000000">
      <w:pPr>
        <w:pStyle w:val="Corpsdetexte"/>
        <w:rPr>
          <w:lang w:val="fr-FR"/>
        </w:rPr>
      </w:pPr>
      <w:r w:rsidRPr="00291092">
        <w:rPr>
          <w:b/>
          <w:bCs/>
          <w:lang w:val="fr-FR"/>
        </w:rPr>
        <w:t>Le Trésorier</w:t>
      </w:r>
      <w:r w:rsidRPr="00291092">
        <w:rPr>
          <w:lang w:val="fr-FR"/>
        </w:rPr>
        <w:t xml:space="preserve"> </w:t>
      </w:r>
      <w:proofErr w:type="spellStart"/>
      <w:r w:rsidRPr="00291092">
        <w:rPr>
          <w:lang w:val="fr-FR"/>
        </w:rPr>
        <w:t>Wadih</w:t>
      </w:r>
      <w:proofErr w:type="spellEnd"/>
      <w:r w:rsidRPr="00291092">
        <w:rPr>
          <w:lang w:val="fr-FR"/>
        </w:rPr>
        <w:t xml:space="preserve"> CORMIER Signature : </w:t>
      </w:r>
    </w:p>
    <w:p w14:paraId="247A1441" w14:textId="599BA6F6" w:rsidR="00291092" w:rsidRPr="00291092" w:rsidRDefault="00291092">
      <w:pPr>
        <w:pStyle w:val="Corpsdetexte"/>
        <w:rPr>
          <w:lang w:val="fr-FR"/>
        </w:rPr>
      </w:pPr>
      <w:r w:rsidRPr="00BB0018">
        <w:rPr>
          <w:noProof/>
        </w:rPr>
        <w:drawing>
          <wp:inline distT="0" distB="0" distL="0" distR="0" wp14:anchorId="436107D4" wp14:editId="7C762F65">
            <wp:extent cx="1196444" cy="579170"/>
            <wp:effectExtent l="0" t="0" r="3810" b="0"/>
            <wp:docPr id="961225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1627" w14:textId="77777777" w:rsidR="00CA49AE" w:rsidRDefault="00000000">
      <w:r>
        <w:pict w14:anchorId="6496543F">
          <v:rect id="_x0000_i1034" style="width:0;height:1.5pt" o:hralign="center" o:hrstd="t" o:hr="t"/>
        </w:pict>
      </w:r>
    </w:p>
    <w:p w14:paraId="4771B7E0" w14:textId="77777777" w:rsidR="00CA49AE" w:rsidRDefault="00000000">
      <w:pPr>
        <w:pStyle w:val="Titre2"/>
      </w:pPr>
      <w:bookmarkStart w:id="18" w:name="annexes"/>
      <w:bookmarkEnd w:id="17"/>
      <w:r>
        <w:t>Annexes</w:t>
      </w:r>
    </w:p>
    <w:p w14:paraId="70A7E0D1" w14:textId="77777777" w:rsidR="00CA49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Annexe 1</w:t>
      </w:r>
      <w:r>
        <w:t xml:space="preserve"> : Règlement intérieur adopté</w:t>
      </w:r>
      <w:bookmarkEnd w:id="0"/>
      <w:bookmarkEnd w:id="18"/>
    </w:p>
    <w:sectPr w:rsidR="00CA49AE" w:rsidSect="001C1EA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7E0F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B8C6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6390659">
    <w:abstractNumId w:val="0"/>
  </w:num>
  <w:num w:numId="2" w16cid:durableId="203830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9AE"/>
    <w:rsid w:val="00101D32"/>
    <w:rsid w:val="001C1EA9"/>
    <w:rsid w:val="00291092"/>
    <w:rsid w:val="009F1F14"/>
    <w:rsid w:val="00C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D3F71"/>
  <w15:docId w15:val="{11C55983-F94E-4C8B-85CB-EDEB67CF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5DACC-94A7-457D-A577-60ED98EA1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1782</Words>
  <Characters>10301</Characters>
  <Application>Microsoft Office Word</Application>
  <DocSecurity>0</DocSecurity>
  <Lines>294</Lines>
  <Paragraphs>134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3</cp:revision>
  <cp:lastPrinted>2026-04-22T10:19:00Z</cp:lastPrinted>
  <dcterms:created xsi:type="dcterms:W3CDTF">2026-04-22T05:37:00Z</dcterms:created>
  <dcterms:modified xsi:type="dcterms:W3CDTF">2026-04-22T10:19:00Z</dcterms:modified>
</cp:coreProperties>
</file>