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E5BA" w14:textId="77777777" w:rsidR="004D6FD4" w:rsidRPr="00BB0018" w:rsidRDefault="00000000">
      <w:pPr>
        <w:pStyle w:val="Titre1"/>
        <w:rPr>
          <w:lang w:val="fr-FR"/>
        </w:rPr>
      </w:pPr>
      <w:bookmarkStart w:id="0" w:name="statuts"/>
      <w:r w:rsidRPr="00BB0018">
        <w:rPr>
          <w:lang w:val="fr-FR"/>
        </w:rPr>
        <w:t>STATUTS</w:t>
      </w:r>
    </w:p>
    <w:p w14:paraId="7412F472" w14:textId="77777777" w:rsidR="004D6FD4" w:rsidRPr="00BB0018" w:rsidRDefault="00000000">
      <w:pPr>
        <w:pStyle w:val="Titre2"/>
        <w:rPr>
          <w:lang w:val="fr-FR"/>
        </w:rPr>
      </w:pPr>
      <w:bookmarkStart w:id="1" w:name="monique-festival"/>
      <w:r w:rsidRPr="00BB0018">
        <w:rPr>
          <w:lang w:val="fr-FR"/>
        </w:rPr>
        <w:t>MONIQUE FESTIVAL</w:t>
      </w:r>
    </w:p>
    <w:p w14:paraId="1638BE7D" w14:textId="40053745" w:rsidR="004D6FD4" w:rsidRPr="00BB0018" w:rsidRDefault="00000000">
      <w:pPr>
        <w:pStyle w:val="FirstParagraph"/>
        <w:rPr>
          <w:lang w:val="fr-FR"/>
        </w:rPr>
      </w:pPr>
      <w:r w:rsidRPr="00BB0018">
        <w:rPr>
          <w:i/>
          <w:iCs/>
          <w:lang w:val="fr-FR"/>
        </w:rPr>
        <w:t>Association régie par la loi du 1er juillet 1901 et le décret du 16 août 1901</w:t>
      </w:r>
      <w:r w:rsidRPr="00BB0018">
        <w:rPr>
          <w:lang w:val="fr-FR"/>
        </w:rPr>
        <w:t xml:space="preserve"> </w:t>
      </w:r>
    </w:p>
    <w:p w14:paraId="19F08BA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i/>
          <w:iCs/>
          <w:lang w:val="fr-FR"/>
        </w:rPr>
        <w:t>Antérieurement dénommée « JD PRODUCTION » — Déclarée à la Préfecture du Doubs sous le N° RNA W251011013 — SIREN 991 055 450 — SIRET 991 055 450 00019</w:t>
      </w:r>
    </w:p>
    <w:p w14:paraId="3C2AD2D2" w14:textId="77777777" w:rsidR="004D6FD4" w:rsidRDefault="00000000">
      <w:r>
        <w:pict w14:anchorId="77CB8C54">
          <v:rect id="_x0000_i1025" style="width:0;height:1.5pt" o:hralign="center" o:hrstd="t" o:hr="t"/>
        </w:pict>
      </w:r>
    </w:p>
    <w:p w14:paraId="51E6A8DD" w14:textId="77777777" w:rsidR="004D6FD4" w:rsidRPr="00BB0018" w:rsidRDefault="00000000">
      <w:pPr>
        <w:pStyle w:val="Titre2"/>
        <w:rPr>
          <w:lang w:val="fr-FR"/>
        </w:rPr>
      </w:pPr>
      <w:bookmarkStart w:id="2" w:name="préambule"/>
      <w:bookmarkEnd w:id="1"/>
      <w:r w:rsidRPr="00BB0018">
        <w:rPr>
          <w:lang w:val="fr-FR"/>
        </w:rPr>
        <w:t>Préambule</w:t>
      </w:r>
    </w:p>
    <w:p w14:paraId="18E919AD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Les présents statuts révisés ont été adoptés par l’Assemblée Générale Extraordinaire du </w:t>
      </w:r>
      <w:r w:rsidRPr="00BB0018">
        <w:rPr>
          <w:b/>
          <w:bCs/>
          <w:lang w:val="fr-FR"/>
        </w:rPr>
        <w:t>19 avril 2026</w:t>
      </w:r>
      <w:r w:rsidRPr="00BB0018">
        <w:rPr>
          <w:lang w:val="fr-FR"/>
        </w:rPr>
        <w:t>, sur proposition des membres fondateurs de l’association :</w:t>
      </w:r>
    </w:p>
    <w:p w14:paraId="418AD132" w14:textId="77777777" w:rsidR="004D6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Charles JANIER-DUBRY</w:t>
      </w:r>
    </w:p>
    <w:p w14:paraId="058852B8" w14:textId="77777777" w:rsidR="004D6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Clotilde JANIER-DUBRY</w:t>
      </w:r>
    </w:p>
    <w:p w14:paraId="59DA115E" w14:textId="77777777" w:rsidR="004D6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Léopold JANIER-DUBRY</w:t>
      </w:r>
    </w:p>
    <w:p w14:paraId="1DD929A7" w14:textId="77777777" w:rsidR="004D6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Luther JANIER-DUBRY</w:t>
      </w:r>
    </w:p>
    <w:p w14:paraId="2F1FB1BA" w14:textId="77777777" w:rsidR="004D6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Lewis JANIER-DUBRY</w:t>
      </w:r>
    </w:p>
    <w:p w14:paraId="6DF2000A" w14:textId="77777777" w:rsidR="004D6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Lorraine JANIER-DUBRY</w:t>
      </w:r>
    </w:p>
    <w:p w14:paraId="77F866CE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La </w:t>
      </w:r>
      <w:r w:rsidRPr="00BB0018">
        <w:rPr>
          <w:b/>
          <w:bCs/>
          <w:lang w:val="fr-FR"/>
        </w:rPr>
        <w:t>liste des membres présents ou représentés</w:t>
      </w:r>
      <w:r w:rsidRPr="00BB0018">
        <w:rPr>
          <w:lang w:val="fr-FR"/>
        </w:rPr>
        <w:t xml:space="preserve"> à l’Assemblée et leurs émargements figurent dans la </w:t>
      </w:r>
      <w:r w:rsidRPr="00BB0018">
        <w:rPr>
          <w:b/>
          <w:bCs/>
          <w:lang w:val="fr-FR"/>
        </w:rPr>
        <w:t>feuille de présence annexée au procès-verbal</w:t>
      </w:r>
      <w:r w:rsidRPr="00BB0018">
        <w:rPr>
          <w:lang w:val="fr-FR"/>
        </w:rPr>
        <w:t xml:space="preserve"> de l’Assemblée Générale Extraordinaire du 19 avril 2026.</w:t>
      </w:r>
    </w:p>
    <w:p w14:paraId="0F8CF1B0" w14:textId="77777777" w:rsidR="004D6FD4" w:rsidRDefault="00000000">
      <w:r>
        <w:pict w14:anchorId="56D371AB">
          <v:rect id="_x0000_i1026" style="width:0;height:1.5pt" o:hralign="center" o:hrstd="t" o:hr="t"/>
        </w:pict>
      </w:r>
    </w:p>
    <w:p w14:paraId="2D20A25D" w14:textId="77777777" w:rsidR="004D6FD4" w:rsidRPr="00BB0018" w:rsidRDefault="00000000">
      <w:pPr>
        <w:pStyle w:val="Titre2"/>
        <w:rPr>
          <w:lang w:val="fr-FR"/>
        </w:rPr>
      </w:pPr>
      <w:bookmarkStart w:id="3" w:name="article-1-dénomination"/>
      <w:bookmarkEnd w:id="2"/>
      <w:r w:rsidRPr="00BB0018">
        <w:rPr>
          <w:lang w:val="fr-FR"/>
        </w:rPr>
        <w:t>ARTICLE 1 — DÉNOMINATION</w:t>
      </w:r>
    </w:p>
    <w:p w14:paraId="580190D1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Il est fondé entre les adhérents aux présents statuts une association régie par la loi du 1er juillet 1901 et le décret du 16 août 1901, ayant pour titre : </w:t>
      </w:r>
      <w:r w:rsidRPr="00BB0018">
        <w:rPr>
          <w:b/>
          <w:bCs/>
          <w:lang w:val="fr-FR"/>
        </w:rPr>
        <w:t>MONIQUE FESTIVAL</w:t>
      </w:r>
      <w:r w:rsidRPr="00BB0018">
        <w:rPr>
          <w:lang w:val="fr-FR"/>
        </w:rPr>
        <w:t>.</w:t>
      </w:r>
    </w:p>
    <w:p w14:paraId="4F1D8342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L’association était antérieurement dénommée </w:t>
      </w:r>
      <w:r w:rsidRPr="00BB0018">
        <w:rPr>
          <w:b/>
          <w:bCs/>
          <w:lang w:val="fr-FR"/>
        </w:rPr>
        <w:t>« JD PRODUCTION »</w:t>
      </w:r>
      <w:r w:rsidRPr="00BB0018">
        <w:rPr>
          <w:lang w:val="fr-FR"/>
        </w:rPr>
        <w:t>. Le changement de dénomination n’entraîne aucune modification de la personnalité juridique de l’association, qui conserve ses numéros RNA et SIRET ainsi que l’ensemble de ses engagements antérieurs.</w:t>
      </w:r>
    </w:p>
    <w:p w14:paraId="3A4152F1" w14:textId="77777777" w:rsidR="004D6FD4" w:rsidRPr="00BB0018" w:rsidRDefault="00000000">
      <w:pPr>
        <w:pStyle w:val="Titre2"/>
        <w:rPr>
          <w:lang w:val="fr-FR"/>
        </w:rPr>
      </w:pPr>
      <w:bookmarkStart w:id="4" w:name="article-2-objet"/>
      <w:bookmarkEnd w:id="3"/>
      <w:r w:rsidRPr="00BB0018">
        <w:rPr>
          <w:lang w:val="fr-FR"/>
        </w:rPr>
        <w:t>ARTICLE 2 — OBJET</w:t>
      </w:r>
    </w:p>
    <w:p w14:paraId="7717CAD4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>L’association a pour objet, à titre non lucratif et dans un but d’intérêt général au sens des articles 200 et 238 bis du Code général des impôts :</w:t>
      </w:r>
    </w:p>
    <w:p w14:paraId="66CD1AB4" w14:textId="77777777" w:rsidR="004D6FD4" w:rsidRPr="00BB0018" w:rsidRDefault="00000000">
      <w:pPr>
        <w:numPr>
          <w:ilvl w:val="0"/>
          <w:numId w:val="3"/>
        </w:numPr>
        <w:rPr>
          <w:lang w:val="fr-FR"/>
        </w:rPr>
      </w:pPr>
      <w:r w:rsidRPr="00BB0018">
        <w:rPr>
          <w:b/>
          <w:bCs/>
          <w:lang w:val="fr-FR"/>
        </w:rPr>
        <w:lastRenderedPageBreak/>
        <w:t>L’organisation annuelle</w:t>
      </w:r>
      <w:r w:rsidRPr="00BB0018">
        <w:rPr>
          <w:lang w:val="fr-FR"/>
        </w:rPr>
        <w:t xml:space="preserve"> d’un </w:t>
      </w:r>
      <w:r w:rsidRPr="00BB0018">
        <w:rPr>
          <w:b/>
          <w:bCs/>
          <w:lang w:val="fr-FR"/>
        </w:rPr>
        <w:t>festival pluridisciplinaire</w:t>
      </w:r>
      <w:r w:rsidRPr="00BB0018">
        <w:rPr>
          <w:lang w:val="fr-FR"/>
        </w:rPr>
        <w:t xml:space="preserve"> à Besançon et sur le territoire de la Bourgogne-Franche-Comté, mêlant </w:t>
      </w:r>
      <w:r w:rsidRPr="00BB0018">
        <w:rPr>
          <w:b/>
          <w:bCs/>
          <w:lang w:val="fr-FR"/>
        </w:rPr>
        <w:t>musique classique, musiques actuelles, théâtre et arts vivants</w:t>
      </w:r>
      <w:r w:rsidRPr="00BB0018">
        <w:rPr>
          <w:lang w:val="fr-FR"/>
        </w:rPr>
        <w:t xml:space="preserve"> ;</w:t>
      </w:r>
    </w:p>
    <w:p w14:paraId="6586569C" w14:textId="77777777" w:rsidR="004D6FD4" w:rsidRPr="00BB0018" w:rsidRDefault="00000000">
      <w:pPr>
        <w:numPr>
          <w:ilvl w:val="0"/>
          <w:numId w:val="3"/>
        </w:numPr>
        <w:rPr>
          <w:lang w:val="fr-FR"/>
        </w:rPr>
      </w:pPr>
      <w:r w:rsidRPr="00BB0018">
        <w:rPr>
          <w:lang w:val="fr-FR"/>
        </w:rPr>
        <w:t xml:space="preserve">Le </w:t>
      </w:r>
      <w:r w:rsidRPr="00BB0018">
        <w:rPr>
          <w:b/>
          <w:bCs/>
          <w:lang w:val="fr-FR"/>
        </w:rPr>
        <w:t>soutien à la création artistique émergente</w:t>
      </w:r>
      <w:r w:rsidRPr="00BB0018">
        <w:rPr>
          <w:lang w:val="fr-FR"/>
        </w:rPr>
        <w:t xml:space="preserve"> et à la circulation des œuvres, en offrant une scène à des artistes en début de parcours ;</w:t>
      </w:r>
    </w:p>
    <w:p w14:paraId="6DB59C19" w14:textId="77777777" w:rsidR="004D6FD4" w:rsidRPr="00BB0018" w:rsidRDefault="00000000">
      <w:pPr>
        <w:numPr>
          <w:ilvl w:val="0"/>
          <w:numId w:val="3"/>
        </w:numPr>
        <w:rPr>
          <w:lang w:val="fr-FR"/>
        </w:rPr>
      </w:pPr>
      <w:r w:rsidRPr="00BB0018">
        <w:rPr>
          <w:lang w:val="fr-FR"/>
        </w:rPr>
        <w:t xml:space="preserve">La </w:t>
      </w:r>
      <w:r w:rsidRPr="00BB0018">
        <w:rPr>
          <w:b/>
          <w:bCs/>
          <w:lang w:val="fr-FR"/>
        </w:rPr>
        <w:t>mise en œuvre d’actions d’éducation artistique et culturelle</w:t>
      </w:r>
      <w:r w:rsidRPr="00BB0018">
        <w:rPr>
          <w:lang w:val="fr-FR"/>
        </w:rPr>
        <w:t>, de médiation et de transmission, à destination de tous les publics, notamment ceux éloignés de la pratique ;</w:t>
      </w:r>
    </w:p>
    <w:p w14:paraId="6B326DD4" w14:textId="77777777" w:rsidR="004D6FD4" w:rsidRPr="00BB0018" w:rsidRDefault="00000000">
      <w:pPr>
        <w:numPr>
          <w:ilvl w:val="0"/>
          <w:numId w:val="3"/>
        </w:numPr>
        <w:rPr>
          <w:lang w:val="fr-FR"/>
        </w:rPr>
      </w:pPr>
      <w:r w:rsidRPr="00BB0018">
        <w:rPr>
          <w:lang w:val="fr-FR"/>
        </w:rPr>
        <w:t xml:space="preserve">La </w:t>
      </w:r>
      <w:r w:rsidRPr="00BB0018">
        <w:rPr>
          <w:b/>
          <w:bCs/>
          <w:lang w:val="fr-FR"/>
        </w:rPr>
        <w:t>valorisation du territoire</w:t>
      </w:r>
      <w:r w:rsidRPr="00BB0018">
        <w:rPr>
          <w:lang w:val="fr-FR"/>
        </w:rPr>
        <w:t xml:space="preserve"> par la programmation artistique, la mise en avant du patrimoine gastronomique et l’ancrage associatif local ;</w:t>
      </w:r>
    </w:p>
    <w:p w14:paraId="08AC5CDF" w14:textId="77777777" w:rsidR="004D6FD4" w:rsidRPr="00BB0018" w:rsidRDefault="00000000">
      <w:pPr>
        <w:numPr>
          <w:ilvl w:val="0"/>
          <w:numId w:val="3"/>
        </w:numPr>
        <w:rPr>
          <w:lang w:val="fr-FR"/>
        </w:rPr>
      </w:pPr>
      <w:r w:rsidRPr="00BB0018">
        <w:rPr>
          <w:b/>
          <w:bCs/>
          <w:lang w:val="fr-FR"/>
        </w:rPr>
        <w:t>Plus généralement, toute action culturelle ou artistique, menée directement ou soutenue indirectement</w:t>
      </w:r>
      <w:r w:rsidRPr="00BB0018">
        <w:rPr>
          <w:lang w:val="fr-FR"/>
        </w:rPr>
        <w:t>, visant à promouvoir la diffusion de la culture, l’accessibilité des arts vivants, la création émergente et le partage artistique, sur tout support et dans tout contexte compatible avec son objet non lucratif.</w:t>
      </w:r>
    </w:p>
    <w:p w14:paraId="57739E6B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À cette fin, l’association peut notamment </w:t>
      </w:r>
      <w:r w:rsidRPr="00BB0018">
        <w:rPr>
          <w:b/>
          <w:bCs/>
          <w:lang w:val="fr-FR"/>
        </w:rPr>
        <w:t>organiser, produire, coproduire, accueillir ou soutenir</w:t>
      </w:r>
      <w:r w:rsidRPr="00BB0018">
        <w:rPr>
          <w:lang w:val="fr-FR"/>
        </w:rPr>
        <w:t xml:space="preserve"> toute manifestation, résidence, création, édition, publication ou projet artistique et éducatif concourant à son objet.</w:t>
      </w:r>
    </w:p>
    <w:p w14:paraId="09914CAF" w14:textId="77777777" w:rsidR="004D6FD4" w:rsidRPr="00BB0018" w:rsidRDefault="00000000">
      <w:pPr>
        <w:pStyle w:val="Titre2"/>
        <w:rPr>
          <w:lang w:val="fr-FR"/>
        </w:rPr>
      </w:pPr>
      <w:bookmarkStart w:id="5" w:name="article-3-siège-social"/>
      <w:bookmarkEnd w:id="4"/>
      <w:r w:rsidRPr="00BB0018">
        <w:rPr>
          <w:lang w:val="fr-FR"/>
        </w:rPr>
        <w:t>ARTICLE 3 — SIÈGE SOCIAL</w:t>
      </w:r>
    </w:p>
    <w:p w14:paraId="263798F0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Le siège social est fixé au </w:t>
      </w:r>
      <w:r w:rsidRPr="00BB0018">
        <w:rPr>
          <w:b/>
          <w:bCs/>
          <w:lang w:val="fr-FR"/>
        </w:rPr>
        <w:t>54, chemin de Valentin à Besançon</w:t>
      </w:r>
      <w:r w:rsidRPr="00BB0018">
        <w:rPr>
          <w:lang w:val="fr-FR"/>
        </w:rPr>
        <w:t>.</w:t>
      </w:r>
    </w:p>
    <w:p w14:paraId="3DF2EDFA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>Il pourra être transféré par simple décision du bureau, qui en informera la prochaine Assemblée Générale.</w:t>
      </w:r>
    </w:p>
    <w:p w14:paraId="2BA071E7" w14:textId="77777777" w:rsidR="004D6FD4" w:rsidRPr="00BB0018" w:rsidRDefault="00000000">
      <w:pPr>
        <w:pStyle w:val="Titre2"/>
        <w:rPr>
          <w:lang w:val="fr-FR"/>
        </w:rPr>
      </w:pPr>
      <w:bookmarkStart w:id="6" w:name="article-4-durée"/>
      <w:bookmarkEnd w:id="5"/>
      <w:r w:rsidRPr="00BB0018">
        <w:rPr>
          <w:lang w:val="fr-FR"/>
        </w:rPr>
        <w:t>ARTICLE 4 — DURÉE</w:t>
      </w:r>
    </w:p>
    <w:p w14:paraId="453E7BD7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La durée de l’association est </w:t>
      </w:r>
      <w:r w:rsidRPr="00BB0018">
        <w:rPr>
          <w:b/>
          <w:bCs/>
          <w:lang w:val="fr-FR"/>
        </w:rPr>
        <w:t>illimitée</w:t>
      </w:r>
      <w:r w:rsidRPr="00BB0018">
        <w:rPr>
          <w:lang w:val="fr-FR"/>
        </w:rPr>
        <w:t>.</w:t>
      </w:r>
    </w:p>
    <w:p w14:paraId="0921C78B" w14:textId="77777777" w:rsidR="004D6FD4" w:rsidRPr="00BB0018" w:rsidRDefault="00000000">
      <w:pPr>
        <w:pStyle w:val="Titre2"/>
        <w:rPr>
          <w:lang w:val="fr-FR"/>
        </w:rPr>
      </w:pPr>
      <w:bookmarkStart w:id="7" w:name="article-5-composition"/>
      <w:bookmarkEnd w:id="6"/>
      <w:r w:rsidRPr="00BB0018">
        <w:rPr>
          <w:lang w:val="fr-FR"/>
        </w:rPr>
        <w:t>ARTICLE 5 — COMPOSITION</w:t>
      </w:r>
    </w:p>
    <w:p w14:paraId="6FF0CA34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>L’association se compose des catégories de membres suivantes :</w:t>
      </w:r>
    </w:p>
    <w:p w14:paraId="038A1B44" w14:textId="77777777" w:rsidR="004D6FD4" w:rsidRPr="00BB0018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B0018">
        <w:rPr>
          <w:b/>
          <w:bCs/>
          <w:lang w:val="fr-FR"/>
        </w:rPr>
        <w:t>Membres fondateurs</w:t>
      </w:r>
      <w:r w:rsidRPr="00BB0018">
        <w:rPr>
          <w:lang w:val="fr-FR"/>
        </w:rPr>
        <w:t xml:space="preserve"> : personnes physiques signataires des présents statuts lors de leur adoption initiale ou de leur révision.</w:t>
      </w:r>
    </w:p>
    <w:p w14:paraId="6444A23E" w14:textId="77777777" w:rsidR="004D6FD4" w:rsidRPr="00BB0018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B0018">
        <w:rPr>
          <w:b/>
          <w:bCs/>
          <w:lang w:val="fr-FR"/>
        </w:rPr>
        <w:t>Membres actifs</w:t>
      </w:r>
      <w:r w:rsidRPr="00BB0018">
        <w:rPr>
          <w:lang w:val="fr-FR"/>
        </w:rPr>
        <w:t xml:space="preserve"> : personnes physiques majeures ou morales adhérentes et à jour de leur cotisation annuelle.</w:t>
      </w:r>
    </w:p>
    <w:p w14:paraId="38111A9C" w14:textId="77777777" w:rsidR="004D6FD4" w:rsidRPr="00BB0018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B0018">
        <w:rPr>
          <w:b/>
          <w:bCs/>
          <w:lang w:val="fr-FR"/>
        </w:rPr>
        <w:t>Membres bienfaiteurs</w:t>
      </w:r>
      <w:r w:rsidRPr="00BB0018">
        <w:rPr>
          <w:lang w:val="fr-FR"/>
        </w:rPr>
        <w:t xml:space="preserve"> : personnes physiques ou morales ayant effectué un don à l’association dont le montant est supérieur ou égal au seuil fixé par le règlement intérieur.</w:t>
      </w:r>
    </w:p>
    <w:p w14:paraId="0336B6B5" w14:textId="77777777" w:rsidR="004D6FD4" w:rsidRPr="00BB0018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B0018">
        <w:rPr>
          <w:b/>
          <w:bCs/>
          <w:lang w:val="fr-FR"/>
        </w:rPr>
        <w:t>Membres d’honneur</w:t>
      </w:r>
      <w:r w:rsidRPr="00BB0018">
        <w:rPr>
          <w:lang w:val="fr-FR"/>
        </w:rPr>
        <w:t xml:space="preserve"> : personnalités ayant rendu des services signalés à l’association, nommées par l’Assemblée Générale sur proposition du bureau.</w:t>
      </w:r>
    </w:p>
    <w:p w14:paraId="650BDDAC" w14:textId="77777777" w:rsidR="004D6FD4" w:rsidRPr="00BB0018" w:rsidRDefault="00000000">
      <w:pPr>
        <w:pStyle w:val="Titre2"/>
        <w:rPr>
          <w:lang w:val="fr-FR"/>
        </w:rPr>
      </w:pPr>
      <w:bookmarkStart w:id="8" w:name="article-6-admission-cotisations"/>
      <w:bookmarkEnd w:id="7"/>
      <w:r w:rsidRPr="00BB0018">
        <w:rPr>
          <w:lang w:val="fr-FR"/>
        </w:rPr>
        <w:lastRenderedPageBreak/>
        <w:t>ARTICLE 6 — ADMISSION — COTISATIONS</w:t>
      </w:r>
    </w:p>
    <w:p w14:paraId="1343F7DD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b/>
          <w:bCs/>
          <w:lang w:val="fr-FR"/>
        </w:rPr>
        <w:t>6.1 — Admission</w:t>
      </w:r>
    </w:p>
    <w:p w14:paraId="3188A4BD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>L’association est ouverte à toute personne physique majeure ou morale partageant son objet.</w:t>
      </w:r>
    </w:p>
    <w:p w14:paraId="6224BD20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Pour devenir membre actif, il convient : 1. de </w:t>
      </w:r>
      <w:r w:rsidRPr="00BB0018">
        <w:rPr>
          <w:b/>
          <w:bCs/>
          <w:lang w:val="fr-FR"/>
        </w:rPr>
        <w:t>remplir et signer un bulletin d’adhésion</w:t>
      </w:r>
      <w:r w:rsidRPr="00BB0018">
        <w:rPr>
          <w:lang w:val="fr-FR"/>
        </w:rPr>
        <w:t xml:space="preserve"> ; 2. de </w:t>
      </w:r>
      <w:r w:rsidRPr="00BB0018">
        <w:rPr>
          <w:b/>
          <w:bCs/>
          <w:lang w:val="fr-FR"/>
        </w:rPr>
        <w:t>s’engager à respecter les statuts</w:t>
      </w:r>
      <w:r w:rsidRPr="00BB0018">
        <w:rPr>
          <w:lang w:val="fr-FR"/>
        </w:rPr>
        <w:t xml:space="preserve"> et, le cas échéant, le règlement intérieur ; 3. de </w:t>
      </w:r>
      <w:r w:rsidRPr="00BB0018">
        <w:rPr>
          <w:b/>
          <w:bCs/>
          <w:lang w:val="fr-FR"/>
        </w:rPr>
        <w:t>s’acquitter de la cotisation annuelle</w:t>
      </w:r>
      <w:r w:rsidRPr="00BB0018">
        <w:rPr>
          <w:lang w:val="fr-FR"/>
        </w:rPr>
        <w:t xml:space="preserve"> dont le montant est fixé chaque année par l’Assemblée Générale ordinaire.</w:t>
      </w:r>
    </w:p>
    <w:p w14:paraId="367865FE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L’adhésion est effective après </w:t>
      </w:r>
      <w:r w:rsidRPr="00BB0018">
        <w:rPr>
          <w:b/>
          <w:bCs/>
          <w:lang w:val="fr-FR"/>
        </w:rPr>
        <w:t>validation par le bureau</w:t>
      </w:r>
      <w:r w:rsidRPr="00BB0018">
        <w:rPr>
          <w:lang w:val="fr-FR"/>
        </w:rPr>
        <w:t>, qui dispose d’un délai d’un mois pour s’y opposer par décision motivée notifiée au demandeur.</w:t>
      </w:r>
    </w:p>
    <w:p w14:paraId="43ED944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6.2 — Cotisations et exemptions</w:t>
      </w:r>
    </w:p>
    <w:p w14:paraId="0C5EE4F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Les </w:t>
      </w:r>
      <w:r w:rsidRPr="00BB0018">
        <w:rPr>
          <w:b/>
          <w:bCs/>
          <w:lang w:val="fr-FR"/>
        </w:rPr>
        <w:t>membres fondateurs</w:t>
      </w:r>
      <w:r w:rsidRPr="00BB0018">
        <w:rPr>
          <w:lang w:val="fr-FR"/>
        </w:rPr>
        <w:t xml:space="preserve">, </w:t>
      </w:r>
      <w:r w:rsidRPr="00BB0018">
        <w:rPr>
          <w:b/>
          <w:bCs/>
          <w:lang w:val="fr-FR"/>
        </w:rPr>
        <w:t>bienfaiteurs</w:t>
      </w:r>
      <w:r w:rsidRPr="00BB0018">
        <w:rPr>
          <w:lang w:val="fr-FR"/>
        </w:rPr>
        <w:t xml:space="preserve"> et </w:t>
      </w:r>
      <w:r w:rsidRPr="00BB0018">
        <w:rPr>
          <w:b/>
          <w:bCs/>
          <w:lang w:val="fr-FR"/>
        </w:rPr>
        <w:t>d’honneur</w:t>
      </w:r>
      <w:r w:rsidRPr="00BB0018">
        <w:rPr>
          <w:lang w:val="fr-FR"/>
        </w:rPr>
        <w:t xml:space="preserve"> sont </w:t>
      </w:r>
      <w:r w:rsidRPr="00BB0018">
        <w:rPr>
          <w:b/>
          <w:bCs/>
          <w:lang w:val="fr-FR"/>
        </w:rPr>
        <w:t>dispensés</w:t>
      </w:r>
      <w:r w:rsidRPr="00BB0018">
        <w:rPr>
          <w:lang w:val="fr-FR"/>
        </w:rPr>
        <w:t xml:space="preserve"> de cotisation annuelle.</w:t>
      </w:r>
    </w:p>
    <w:p w14:paraId="2F831B98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 règlement intérieur peut prévoir des </w:t>
      </w:r>
      <w:r w:rsidRPr="00BB0018">
        <w:rPr>
          <w:b/>
          <w:bCs/>
          <w:lang w:val="fr-FR"/>
        </w:rPr>
        <w:t>dispenses ou réductions</w:t>
      </w:r>
      <w:r w:rsidRPr="00BB0018">
        <w:rPr>
          <w:lang w:val="fr-FR"/>
        </w:rPr>
        <w:t xml:space="preserve"> de cotisation pour certaines catégories (bénévoles actifs, artistes programmés, jeunes adhérents, etc.).</w:t>
      </w:r>
    </w:p>
    <w:p w14:paraId="53C668B7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6.3 — Droits des membres</w:t>
      </w:r>
    </w:p>
    <w:p w14:paraId="7DAC0DC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Toutes les catégories de membres : - disposent d’une </w:t>
      </w:r>
      <w:r w:rsidRPr="00BB0018">
        <w:rPr>
          <w:b/>
          <w:bCs/>
          <w:lang w:val="fr-FR"/>
        </w:rPr>
        <w:t>voix délibérative</w:t>
      </w:r>
      <w:r w:rsidRPr="00BB0018">
        <w:rPr>
          <w:lang w:val="fr-FR"/>
        </w:rPr>
        <w:t xml:space="preserve"> en Assemblée Générale ; - sont </w:t>
      </w:r>
      <w:r w:rsidRPr="00BB0018">
        <w:rPr>
          <w:b/>
          <w:bCs/>
          <w:lang w:val="fr-FR"/>
        </w:rPr>
        <w:t>éligibles aux fonctions du bureau</w:t>
      </w:r>
      <w:r w:rsidRPr="00BB0018">
        <w:rPr>
          <w:lang w:val="fr-FR"/>
        </w:rPr>
        <w:t xml:space="preserve"> dans les conditions fixées à l’article 11 ; - reçoivent </w:t>
      </w:r>
      <w:r w:rsidRPr="00BB0018">
        <w:rPr>
          <w:b/>
          <w:bCs/>
          <w:lang w:val="fr-FR"/>
        </w:rPr>
        <w:t>l’information</w:t>
      </w:r>
      <w:r w:rsidRPr="00BB0018">
        <w:rPr>
          <w:lang w:val="fr-FR"/>
        </w:rPr>
        <w:t xml:space="preserve"> régulière sur la vie de l’association.</w:t>
      </w:r>
    </w:p>
    <w:p w14:paraId="4C9A125E" w14:textId="77777777" w:rsidR="004D6FD4" w:rsidRPr="00BB0018" w:rsidRDefault="00000000">
      <w:pPr>
        <w:pStyle w:val="Titre2"/>
        <w:rPr>
          <w:lang w:val="fr-FR"/>
        </w:rPr>
      </w:pPr>
      <w:bookmarkStart w:id="9" w:name="article-7-perte-de-la-qualité-de-membre"/>
      <w:bookmarkEnd w:id="8"/>
      <w:r w:rsidRPr="00BB0018">
        <w:rPr>
          <w:lang w:val="fr-FR"/>
        </w:rPr>
        <w:t>ARTICLE 7 — PERTE DE LA QUALITÉ DE MEMBRE</w:t>
      </w:r>
    </w:p>
    <w:p w14:paraId="4DBF7019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>La qualité de membre se perd par :</w:t>
      </w:r>
    </w:p>
    <w:p w14:paraId="443C41A7" w14:textId="77777777" w:rsidR="004D6FD4" w:rsidRPr="00BB0018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BB0018">
        <w:rPr>
          <w:lang w:val="fr-FR"/>
        </w:rPr>
        <w:t xml:space="preserve">la </w:t>
      </w:r>
      <w:r w:rsidRPr="00BB0018">
        <w:rPr>
          <w:b/>
          <w:bCs/>
          <w:lang w:val="fr-FR"/>
        </w:rPr>
        <w:t>démission</w:t>
      </w:r>
      <w:r w:rsidRPr="00BB0018">
        <w:rPr>
          <w:lang w:val="fr-FR"/>
        </w:rPr>
        <w:t>, adressée par écrit au bureau ;</w:t>
      </w:r>
    </w:p>
    <w:p w14:paraId="56AF83F3" w14:textId="77777777" w:rsidR="004D6FD4" w:rsidRPr="00BB0018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BB0018">
        <w:rPr>
          <w:lang w:val="fr-FR"/>
        </w:rPr>
        <w:t xml:space="preserve">le </w:t>
      </w:r>
      <w:r w:rsidRPr="00BB0018">
        <w:rPr>
          <w:b/>
          <w:bCs/>
          <w:lang w:val="fr-FR"/>
        </w:rPr>
        <w:t>décès</w:t>
      </w:r>
      <w:r w:rsidRPr="00BB0018">
        <w:rPr>
          <w:lang w:val="fr-FR"/>
        </w:rPr>
        <w:t xml:space="preserve"> (personne physique) ou la </w:t>
      </w:r>
      <w:r w:rsidRPr="00BB0018">
        <w:rPr>
          <w:b/>
          <w:bCs/>
          <w:lang w:val="fr-FR"/>
        </w:rPr>
        <w:t>dissolution</w:t>
      </w:r>
      <w:r w:rsidRPr="00BB0018">
        <w:rPr>
          <w:lang w:val="fr-FR"/>
        </w:rPr>
        <w:t xml:space="preserve"> (personne morale) ;</w:t>
      </w:r>
    </w:p>
    <w:p w14:paraId="2665EAC7" w14:textId="77777777" w:rsidR="004D6FD4" w:rsidRPr="00BB0018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BB0018">
        <w:rPr>
          <w:lang w:val="fr-FR"/>
        </w:rPr>
        <w:t xml:space="preserve">la </w:t>
      </w:r>
      <w:r w:rsidRPr="00BB0018">
        <w:rPr>
          <w:b/>
          <w:bCs/>
          <w:lang w:val="fr-FR"/>
        </w:rPr>
        <w:t>radiation</w:t>
      </w:r>
      <w:r w:rsidRPr="00BB0018">
        <w:rPr>
          <w:lang w:val="fr-FR"/>
        </w:rPr>
        <w:t xml:space="preserve"> prononcée par le bureau pour non-paiement de la cotisation annuelle ou pour motif grave (manquement aux statuts, au règlement intérieur, à la charte éthique, atteinte aux intérêts moraux ou matériels de l’association). L’intéressé·e est préalablement invité·e à fournir des explications par écrit ou oralement devant le bureau. La décision de radiation est notifiée par lettre recommandée et peut faire l’objet d’un appel devant l’Assemblée Générale ordinaire suivante.</w:t>
      </w:r>
    </w:p>
    <w:p w14:paraId="2EECA48B" w14:textId="77777777" w:rsidR="004D6FD4" w:rsidRPr="00BB0018" w:rsidRDefault="00000000">
      <w:pPr>
        <w:pStyle w:val="Titre2"/>
        <w:rPr>
          <w:lang w:val="fr-FR"/>
        </w:rPr>
      </w:pPr>
      <w:bookmarkStart w:id="10" w:name="article-8-ressources"/>
      <w:bookmarkEnd w:id="9"/>
      <w:r w:rsidRPr="00BB0018">
        <w:rPr>
          <w:lang w:val="fr-FR"/>
        </w:rPr>
        <w:t>ARTICLE 8 — RESSOURCES</w:t>
      </w:r>
    </w:p>
    <w:p w14:paraId="47713094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>Les ressources de l’association comprennent :</w:t>
      </w:r>
    </w:p>
    <w:p w14:paraId="5C616D90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t xml:space="preserve">les </w:t>
      </w:r>
      <w:r w:rsidRPr="00BB0018">
        <w:rPr>
          <w:b/>
          <w:bCs/>
          <w:lang w:val="fr-FR"/>
        </w:rPr>
        <w:t>subventions</w:t>
      </w:r>
      <w:r w:rsidRPr="00BB0018">
        <w:rPr>
          <w:lang w:val="fr-FR"/>
        </w:rPr>
        <w:t xml:space="preserve"> publiques (État, Union européenne, région, département, communes, intercommunalités, établissements publics) ;</w:t>
      </w:r>
    </w:p>
    <w:p w14:paraId="20B51850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lastRenderedPageBreak/>
        <w:t xml:space="preserve">les </w:t>
      </w:r>
      <w:r w:rsidRPr="00BB0018">
        <w:rPr>
          <w:b/>
          <w:bCs/>
          <w:lang w:val="fr-FR"/>
        </w:rPr>
        <w:t>subventions</w:t>
      </w:r>
      <w:r w:rsidRPr="00BB0018">
        <w:rPr>
          <w:lang w:val="fr-FR"/>
        </w:rPr>
        <w:t xml:space="preserve">, </w:t>
      </w:r>
      <w:r w:rsidRPr="00BB0018">
        <w:rPr>
          <w:b/>
          <w:bCs/>
          <w:lang w:val="fr-FR"/>
        </w:rPr>
        <w:t>dons</w:t>
      </w:r>
      <w:r w:rsidRPr="00BB0018">
        <w:rPr>
          <w:lang w:val="fr-FR"/>
        </w:rPr>
        <w:t xml:space="preserve"> et </w:t>
      </w:r>
      <w:r w:rsidRPr="00BB0018">
        <w:rPr>
          <w:b/>
          <w:bCs/>
          <w:lang w:val="fr-FR"/>
        </w:rPr>
        <w:t>mécénats</w:t>
      </w:r>
      <w:r w:rsidRPr="00BB0018">
        <w:rPr>
          <w:lang w:val="fr-FR"/>
        </w:rPr>
        <w:t xml:space="preserve"> d’organismes privés, de fondations, d’entreprises et de particuliers ;</w:t>
      </w:r>
    </w:p>
    <w:p w14:paraId="5E727739" w14:textId="77777777" w:rsidR="004D6FD4" w:rsidRDefault="00000000">
      <w:pPr>
        <w:pStyle w:val="Compact"/>
        <w:numPr>
          <w:ilvl w:val="0"/>
          <w:numId w:val="6"/>
        </w:numPr>
      </w:pPr>
      <w:r>
        <w:t xml:space="preserve">les </w:t>
      </w:r>
      <w:r>
        <w:rPr>
          <w:b/>
          <w:bCs/>
        </w:rPr>
        <w:t>cotisations</w:t>
      </w:r>
      <w:r>
        <w:t xml:space="preserve"> des membres ;</w:t>
      </w:r>
    </w:p>
    <w:p w14:paraId="6854AE74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t xml:space="preserve">les </w:t>
      </w:r>
      <w:r w:rsidRPr="00BB0018">
        <w:rPr>
          <w:b/>
          <w:bCs/>
          <w:lang w:val="fr-FR"/>
        </w:rPr>
        <w:t>recettes de billetterie</w:t>
      </w:r>
      <w:r w:rsidRPr="00BB0018">
        <w:rPr>
          <w:lang w:val="fr-FR"/>
        </w:rPr>
        <w:t xml:space="preserve"> et droits d’entrée liés aux manifestations organisées ;</w:t>
      </w:r>
    </w:p>
    <w:p w14:paraId="13B595CC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t xml:space="preserve">les </w:t>
      </w:r>
      <w:r w:rsidRPr="00BB0018">
        <w:rPr>
          <w:b/>
          <w:bCs/>
          <w:lang w:val="fr-FR"/>
        </w:rPr>
        <w:t>recettes de restauration et buvette</w:t>
      </w:r>
      <w:r w:rsidRPr="00BB0018">
        <w:rPr>
          <w:lang w:val="fr-FR"/>
        </w:rPr>
        <w:t xml:space="preserve"> lors des événements ;</w:t>
      </w:r>
    </w:p>
    <w:p w14:paraId="38407E0A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t xml:space="preserve">la </w:t>
      </w:r>
      <w:r w:rsidRPr="00BB0018">
        <w:rPr>
          <w:b/>
          <w:bCs/>
          <w:lang w:val="fr-FR"/>
        </w:rPr>
        <w:t>facturation de prestations</w:t>
      </w:r>
      <w:r w:rsidRPr="00BB0018">
        <w:rPr>
          <w:lang w:val="fr-FR"/>
        </w:rPr>
        <w:t xml:space="preserve"> liées à l’activité de l’association (diffusion, production, action culturelle) ;</w:t>
      </w:r>
    </w:p>
    <w:p w14:paraId="1D3011B0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t xml:space="preserve">les </w:t>
      </w:r>
      <w:r w:rsidRPr="00BB0018">
        <w:rPr>
          <w:b/>
          <w:bCs/>
          <w:lang w:val="fr-FR"/>
        </w:rPr>
        <w:t>revenus de partenariats</w:t>
      </w:r>
      <w:r w:rsidRPr="00BB0018">
        <w:rPr>
          <w:lang w:val="fr-FR"/>
        </w:rPr>
        <w:t xml:space="preserve"> (sponsoring, conventions) ;</w:t>
      </w:r>
    </w:p>
    <w:p w14:paraId="58234E6C" w14:textId="77777777" w:rsidR="004D6FD4" w:rsidRPr="00BB001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B0018">
        <w:rPr>
          <w:lang w:val="fr-FR"/>
        </w:rPr>
        <w:t xml:space="preserve">toutes </w:t>
      </w:r>
      <w:r w:rsidRPr="00BB0018">
        <w:rPr>
          <w:b/>
          <w:bCs/>
          <w:lang w:val="fr-FR"/>
        </w:rPr>
        <w:t>autres ressources</w:t>
      </w:r>
      <w:r w:rsidRPr="00BB0018">
        <w:rPr>
          <w:lang w:val="fr-FR"/>
        </w:rPr>
        <w:t xml:space="preserve"> autorisées par les lois et règlements en vigueur.</w:t>
      </w:r>
    </w:p>
    <w:p w14:paraId="5D847BFF" w14:textId="77777777" w:rsidR="004D6FD4" w:rsidRPr="00BB0018" w:rsidRDefault="00000000">
      <w:pPr>
        <w:pStyle w:val="Titre2"/>
        <w:rPr>
          <w:lang w:val="fr-FR"/>
        </w:rPr>
      </w:pPr>
      <w:bookmarkStart w:id="11" w:name="article-9-assemblée-générale-ordinaire"/>
      <w:bookmarkEnd w:id="10"/>
      <w:r w:rsidRPr="00BB0018">
        <w:rPr>
          <w:lang w:val="fr-FR"/>
        </w:rPr>
        <w:t>ARTICLE 9 — ASSEMBLÉE GÉNÉRALE ORDINAIRE</w:t>
      </w:r>
    </w:p>
    <w:p w14:paraId="3E95BBA8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L’Assemblée Générale ordinaire comprend </w:t>
      </w:r>
      <w:r w:rsidRPr="00BB0018">
        <w:rPr>
          <w:b/>
          <w:bCs/>
          <w:lang w:val="fr-FR"/>
        </w:rPr>
        <w:t>tous les membres</w:t>
      </w:r>
      <w:r w:rsidRPr="00BB0018">
        <w:rPr>
          <w:lang w:val="fr-FR"/>
        </w:rPr>
        <w:t xml:space="preserve"> de l’association, à quelque titre qu’ils soient, à jour de leur cotisation le cas échéant.</w:t>
      </w:r>
    </w:p>
    <w:p w14:paraId="114CE397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Elle se réunit </w:t>
      </w:r>
      <w:r w:rsidRPr="00BB0018">
        <w:rPr>
          <w:b/>
          <w:bCs/>
          <w:lang w:val="fr-FR"/>
        </w:rPr>
        <w:t>une fois par an</w:t>
      </w:r>
      <w:r w:rsidRPr="00BB0018">
        <w:rPr>
          <w:lang w:val="fr-FR"/>
        </w:rPr>
        <w:t>, dans les six mois suivant la clôture de l’exercice.</w:t>
      </w:r>
    </w:p>
    <w:p w14:paraId="4DC3DD3D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Quinze jours au moins</w:t>
      </w:r>
      <w:r w:rsidRPr="00BB0018">
        <w:rPr>
          <w:lang w:val="fr-FR"/>
        </w:rPr>
        <w:t xml:space="preserve"> avant la date fixée, les membres sont convoqués par les soins du Président·e, qui exerce également les fonctions de secrétariat de l’association. L’ordre du jour figure sur les convocations.</w:t>
      </w:r>
    </w:p>
    <w:p w14:paraId="6E0B4EA4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>Le Président·e préside l’Assemblée et présente le rapport moral et d’activité.</w:t>
      </w:r>
    </w:p>
    <w:p w14:paraId="42D4CF7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 Trésorier·e rend compte de sa gestion et soumet les </w:t>
      </w:r>
      <w:r w:rsidRPr="00BB0018">
        <w:rPr>
          <w:b/>
          <w:bCs/>
          <w:lang w:val="fr-FR"/>
        </w:rPr>
        <w:t>comptes annuels</w:t>
      </w:r>
      <w:r w:rsidRPr="00BB0018">
        <w:rPr>
          <w:lang w:val="fr-FR"/>
        </w:rPr>
        <w:t xml:space="preserve"> (bilan, compte de résultat et annexes) ainsi que le </w:t>
      </w:r>
      <w:r w:rsidRPr="00BB0018">
        <w:rPr>
          <w:b/>
          <w:bCs/>
          <w:lang w:val="fr-FR"/>
        </w:rPr>
        <w:t>budget prévisionnel</w:t>
      </w:r>
      <w:r w:rsidRPr="00BB0018">
        <w:rPr>
          <w:lang w:val="fr-FR"/>
        </w:rPr>
        <w:t xml:space="preserve"> à l’approbation de l’Assemblée.</w:t>
      </w:r>
    </w:p>
    <w:p w14:paraId="79287CB8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L’Assemblée Générale ordinaire : - approuve le rapport moral, le rapport d’activité et les comptes ; - fixe le </w:t>
      </w:r>
      <w:r w:rsidRPr="00BB0018">
        <w:rPr>
          <w:b/>
          <w:bCs/>
          <w:lang w:val="fr-FR"/>
        </w:rPr>
        <w:t>montant des cotisations</w:t>
      </w:r>
      <w:r w:rsidRPr="00BB0018">
        <w:rPr>
          <w:lang w:val="fr-FR"/>
        </w:rPr>
        <w:t xml:space="preserve"> annuelles et, le cas échéant, du seuil du membre bienfaiteur ; - </w:t>
      </w:r>
      <w:r w:rsidRPr="00BB0018">
        <w:rPr>
          <w:b/>
          <w:bCs/>
          <w:lang w:val="fr-FR"/>
        </w:rPr>
        <w:t>élit les membres du bureau</w:t>
      </w:r>
      <w:r w:rsidRPr="00BB0018">
        <w:rPr>
          <w:lang w:val="fr-FR"/>
        </w:rPr>
        <w:t xml:space="preserve"> selon les modalités de l’article 11 ; - statue sur les </w:t>
      </w:r>
      <w:r w:rsidRPr="00BB0018">
        <w:rPr>
          <w:b/>
          <w:bCs/>
          <w:lang w:val="fr-FR"/>
        </w:rPr>
        <w:t>appels</w:t>
      </w:r>
      <w:r w:rsidRPr="00BB0018">
        <w:rPr>
          <w:lang w:val="fr-FR"/>
        </w:rPr>
        <w:t xml:space="preserve"> des décisions de radiation ; - délibère sur toute question inscrite à l’ordre du jour.</w:t>
      </w:r>
    </w:p>
    <w:p w14:paraId="21459349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Quorum</w:t>
      </w:r>
      <w:r w:rsidRPr="00BB0018">
        <w:rPr>
          <w:lang w:val="fr-FR"/>
        </w:rPr>
        <w:t xml:space="preserve"> : l’Assemblée Générale ordinaire ne délibère valablement que si au moins </w:t>
      </w:r>
      <w:r w:rsidRPr="00BB0018">
        <w:rPr>
          <w:b/>
          <w:bCs/>
          <w:lang w:val="fr-FR"/>
        </w:rPr>
        <w:t>un quart</w:t>
      </w:r>
      <w:r w:rsidRPr="00BB0018">
        <w:rPr>
          <w:lang w:val="fr-FR"/>
        </w:rPr>
        <w:t xml:space="preserve"> (1/4) des membres sont présents ou représentés. À défaut, une seconde Assemblée est convoquée dans un délai de quinze jours et délibère alors valablement quel que soit le nombre des membres présents ou représentés.</w:t>
      </w:r>
    </w:p>
    <w:p w14:paraId="0530157D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Vote</w:t>
      </w:r>
      <w:r w:rsidRPr="00BB0018">
        <w:rPr>
          <w:lang w:val="fr-FR"/>
        </w:rPr>
        <w:t xml:space="preserve"> : chaque membre dispose d’</w:t>
      </w:r>
      <w:r w:rsidRPr="00BB0018">
        <w:rPr>
          <w:b/>
          <w:bCs/>
          <w:lang w:val="fr-FR"/>
        </w:rPr>
        <w:t>une voix</w:t>
      </w:r>
      <w:r w:rsidRPr="00BB0018">
        <w:rPr>
          <w:lang w:val="fr-FR"/>
        </w:rPr>
        <w:t xml:space="preserve"> et peut porter </w:t>
      </w:r>
      <w:r w:rsidRPr="00BB0018">
        <w:rPr>
          <w:b/>
          <w:bCs/>
          <w:lang w:val="fr-FR"/>
        </w:rPr>
        <w:t>jusqu’à deux pouvoirs</w:t>
      </w:r>
      <w:r w:rsidRPr="00BB0018">
        <w:rPr>
          <w:lang w:val="fr-FR"/>
        </w:rPr>
        <w:t xml:space="preserve"> de membres absents. Les décisions sont prises à la </w:t>
      </w:r>
      <w:r w:rsidRPr="00BB0018">
        <w:rPr>
          <w:b/>
          <w:bCs/>
          <w:lang w:val="fr-FR"/>
        </w:rPr>
        <w:t>majorité simple</w:t>
      </w:r>
      <w:r w:rsidRPr="00BB0018">
        <w:rPr>
          <w:lang w:val="fr-FR"/>
        </w:rPr>
        <w:t xml:space="preserve"> des voix exprimées. Le vote se fait à main levée, sauf pour l’élection des membres du bureau qui a lieu à </w:t>
      </w:r>
      <w:r w:rsidRPr="00BB0018">
        <w:rPr>
          <w:b/>
          <w:bCs/>
          <w:lang w:val="fr-FR"/>
        </w:rPr>
        <w:t>bulletin secret</w:t>
      </w:r>
      <w:r w:rsidRPr="00BB0018">
        <w:rPr>
          <w:lang w:val="fr-FR"/>
        </w:rPr>
        <w:t>.</w:t>
      </w:r>
    </w:p>
    <w:p w14:paraId="20B51835" w14:textId="77777777" w:rsidR="004D6FD4" w:rsidRPr="00BB0018" w:rsidRDefault="00000000">
      <w:pPr>
        <w:pStyle w:val="Titre2"/>
        <w:rPr>
          <w:lang w:val="fr-FR"/>
        </w:rPr>
      </w:pPr>
      <w:bookmarkStart w:id="12" w:name="X752d02ca7b4222c91031b8a81dbdb731a61f41d"/>
      <w:bookmarkEnd w:id="11"/>
      <w:r w:rsidRPr="00BB0018">
        <w:rPr>
          <w:lang w:val="fr-FR"/>
        </w:rPr>
        <w:lastRenderedPageBreak/>
        <w:t>ARTICLE 10 — ASSEMBLÉE GÉNÉRALE EXTRAORDINAIRE</w:t>
      </w:r>
    </w:p>
    <w:p w14:paraId="5E6E5AC8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L’Assemblée Générale extraordinaire est seule compétente pour : - la </w:t>
      </w:r>
      <w:r w:rsidRPr="00BB0018">
        <w:rPr>
          <w:b/>
          <w:bCs/>
          <w:lang w:val="fr-FR"/>
        </w:rPr>
        <w:t>modification des statuts</w:t>
      </w:r>
      <w:r w:rsidRPr="00BB0018">
        <w:rPr>
          <w:lang w:val="fr-FR"/>
        </w:rPr>
        <w:t xml:space="preserve"> ; - le </w:t>
      </w:r>
      <w:r w:rsidRPr="00BB0018">
        <w:rPr>
          <w:b/>
          <w:bCs/>
          <w:lang w:val="fr-FR"/>
        </w:rPr>
        <w:t>changement de dénomination</w:t>
      </w:r>
      <w:r w:rsidRPr="00BB0018">
        <w:rPr>
          <w:lang w:val="fr-FR"/>
        </w:rPr>
        <w:t xml:space="preserve"> ; - la </w:t>
      </w:r>
      <w:r w:rsidRPr="00BB0018">
        <w:rPr>
          <w:b/>
          <w:bCs/>
          <w:lang w:val="fr-FR"/>
        </w:rPr>
        <w:t>dissolution</w:t>
      </w:r>
      <w:r w:rsidRPr="00BB0018">
        <w:rPr>
          <w:lang w:val="fr-FR"/>
        </w:rPr>
        <w:t xml:space="preserve"> de l’association ; - la </w:t>
      </w:r>
      <w:r w:rsidRPr="00BB0018">
        <w:rPr>
          <w:b/>
          <w:bCs/>
          <w:lang w:val="fr-FR"/>
        </w:rPr>
        <w:t>dévolution</w:t>
      </w:r>
      <w:r w:rsidRPr="00BB0018">
        <w:rPr>
          <w:lang w:val="fr-FR"/>
        </w:rPr>
        <w:t xml:space="preserve"> de l’actif en cas de dissolution ; - les actes portant sur des </w:t>
      </w:r>
      <w:r w:rsidRPr="00BB0018">
        <w:rPr>
          <w:b/>
          <w:bCs/>
          <w:lang w:val="fr-FR"/>
        </w:rPr>
        <w:t>biens immobiliers</w:t>
      </w:r>
      <w:r w:rsidRPr="00BB0018">
        <w:rPr>
          <w:lang w:val="fr-FR"/>
        </w:rPr>
        <w:t>.</w:t>
      </w:r>
    </w:p>
    <w:p w14:paraId="4A9D86F8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Elle est convoquée par le Président·e, à son initiative, à la demande du bureau ou sur demande écrite de la </w:t>
      </w:r>
      <w:r w:rsidRPr="00BB0018">
        <w:rPr>
          <w:b/>
          <w:bCs/>
          <w:lang w:val="fr-FR"/>
        </w:rPr>
        <w:t>moitié plus un</w:t>
      </w:r>
      <w:r w:rsidRPr="00BB0018">
        <w:rPr>
          <w:lang w:val="fr-FR"/>
        </w:rPr>
        <w:t xml:space="preserve"> des membres inscrits.</w:t>
      </w:r>
    </w:p>
    <w:p w14:paraId="184FA98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>Les modalités de convocation (délai de quinze jours, ordre du jour) sont identiques à celles de l’Assemblée Générale ordinaire.</w:t>
      </w:r>
    </w:p>
    <w:p w14:paraId="4327FDF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Quorum</w:t>
      </w:r>
      <w:r w:rsidRPr="00BB0018">
        <w:rPr>
          <w:lang w:val="fr-FR"/>
        </w:rPr>
        <w:t xml:space="preserve"> : l’Assemblée Générale extraordinaire ne délibère valablement que si au moins </w:t>
      </w:r>
      <w:r w:rsidRPr="00BB0018">
        <w:rPr>
          <w:b/>
          <w:bCs/>
          <w:lang w:val="fr-FR"/>
        </w:rPr>
        <w:t>la moitié</w:t>
      </w:r>
      <w:r w:rsidRPr="00BB0018">
        <w:rPr>
          <w:lang w:val="fr-FR"/>
        </w:rPr>
        <w:t xml:space="preserve"> (1/2) des membres sont présents ou représentés. À défaut, une seconde Assemblée est convoquée dans les quinze jours et délibère valablement si </w:t>
      </w:r>
      <w:r w:rsidRPr="00BB0018">
        <w:rPr>
          <w:b/>
          <w:bCs/>
          <w:lang w:val="fr-FR"/>
        </w:rPr>
        <w:t>un quart</w:t>
      </w:r>
      <w:r w:rsidRPr="00BB0018">
        <w:rPr>
          <w:lang w:val="fr-FR"/>
        </w:rPr>
        <w:t xml:space="preserve"> (1/4) des membres sont présents ou représentés.</w:t>
      </w:r>
    </w:p>
    <w:p w14:paraId="704760C5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Majorité</w:t>
      </w:r>
      <w:r w:rsidRPr="00BB0018">
        <w:rPr>
          <w:lang w:val="fr-FR"/>
        </w:rPr>
        <w:t xml:space="preserve"> : les décisions sont prises à la </w:t>
      </w:r>
      <w:r w:rsidRPr="00BB0018">
        <w:rPr>
          <w:b/>
          <w:bCs/>
          <w:lang w:val="fr-FR"/>
        </w:rPr>
        <w:t>majorité des deux tiers</w:t>
      </w:r>
      <w:r w:rsidRPr="00BB0018">
        <w:rPr>
          <w:lang w:val="fr-FR"/>
        </w:rPr>
        <w:t xml:space="preserve"> (2/3) des voix exprimées.</w:t>
      </w:r>
    </w:p>
    <w:p w14:paraId="7D58568E" w14:textId="77777777" w:rsidR="004D6FD4" w:rsidRPr="00BB0018" w:rsidRDefault="00000000">
      <w:pPr>
        <w:pStyle w:val="Titre2"/>
        <w:rPr>
          <w:lang w:val="fr-FR"/>
        </w:rPr>
      </w:pPr>
      <w:bookmarkStart w:id="13" w:name="article-11-bureau"/>
      <w:bookmarkEnd w:id="12"/>
      <w:r w:rsidRPr="00BB0018">
        <w:rPr>
          <w:lang w:val="fr-FR"/>
        </w:rPr>
        <w:t>ARTICLE 11 — BUREAU</w:t>
      </w:r>
    </w:p>
    <w:p w14:paraId="40FD827E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L’association est administrée par un </w:t>
      </w:r>
      <w:r w:rsidRPr="00BB0018">
        <w:rPr>
          <w:b/>
          <w:bCs/>
          <w:lang w:val="fr-FR"/>
        </w:rPr>
        <w:t>Bureau</w:t>
      </w:r>
      <w:r w:rsidRPr="00BB0018">
        <w:rPr>
          <w:lang w:val="fr-FR"/>
        </w:rPr>
        <w:t xml:space="preserve"> composé de </w:t>
      </w:r>
      <w:r w:rsidRPr="00BB0018">
        <w:rPr>
          <w:b/>
          <w:bCs/>
          <w:lang w:val="fr-FR"/>
        </w:rPr>
        <w:t>deux membres</w:t>
      </w:r>
      <w:r w:rsidRPr="00BB0018">
        <w:rPr>
          <w:lang w:val="fr-FR"/>
        </w:rPr>
        <w:t xml:space="preserve"> élus par l’Assemblée Générale ordinaire parmi les membres à jour de cotisation :</w:t>
      </w:r>
    </w:p>
    <w:p w14:paraId="5883EDD2" w14:textId="77777777" w:rsidR="004D6FD4" w:rsidRPr="00BB0018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BB0018">
        <w:rPr>
          <w:lang w:val="fr-FR"/>
        </w:rPr>
        <w:t xml:space="preserve">un·e </w:t>
      </w:r>
      <w:r w:rsidRPr="00BB0018">
        <w:rPr>
          <w:b/>
          <w:bCs/>
          <w:lang w:val="fr-FR"/>
        </w:rPr>
        <w:t>Président·e</w:t>
      </w:r>
      <w:r w:rsidRPr="00BB0018">
        <w:rPr>
          <w:lang w:val="fr-FR"/>
        </w:rPr>
        <w:t xml:space="preserve">, qui exerce également les fonctions de </w:t>
      </w:r>
      <w:r w:rsidRPr="00BB0018">
        <w:rPr>
          <w:b/>
          <w:bCs/>
          <w:lang w:val="fr-FR"/>
        </w:rPr>
        <w:t>Secrétaire</w:t>
      </w:r>
      <w:r w:rsidRPr="00BB0018">
        <w:rPr>
          <w:lang w:val="fr-FR"/>
        </w:rPr>
        <w:t xml:space="preserve"> de l’association ;</w:t>
      </w:r>
    </w:p>
    <w:p w14:paraId="58476728" w14:textId="77777777" w:rsidR="004D6FD4" w:rsidRDefault="00000000">
      <w:pPr>
        <w:pStyle w:val="Compact"/>
        <w:numPr>
          <w:ilvl w:val="0"/>
          <w:numId w:val="7"/>
        </w:numPr>
      </w:pPr>
      <w:r>
        <w:t xml:space="preserve">un·e </w:t>
      </w:r>
      <w:r>
        <w:rPr>
          <w:b/>
          <w:bCs/>
        </w:rPr>
        <w:t>Trésorier·e</w:t>
      </w:r>
      <w:r>
        <w:t>.</w:t>
      </w:r>
    </w:p>
    <w:p w14:paraId="464D4984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b/>
          <w:bCs/>
          <w:lang w:val="fr-FR"/>
        </w:rPr>
        <w:t>Durée du mandat</w:t>
      </w:r>
      <w:r w:rsidRPr="00BB0018">
        <w:rPr>
          <w:lang w:val="fr-FR"/>
        </w:rPr>
        <w:t xml:space="preserve"> : le mandat des membres du bureau est de </w:t>
      </w:r>
      <w:r w:rsidRPr="00BB0018">
        <w:rPr>
          <w:b/>
          <w:bCs/>
          <w:lang w:val="fr-FR"/>
        </w:rPr>
        <w:t>trois (3) ans</w:t>
      </w:r>
      <w:r w:rsidRPr="00BB0018">
        <w:rPr>
          <w:lang w:val="fr-FR"/>
        </w:rPr>
        <w:t xml:space="preserve">. Les membres sortants sont </w:t>
      </w:r>
      <w:r w:rsidRPr="00BB0018">
        <w:rPr>
          <w:b/>
          <w:bCs/>
          <w:lang w:val="fr-FR"/>
        </w:rPr>
        <w:t>rééligibles</w:t>
      </w:r>
      <w:r w:rsidRPr="00BB0018">
        <w:rPr>
          <w:lang w:val="fr-FR"/>
        </w:rPr>
        <w:t xml:space="preserve"> sans limitation de mandats.</w:t>
      </w:r>
    </w:p>
    <w:p w14:paraId="1E0A1A95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Mode d’élection</w:t>
      </w:r>
      <w:r w:rsidRPr="00BB0018">
        <w:rPr>
          <w:lang w:val="fr-FR"/>
        </w:rPr>
        <w:t xml:space="preserve"> : à </w:t>
      </w:r>
      <w:r w:rsidRPr="00BB0018">
        <w:rPr>
          <w:b/>
          <w:bCs/>
          <w:lang w:val="fr-FR"/>
        </w:rPr>
        <w:t>bulletin secret</w:t>
      </w:r>
      <w:r w:rsidRPr="00BB0018">
        <w:rPr>
          <w:lang w:val="fr-FR"/>
        </w:rPr>
        <w:t>, à la majorité absolue au premier tour et à la majorité relative au second tour.</w:t>
      </w:r>
    </w:p>
    <w:p w14:paraId="04AA8081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Rôle des membres du bureau</w:t>
      </w:r>
      <w:r w:rsidRPr="00BB0018">
        <w:rPr>
          <w:lang w:val="fr-FR"/>
        </w:rPr>
        <w:t xml:space="preserve"> :</w:t>
      </w:r>
    </w:p>
    <w:p w14:paraId="1C107516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 </w:t>
      </w:r>
      <w:r w:rsidRPr="00BB0018">
        <w:rPr>
          <w:b/>
          <w:bCs/>
          <w:lang w:val="fr-FR"/>
        </w:rPr>
        <w:t>Président·e</w:t>
      </w:r>
      <w:r w:rsidRPr="00BB0018">
        <w:rPr>
          <w:lang w:val="fr-FR"/>
        </w:rPr>
        <w:t xml:space="preserve"> : - représente l’association dans tous les actes de la vie civile et en justice ; - convoque les Assemblées Générales et les réunions du bureau ; - préside les réunions et signe les contrats engageant l’association ; - assure le </w:t>
      </w:r>
      <w:r w:rsidRPr="00BB0018">
        <w:rPr>
          <w:b/>
          <w:bCs/>
          <w:lang w:val="fr-FR"/>
        </w:rPr>
        <w:t>secrétariat de l’association</w:t>
      </w:r>
      <w:r w:rsidRPr="00BB0018">
        <w:rPr>
          <w:lang w:val="fr-FR"/>
        </w:rPr>
        <w:t xml:space="preserve"> : rédaction et conservation des procès-verbaux, tenue du registre des membres, correspondance, archivage des actes administratifs.</w:t>
      </w:r>
    </w:p>
    <w:p w14:paraId="3E688484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 </w:t>
      </w:r>
      <w:r w:rsidRPr="00BB0018">
        <w:rPr>
          <w:b/>
          <w:bCs/>
          <w:lang w:val="fr-FR"/>
        </w:rPr>
        <w:t>Trésorier·e</w:t>
      </w:r>
      <w:r w:rsidRPr="00BB0018">
        <w:rPr>
          <w:lang w:val="fr-FR"/>
        </w:rPr>
        <w:t xml:space="preserve"> : - tient les comptes de l’association et veille à la régularité de la tenue comptable ; - ordonne les dépenses dans le cadre du budget voté par l’Assemblée Générale ; - co-signe avec le Président·e les engagements financiers au-delà d’un seuil fixé par le règlement intérieur ; - rend compte de la gestion financière devant l’Assemblée Générale ordinaire.</w:t>
      </w:r>
    </w:p>
    <w:p w14:paraId="4AB08648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lastRenderedPageBreak/>
        <w:t>Co-signature bancaire</w:t>
      </w:r>
      <w:r w:rsidRPr="00BB0018">
        <w:rPr>
          <w:lang w:val="fr-FR"/>
        </w:rPr>
        <w:t xml:space="preserve"> : les opérations bancaires supérieures à un seuil fixé par le règlement intérieur requièrent la </w:t>
      </w:r>
      <w:r w:rsidRPr="00BB0018">
        <w:rPr>
          <w:b/>
          <w:bCs/>
          <w:lang w:val="fr-FR"/>
        </w:rPr>
        <w:t>double signature</w:t>
      </w:r>
      <w:r w:rsidRPr="00BB0018">
        <w:rPr>
          <w:lang w:val="fr-FR"/>
        </w:rPr>
        <w:t xml:space="preserve"> du Président·e et du Trésorier·e.</w:t>
      </w:r>
    </w:p>
    <w:p w14:paraId="711C5930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Réunions</w:t>
      </w:r>
      <w:r w:rsidRPr="00BB0018">
        <w:rPr>
          <w:lang w:val="fr-FR"/>
        </w:rPr>
        <w:t xml:space="preserve"> : le bureau se réunit aussi souvent que nécessaire et </w:t>
      </w:r>
      <w:r w:rsidRPr="00BB0018">
        <w:rPr>
          <w:b/>
          <w:bCs/>
          <w:lang w:val="fr-FR"/>
        </w:rPr>
        <w:t>au moins quatre fois par an</w:t>
      </w:r>
      <w:r w:rsidRPr="00BB0018">
        <w:rPr>
          <w:lang w:val="fr-FR"/>
        </w:rPr>
        <w:t xml:space="preserve">. Les décisions sont prises à la </w:t>
      </w:r>
      <w:r w:rsidRPr="00BB0018">
        <w:rPr>
          <w:b/>
          <w:bCs/>
          <w:lang w:val="fr-FR"/>
        </w:rPr>
        <w:t>majorité</w:t>
      </w:r>
      <w:r w:rsidRPr="00BB0018">
        <w:rPr>
          <w:lang w:val="fr-FR"/>
        </w:rPr>
        <w:t xml:space="preserve"> ; en cas de partage, la voix du Président·e est prépondérante. Les délibérations sont consignées dans un </w:t>
      </w:r>
      <w:r w:rsidRPr="00BB0018">
        <w:rPr>
          <w:b/>
          <w:bCs/>
          <w:lang w:val="fr-FR"/>
        </w:rPr>
        <w:t>procès-verbal</w:t>
      </w:r>
      <w:r w:rsidRPr="00BB0018">
        <w:rPr>
          <w:lang w:val="fr-FR"/>
        </w:rPr>
        <w:t xml:space="preserve"> signé par les deux membres du bureau.</w:t>
      </w:r>
    </w:p>
    <w:p w14:paraId="679668E4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b/>
          <w:bCs/>
          <w:lang w:val="fr-FR"/>
        </w:rPr>
        <w:t>Délégations</w:t>
      </w:r>
      <w:r w:rsidRPr="00BB0018">
        <w:rPr>
          <w:lang w:val="fr-FR"/>
        </w:rPr>
        <w:t xml:space="preserve"> : le bureau peut déléguer, par décision écrite et pour un périmètre précis, certaines de ses missions à des membres actifs (notamment des responsabilités opérationnelles thématiques). Cette délégation ne confère </w:t>
      </w:r>
      <w:r w:rsidRPr="00BB0018">
        <w:rPr>
          <w:b/>
          <w:bCs/>
          <w:lang w:val="fr-FR"/>
        </w:rPr>
        <w:t>pas la qualité de dirigeant</w:t>
      </w:r>
      <w:r w:rsidRPr="00BB0018">
        <w:rPr>
          <w:lang w:val="fr-FR"/>
        </w:rPr>
        <w:t xml:space="preserve"> et ne permet pas d’engager l’association au-delà du périmètre strictement délégué.</w:t>
      </w:r>
    </w:p>
    <w:p w14:paraId="1042E6BF" w14:textId="77777777" w:rsidR="004D6FD4" w:rsidRDefault="00000000">
      <w:pPr>
        <w:pStyle w:val="Corpsdetexte"/>
      </w:pPr>
      <w:r w:rsidRPr="00BB0018">
        <w:rPr>
          <w:b/>
          <w:bCs/>
          <w:lang w:val="fr-FR"/>
        </w:rPr>
        <w:t>Désignation facultative d’un·e Secrétaire</w:t>
      </w:r>
      <w:r w:rsidRPr="00BB0018">
        <w:rPr>
          <w:lang w:val="fr-FR"/>
        </w:rPr>
        <w:t xml:space="preserve"> : le bureau peut, </w:t>
      </w:r>
      <w:r w:rsidRPr="00BB0018">
        <w:rPr>
          <w:b/>
          <w:bCs/>
          <w:lang w:val="fr-FR"/>
        </w:rPr>
        <w:t>sur simple décision et à tout moment</w:t>
      </w:r>
      <w:r w:rsidRPr="00BB0018">
        <w:rPr>
          <w:lang w:val="fr-FR"/>
        </w:rPr>
        <w:t xml:space="preserve">, désigner parmi les membres actifs un·e </w:t>
      </w:r>
      <w:r w:rsidRPr="00BB0018">
        <w:rPr>
          <w:b/>
          <w:bCs/>
          <w:lang w:val="fr-FR"/>
        </w:rPr>
        <w:t>Secrétaire</w:t>
      </w:r>
      <w:r w:rsidRPr="00BB0018">
        <w:rPr>
          <w:lang w:val="fr-FR"/>
        </w:rPr>
        <w:t xml:space="preserve"> chargé·e d’assister le·la Président·e dans l’exercice des fonctions de secrétariat (rédaction des procès-verbaux, convocations, tenue du registre des membres, correspondance administrative). </w:t>
      </w:r>
      <w:r>
        <w:t>Cette désignation :</w:t>
      </w:r>
    </w:p>
    <w:p w14:paraId="719AE0C9" w14:textId="77777777" w:rsidR="004D6FD4" w:rsidRPr="00BB0018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BB0018">
        <w:rPr>
          <w:lang w:val="fr-FR"/>
        </w:rPr>
        <w:t>est constatée par une délibération du bureau, dont le procès-verbal précise la durée de la mission (au plus égale à celle du mandat en cours du bureau) et les tâches confiées ;</w:t>
      </w:r>
    </w:p>
    <w:p w14:paraId="5DAE7016" w14:textId="77777777" w:rsidR="004D6FD4" w:rsidRPr="00BB0018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BB0018">
        <w:rPr>
          <w:b/>
          <w:bCs/>
          <w:lang w:val="fr-FR"/>
        </w:rPr>
        <w:t>ne confère pas la qualité de membre du bureau</w:t>
      </w:r>
      <w:r w:rsidRPr="00BB0018">
        <w:rPr>
          <w:lang w:val="fr-FR"/>
        </w:rPr>
        <w:t xml:space="preserve"> au sens statutaire ;</w:t>
      </w:r>
    </w:p>
    <w:p w14:paraId="080ED995" w14:textId="77777777" w:rsidR="004D6FD4" w:rsidRPr="00BB0018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BB0018">
        <w:rPr>
          <w:lang w:val="fr-FR"/>
        </w:rPr>
        <w:t xml:space="preserve">le·la Secrétaire ainsi désigné·e exerce à </w:t>
      </w:r>
      <w:r w:rsidRPr="00BB0018">
        <w:rPr>
          <w:b/>
          <w:bCs/>
          <w:lang w:val="fr-FR"/>
        </w:rPr>
        <w:t>titre strictement bénévole</w:t>
      </w:r>
      <w:r w:rsidRPr="00BB0018">
        <w:rPr>
          <w:lang w:val="fr-FR"/>
        </w:rPr>
        <w:t xml:space="preserve"> ; il·elle peut assister aux réunions du bureau </w:t>
      </w:r>
      <w:r w:rsidRPr="00BB0018">
        <w:rPr>
          <w:b/>
          <w:bCs/>
          <w:lang w:val="fr-FR"/>
        </w:rPr>
        <w:t>avec voix consultative</w:t>
      </w:r>
      <w:r w:rsidRPr="00BB0018">
        <w:rPr>
          <w:lang w:val="fr-FR"/>
        </w:rPr>
        <w:t>, sans participer au vote ;</w:t>
      </w:r>
    </w:p>
    <w:p w14:paraId="3CBDD796" w14:textId="77777777" w:rsidR="004D6FD4" w:rsidRPr="00BB0018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BB0018">
        <w:rPr>
          <w:lang w:val="fr-FR"/>
        </w:rPr>
        <w:t>la désignation peut être retirée à tout moment par simple décision du bureau.</w:t>
      </w:r>
    </w:p>
    <w:p w14:paraId="5A0460A5" w14:textId="77777777" w:rsidR="004D6FD4" w:rsidRPr="00BB0018" w:rsidRDefault="00000000">
      <w:pPr>
        <w:pStyle w:val="Titre2"/>
        <w:rPr>
          <w:lang w:val="fr-FR"/>
        </w:rPr>
      </w:pPr>
      <w:bookmarkStart w:id="14" w:name="X274354addf9e01b692d2b415fa1d5fccd660efa"/>
      <w:bookmarkEnd w:id="13"/>
      <w:r w:rsidRPr="00BB0018">
        <w:rPr>
          <w:lang w:val="fr-FR"/>
        </w:rPr>
        <w:t>ARTICLE 12 — INDEMNITÉS ET GESTION DÉSINTÉRESSÉE</w:t>
      </w:r>
    </w:p>
    <w:p w14:paraId="74FC7AE5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b/>
          <w:bCs/>
          <w:lang w:val="fr-FR"/>
        </w:rPr>
        <w:t>Toutes les fonctions</w:t>
      </w:r>
      <w:r w:rsidRPr="00BB0018">
        <w:rPr>
          <w:lang w:val="fr-FR"/>
        </w:rPr>
        <w:t xml:space="preserve"> exercées au sein du bureau ou dans le cadre du fonctionnement associatif sont </w:t>
      </w:r>
      <w:r w:rsidRPr="00BB0018">
        <w:rPr>
          <w:b/>
          <w:bCs/>
          <w:lang w:val="fr-FR"/>
        </w:rPr>
        <w:t>gratuites et bénévoles</w:t>
      </w:r>
      <w:r w:rsidRPr="00BB0018">
        <w:rPr>
          <w:lang w:val="fr-FR"/>
        </w:rPr>
        <w:t>.</w:t>
      </w:r>
    </w:p>
    <w:p w14:paraId="1503A50C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Seuls les </w:t>
      </w:r>
      <w:r w:rsidRPr="00BB0018">
        <w:rPr>
          <w:b/>
          <w:bCs/>
          <w:lang w:val="fr-FR"/>
        </w:rPr>
        <w:t>frais occasionnés par l’accomplissement du mandat</w:t>
      </w:r>
      <w:r w:rsidRPr="00BB0018">
        <w:rPr>
          <w:lang w:val="fr-FR"/>
        </w:rPr>
        <w:t xml:space="preserve"> (déplacements, représentation, missions) sont remboursés sur justificatifs, selon les modalités fixées par le règlement intérieur.</w:t>
      </w:r>
    </w:p>
    <w:p w14:paraId="47DF6898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 </w:t>
      </w:r>
      <w:r w:rsidRPr="00BB0018">
        <w:rPr>
          <w:b/>
          <w:bCs/>
          <w:lang w:val="fr-FR"/>
        </w:rPr>
        <w:t>rapport financier</w:t>
      </w:r>
      <w:r w:rsidRPr="00BB0018">
        <w:rPr>
          <w:lang w:val="fr-FR"/>
        </w:rPr>
        <w:t xml:space="preserve"> présenté à l’Assemblée Générale ordinaire mentionne, par bénéficiaire, le détail des remboursements de frais.</w:t>
      </w:r>
    </w:p>
    <w:p w14:paraId="60BC61A3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La présente disposition n’interdit pas à l’association de </w:t>
      </w:r>
      <w:r w:rsidRPr="00BB0018">
        <w:rPr>
          <w:b/>
          <w:bCs/>
          <w:lang w:val="fr-FR"/>
        </w:rPr>
        <w:t>rémunérer des prestations artistiques ou techniques</w:t>
      </w:r>
      <w:r w:rsidRPr="00BB0018">
        <w:rPr>
          <w:lang w:val="fr-FR"/>
        </w:rPr>
        <w:t xml:space="preserve"> fournies par des membres de l’association, dès lors que : 1. la prestation est </w:t>
      </w:r>
      <w:r w:rsidRPr="00BB0018">
        <w:rPr>
          <w:b/>
          <w:bCs/>
          <w:lang w:val="fr-FR"/>
        </w:rPr>
        <w:t>réelle et distincte</w:t>
      </w:r>
      <w:r w:rsidRPr="00BB0018">
        <w:rPr>
          <w:lang w:val="fr-FR"/>
        </w:rPr>
        <w:t xml:space="preserve"> des fonctions de dirigeant·e ou de gouvernance ; 2. la rémunération est </w:t>
      </w:r>
      <w:r w:rsidRPr="00BB0018">
        <w:rPr>
          <w:b/>
          <w:bCs/>
          <w:lang w:val="fr-FR"/>
        </w:rPr>
        <w:t>alignée sur les conditions du marché</w:t>
      </w:r>
      <w:r w:rsidRPr="00BB0018">
        <w:rPr>
          <w:lang w:val="fr-FR"/>
        </w:rPr>
        <w:t xml:space="preserve"> et appliquée selon une </w:t>
      </w:r>
      <w:r w:rsidRPr="00BB0018">
        <w:rPr>
          <w:b/>
          <w:bCs/>
          <w:lang w:val="fr-FR"/>
        </w:rPr>
        <w:t>grille uniforme</w:t>
      </w:r>
      <w:r w:rsidRPr="00BB0018">
        <w:rPr>
          <w:lang w:val="fr-FR"/>
        </w:rPr>
        <w:t xml:space="preserve"> délibérée par le bureau, commune à l’ensemble des artistes programmés ; 3. elle est formalisée par un </w:t>
      </w:r>
      <w:r w:rsidRPr="00BB0018">
        <w:rPr>
          <w:b/>
          <w:bCs/>
          <w:lang w:val="fr-FR"/>
        </w:rPr>
        <w:t>contrat</w:t>
      </w:r>
      <w:r w:rsidRPr="00BB0018">
        <w:rPr>
          <w:lang w:val="fr-FR"/>
        </w:rPr>
        <w:t xml:space="preserve"> (contrat de travail, GUSO, contrat de cession, facture) </w:t>
      </w:r>
      <w:r w:rsidRPr="00BB0018">
        <w:rPr>
          <w:lang w:val="fr-FR"/>
        </w:rPr>
        <w:lastRenderedPageBreak/>
        <w:t>dans les conditions du droit commun ; 4. les conditions de l’</w:t>
      </w:r>
      <w:r w:rsidRPr="00BB0018">
        <w:rPr>
          <w:b/>
          <w:bCs/>
          <w:lang w:val="fr-FR"/>
        </w:rPr>
        <w:t>article 13</w:t>
      </w:r>
      <w:r w:rsidRPr="00BB0018">
        <w:rPr>
          <w:lang w:val="fr-FR"/>
        </w:rPr>
        <w:t xml:space="preserve"> relatif à la prévention des conflits d’intérêts sont respectées.</w:t>
      </w:r>
    </w:p>
    <w:p w14:paraId="35FAA2ED" w14:textId="77777777" w:rsidR="004D6FD4" w:rsidRPr="00BB0018" w:rsidRDefault="00000000">
      <w:pPr>
        <w:pStyle w:val="Titre2"/>
        <w:rPr>
          <w:lang w:val="fr-FR"/>
        </w:rPr>
      </w:pPr>
      <w:bookmarkStart w:id="15" w:name="Xedec87907ff9f36f364db9273b3cb28af1cf6a4"/>
      <w:bookmarkEnd w:id="14"/>
      <w:r w:rsidRPr="00BB0018">
        <w:rPr>
          <w:lang w:val="fr-FR"/>
        </w:rPr>
        <w:t>ARTICLE 13 — PRÉVENTION DES CONFLITS D’INTÉRÊTS</w:t>
      </w:r>
    </w:p>
    <w:p w14:paraId="6B492979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Les membres du bureau qui auraient, directement ou indirectement (notamment par lien familial, personnel ou d’intérêt), un </w:t>
      </w:r>
      <w:r w:rsidRPr="00BB0018">
        <w:rPr>
          <w:b/>
          <w:bCs/>
          <w:lang w:val="fr-FR"/>
        </w:rPr>
        <w:t>intérêt personnel</w:t>
      </w:r>
      <w:r w:rsidRPr="00BB0018">
        <w:rPr>
          <w:lang w:val="fr-FR"/>
        </w:rPr>
        <w:t xml:space="preserve"> dans une décision de l’association — en particulier concernant la rémunération d’une prestation artistique, technique ou de service, ou la conclusion d’un contrat — :</w:t>
      </w:r>
    </w:p>
    <w:p w14:paraId="70C8FCD1" w14:textId="77777777" w:rsidR="004D6FD4" w:rsidRPr="00BB0018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BB0018">
        <w:rPr>
          <w:b/>
          <w:bCs/>
          <w:lang w:val="fr-FR"/>
        </w:rPr>
        <w:t>informent</w:t>
      </w:r>
      <w:r w:rsidRPr="00BB0018">
        <w:rPr>
          <w:lang w:val="fr-FR"/>
        </w:rPr>
        <w:t xml:space="preserve"> l’autre membre du bureau de cet intérêt dès qu’ils en ont connaissance ;</w:t>
      </w:r>
    </w:p>
    <w:p w14:paraId="6997D37C" w14:textId="77777777" w:rsidR="004D6FD4" w:rsidRPr="00BB0018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BB0018">
        <w:rPr>
          <w:b/>
          <w:bCs/>
          <w:lang w:val="fr-FR"/>
        </w:rPr>
        <w:t>ne participent ni à la délibération ni au vote</w:t>
      </w:r>
      <w:r w:rsidRPr="00BB0018">
        <w:rPr>
          <w:lang w:val="fr-FR"/>
        </w:rPr>
        <w:t xml:space="preserve"> relatif à cette décision ;</w:t>
      </w:r>
    </w:p>
    <w:p w14:paraId="00993C1B" w14:textId="77777777" w:rsidR="004D6FD4" w:rsidRPr="00BB0018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BB0018">
        <w:rPr>
          <w:b/>
          <w:bCs/>
          <w:lang w:val="fr-FR"/>
        </w:rPr>
        <w:t>ne signent pas le contrat ou l’acte</w:t>
      </w:r>
      <w:r w:rsidRPr="00BB0018">
        <w:rPr>
          <w:lang w:val="fr-FR"/>
        </w:rPr>
        <w:t xml:space="preserve"> qui en découle, lequel est signé par l’autre membre du bureau dûment habilité.</w:t>
      </w:r>
    </w:p>
    <w:p w14:paraId="11A3752F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>La situation et le retrait de la délibération sont expressément mentionnés au procès-verbal.</w:t>
      </w:r>
    </w:p>
    <w:p w14:paraId="46D34758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Les </w:t>
      </w:r>
      <w:r w:rsidRPr="00BB0018">
        <w:rPr>
          <w:b/>
          <w:bCs/>
          <w:lang w:val="fr-FR"/>
        </w:rPr>
        <w:t>conventions réglementées</w:t>
      </w:r>
      <w:r w:rsidRPr="00BB0018">
        <w:rPr>
          <w:lang w:val="fr-FR"/>
        </w:rPr>
        <w:t xml:space="preserve"> (contrats passés entre l’association et un membre du bureau, un membre actif ou l’une de leurs personnes liées) sont soumises à l’approbation préalable du bureau ou, à défaut, de l’Assemblée Générale ordinaire, et font l’objet d’un rapport spécifique lors de la présentation des comptes annuels.</w:t>
      </w:r>
    </w:p>
    <w:p w14:paraId="3264D3F2" w14:textId="77777777" w:rsidR="004D6FD4" w:rsidRPr="00BB0018" w:rsidRDefault="00000000">
      <w:pPr>
        <w:pStyle w:val="Titre2"/>
        <w:rPr>
          <w:lang w:val="fr-FR"/>
        </w:rPr>
      </w:pPr>
      <w:bookmarkStart w:id="16" w:name="article-14-règlement-intérieur"/>
      <w:bookmarkEnd w:id="15"/>
      <w:r w:rsidRPr="00BB0018">
        <w:rPr>
          <w:lang w:val="fr-FR"/>
        </w:rPr>
        <w:t>ARTICLE 14 — RÈGLEMENT INTÉRIEUR</w:t>
      </w:r>
    </w:p>
    <w:p w14:paraId="6123CC52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 xml:space="preserve">Un </w:t>
      </w:r>
      <w:r w:rsidRPr="00BB0018">
        <w:rPr>
          <w:b/>
          <w:bCs/>
          <w:lang w:val="fr-FR"/>
        </w:rPr>
        <w:t>règlement intérieur</w:t>
      </w:r>
      <w:r w:rsidRPr="00BB0018">
        <w:rPr>
          <w:lang w:val="fr-FR"/>
        </w:rPr>
        <w:t xml:space="preserve"> peut être établi par le bureau, qui le fait approuver par l’Assemblée Générale ordinaire.</w:t>
      </w:r>
    </w:p>
    <w:p w14:paraId="356244B9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>Ce règlement est destiné à fixer les points non prévus par les présents statuts, notamment ceux qui ont trait à l’administration interne de l’association, aux modalités pratiques d’adhésion, au fonctionnement des commissions et groupes de travail, aux règles de défraiement, à la charte éthique applicable.</w:t>
      </w:r>
    </w:p>
    <w:p w14:paraId="15F34C5E" w14:textId="77777777" w:rsidR="004D6FD4" w:rsidRPr="00BB0018" w:rsidRDefault="00000000">
      <w:pPr>
        <w:pStyle w:val="Titre2"/>
        <w:rPr>
          <w:lang w:val="fr-FR"/>
        </w:rPr>
      </w:pPr>
      <w:bookmarkStart w:id="17" w:name="article-15-dissolution"/>
      <w:bookmarkEnd w:id="16"/>
      <w:r w:rsidRPr="00BB0018">
        <w:rPr>
          <w:lang w:val="fr-FR"/>
        </w:rPr>
        <w:t>ARTICLE 15 — DISSOLUTION</w:t>
      </w:r>
    </w:p>
    <w:p w14:paraId="31C57FDA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lang w:val="fr-FR"/>
        </w:rPr>
        <w:t>La dissolution de l’association est prononcée par l’</w:t>
      </w:r>
      <w:r w:rsidRPr="00BB0018">
        <w:rPr>
          <w:b/>
          <w:bCs/>
          <w:lang w:val="fr-FR"/>
        </w:rPr>
        <w:t>Assemblée Générale extraordinaire</w:t>
      </w:r>
      <w:r w:rsidRPr="00BB0018">
        <w:rPr>
          <w:lang w:val="fr-FR"/>
        </w:rPr>
        <w:t xml:space="preserve"> selon les modalités prévues à l’</w:t>
      </w:r>
      <w:r w:rsidRPr="00BB0018">
        <w:rPr>
          <w:b/>
          <w:bCs/>
          <w:lang w:val="fr-FR"/>
        </w:rPr>
        <w:t>article 10</w:t>
      </w:r>
      <w:r w:rsidRPr="00BB0018">
        <w:rPr>
          <w:lang w:val="fr-FR"/>
        </w:rPr>
        <w:t>.</w:t>
      </w:r>
    </w:p>
    <w:p w14:paraId="00C68F89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Un ou plusieurs liquidateurs sont nommés par ladite Assemblée, qui statue également sur la </w:t>
      </w:r>
      <w:r w:rsidRPr="00BB0018">
        <w:rPr>
          <w:b/>
          <w:bCs/>
          <w:lang w:val="fr-FR"/>
        </w:rPr>
        <w:t>dévolution de l’actif net</w:t>
      </w:r>
      <w:r w:rsidRPr="00BB0018">
        <w:rPr>
          <w:lang w:val="fr-FR"/>
        </w:rPr>
        <w:t>.</w:t>
      </w:r>
    </w:p>
    <w:p w14:paraId="5C7D3D3B" w14:textId="77777777" w:rsidR="004D6FD4" w:rsidRPr="00BB0018" w:rsidRDefault="00000000">
      <w:pPr>
        <w:pStyle w:val="Corpsdetexte"/>
        <w:rPr>
          <w:lang w:val="fr-FR"/>
        </w:rPr>
      </w:pPr>
      <w:r w:rsidRPr="00BB0018">
        <w:rPr>
          <w:lang w:val="fr-FR"/>
        </w:rPr>
        <w:t xml:space="preserve">L’actif net, s’il y a lieu, est dévolu à une ou plusieurs </w:t>
      </w:r>
      <w:r w:rsidRPr="00BB0018">
        <w:rPr>
          <w:b/>
          <w:bCs/>
          <w:lang w:val="fr-FR"/>
        </w:rPr>
        <w:t>associations poursuivant un but non lucratif</w:t>
      </w:r>
      <w:r w:rsidRPr="00BB0018">
        <w:rPr>
          <w:lang w:val="fr-FR"/>
        </w:rPr>
        <w:t xml:space="preserve"> et, si possible, un objet similaire au présent. </w:t>
      </w:r>
      <w:r w:rsidRPr="00BB0018">
        <w:rPr>
          <w:b/>
          <w:bCs/>
          <w:lang w:val="fr-FR"/>
        </w:rPr>
        <w:t>L’actif net ne peut en aucun cas être dévolu, même partiellement, à un membre de l’association</w:t>
      </w:r>
      <w:r w:rsidRPr="00BB0018">
        <w:rPr>
          <w:lang w:val="fr-FR"/>
        </w:rPr>
        <w:t>, sauf reprise d’un apport expressément stipulée.</w:t>
      </w:r>
    </w:p>
    <w:p w14:paraId="4BA2DEB2" w14:textId="77777777" w:rsidR="004D6FD4" w:rsidRDefault="00000000">
      <w:r>
        <w:pict w14:anchorId="08BC9068">
          <v:rect id="_x0000_i1027" style="width:0;height:1.5pt" o:hralign="center" o:hrstd="t" o:hr="t"/>
        </w:pict>
      </w:r>
    </w:p>
    <w:p w14:paraId="424624EF" w14:textId="77777777" w:rsidR="004D6FD4" w:rsidRPr="00BB0018" w:rsidRDefault="00000000">
      <w:pPr>
        <w:pStyle w:val="Titre2"/>
        <w:rPr>
          <w:lang w:val="fr-FR"/>
        </w:rPr>
      </w:pPr>
      <w:bookmarkStart w:id="18" w:name="signatures"/>
      <w:bookmarkEnd w:id="17"/>
      <w:r w:rsidRPr="00BB0018">
        <w:rPr>
          <w:lang w:val="fr-FR"/>
        </w:rPr>
        <w:lastRenderedPageBreak/>
        <w:t>Signatures</w:t>
      </w:r>
    </w:p>
    <w:p w14:paraId="1803CF9A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i/>
          <w:iCs/>
          <w:lang w:val="fr-FR"/>
        </w:rPr>
        <w:t>Fait à Besançon, le 19 avril 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3"/>
        <w:gridCol w:w="1842"/>
        <w:gridCol w:w="4051"/>
      </w:tblGrid>
      <w:tr w:rsidR="004D6FD4" w14:paraId="31577EE2" w14:textId="77777777" w:rsidTr="004D6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653FF433" w14:textId="77777777" w:rsidR="004D6FD4" w:rsidRDefault="00000000">
            <w:pPr>
              <w:pStyle w:val="Compact"/>
            </w:pPr>
            <w:r>
              <w:t>Fonction</w:t>
            </w:r>
          </w:p>
        </w:tc>
        <w:tc>
          <w:tcPr>
            <w:tcW w:w="1523" w:type="dxa"/>
          </w:tcPr>
          <w:p w14:paraId="61883DA3" w14:textId="77777777" w:rsidR="004D6FD4" w:rsidRDefault="00000000">
            <w:pPr>
              <w:pStyle w:val="Compact"/>
            </w:pPr>
            <w:r>
              <w:t>Nom</w:t>
            </w:r>
          </w:p>
        </w:tc>
        <w:tc>
          <w:tcPr>
            <w:tcW w:w="3350" w:type="dxa"/>
          </w:tcPr>
          <w:p w14:paraId="42B192BF" w14:textId="77777777" w:rsidR="004D6FD4" w:rsidRDefault="00000000">
            <w:pPr>
              <w:pStyle w:val="Compact"/>
            </w:pPr>
            <w:r>
              <w:t>Signature</w:t>
            </w:r>
          </w:p>
        </w:tc>
      </w:tr>
      <w:tr w:rsidR="004D6FD4" w14:paraId="1261FBA7" w14:textId="77777777">
        <w:tc>
          <w:tcPr>
            <w:tcW w:w="3046" w:type="dxa"/>
          </w:tcPr>
          <w:p w14:paraId="04AB613F" w14:textId="77777777" w:rsidR="004D6FD4" w:rsidRDefault="00000000">
            <w:pPr>
              <w:pStyle w:val="Compact"/>
            </w:pPr>
            <w:r>
              <w:t>Présidente (et Secrétaire)</w:t>
            </w:r>
          </w:p>
        </w:tc>
        <w:tc>
          <w:tcPr>
            <w:tcW w:w="1523" w:type="dxa"/>
          </w:tcPr>
          <w:p w14:paraId="3DBE69C1" w14:textId="77777777" w:rsidR="004D6FD4" w:rsidRDefault="00000000">
            <w:pPr>
              <w:pStyle w:val="Compact"/>
            </w:pPr>
            <w:r>
              <w:t>Judith LAITHIER</w:t>
            </w:r>
          </w:p>
        </w:tc>
        <w:tc>
          <w:tcPr>
            <w:tcW w:w="3350" w:type="dxa"/>
          </w:tcPr>
          <w:p w14:paraId="4CEBEFF9" w14:textId="32661C23" w:rsidR="004D6FD4" w:rsidRDefault="00BB0018">
            <w:pPr>
              <w:pStyle w:val="Compact"/>
            </w:pPr>
            <w:r w:rsidRPr="00BB0018">
              <w:rPr>
                <w:noProof/>
              </w:rPr>
              <w:drawing>
                <wp:inline distT="0" distB="0" distL="0" distR="0" wp14:anchorId="125246A8" wp14:editId="796D49A2">
                  <wp:extent cx="1158340" cy="586791"/>
                  <wp:effectExtent l="0" t="0" r="3810" b="3810"/>
                  <wp:docPr id="7589376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9376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340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FD4" w14:paraId="6CEB2BA0" w14:textId="77777777">
        <w:tc>
          <w:tcPr>
            <w:tcW w:w="3046" w:type="dxa"/>
          </w:tcPr>
          <w:p w14:paraId="53FFE120" w14:textId="77777777" w:rsidR="004D6FD4" w:rsidRDefault="00000000">
            <w:pPr>
              <w:pStyle w:val="Compact"/>
            </w:pPr>
            <w:r>
              <w:t>Trésorier</w:t>
            </w:r>
          </w:p>
        </w:tc>
        <w:tc>
          <w:tcPr>
            <w:tcW w:w="1523" w:type="dxa"/>
          </w:tcPr>
          <w:p w14:paraId="1A6C6FF4" w14:textId="77777777" w:rsidR="004D6FD4" w:rsidRDefault="00000000">
            <w:pPr>
              <w:pStyle w:val="Compact"/>
            </w:pPr>
            <w:r>
              <w:t>Wadih CORMIER</w:t>
            </w:r>
          </w:p>
        </w:tc>
        <w:tc>
          <w:tcPr>
            <w:tcW w:w="3350" w:type="dxa"/>
          </w:tcPr>
          <w:p w14:paraId="4D0FA9A0" w14:textId="29C135B3" w:rsidR="004D6FD4" w:rsidRDefault="00BB0018">
            <w:pPr>
              <w:pStyle w:val="Compact"/>
            </w:pPr>
            <w:r w:rsidRPr="00BB0018">
              <w:rPr>
                <w:noProof/>
              </w:rPr>
              <w:drawing>
                <wp:inline distT="0" distB="0" distL="0" distR="0" wp14:anchorId="7435E8FE" wp14:editId="533857BA">
                  <wp:extent cx="1196444" cy="579170"/>
                  <wp:effectExtent l="0" t="0" r="3810" b="0"/>
                  <wp:docPr id="9612251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2251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44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5846D" w14:textId="77777777" w:rsidR="004D6FD4" w:rsidRDefault="00000000">
      <w:r>
        <w:pict w14:anchorId="44FC8CBE">
          <v:rect id="_x0000_i1028" style="width:0;height:1.5pt" o:hralign="center" o:hrstd="t" o:hr="t"/>
        </w:pict>
      </w:r>
    </w:p>
    <w:p w14:paraId="29E60145" w14:textId="77777777" w:rsidR="004D6FD4" w:rsidRPr="00BB0018" w:rsidRDefault="00000000">
      <w:pPr>
        <w:pStyle w:val="FirstParagraph"/>
        <w:rPr>
          <w:lang w:val="fr-FR"/>
        </w:rPr>
      </w:pPr>
      <w:r w:rsidRPr="00BB0018">
        <w:rPr>
          <w:i/>
          <w:iCs/>
          <w:lang w:val="fr-FR"/>
        </w:rPr>
        <w:t>Les présents statuts ont été adoptés par l’Assemblée Générale Extraordinaire du 19 avril 2026 — procès-verbal annexé.</w:t>
      </w:r>
      <w:bookmarkEnd w:id="0"/>
      <w:bookmarkEnd w:id="18"/>
    </w:p>
    <w:sectPr w:rsidR="004D6FD4" w:rsidRPr="00BB0018"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38D6" w14:textId="77777777" w:rsidR="00020912" w:rsidRDefault="00020912" w:rsidP="00BB0018">
      <w:pPr>
        <w:spacing w:after="0"/>
      </w:pPr>
      <w:r>
        <w:separator/>
      </w:r>
    </w:p>
  </w:endnote>
  <w:endnote w:type="continuationSeparator" w:id="0">
    <w:p w14:paraId="3919D92A" w14:textId="77777777" w:rsidR="00020912" w:rsidRDefault="00020912" w:rsidP="00BB00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FA76" w14:textId="0004B77D" w:rsidR="00BB0018" w:rsidRDefault="00BB0018" w:rsidP="00BB0018">
    <w:pPr>
      <w:pStyle w:val="Pieddepage"/>
      <w:jc w:val="right"/>
    </w:pPr>
    <w:r w:rsidRPr="00BB0018">
      <w:rPr>
        <w:noProof/>
      </w:rPr>
      <w:drawing>
        <wp:inline distT="0" distB="0" distL="0" distR="0" wp14:anchorId="525C35A8" wp14:editId="368357AE">
          <wp:extent cx="701101" cy="480102"/>
          <wp:effectExtent l="0" t="0" r="3810" b="0"/>
          <wp:docPr id="18032755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27555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101" cy="480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BB0018">
      <w:rPr>
        <w:noProof/>
      </w:rPr>
      <w:drawing>
        <wp:inline distT="0" distB="0" distL="0" distR="0" wp14:anchorId="4FFFF86C" wp14:editId="29EA220D">
          <wp:extent cx="701101" cy="541067"/>
          <wp:effectExtent l="0" t="0" r="3810" b="0"/>
          <wp:docPr id="35588188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881883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1101" cy="541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79F9" w14:textId="77777777" w:rsidR="00020912" w:rsidRDefault="00020912" w:rsidP="00BB0018">
      <w:pPr>
        <w:spacing w:after="0"/>
      </w:pPr>
      <w:r>
        <w:separator/>
      </w:r>
    </w:p>
  </w:footnote>
  <w:footnote w:type="continuationSeparator" w:id="0">
    <w:p w14:paraId="482FB66A" w14:textId="77777777" w:rsidR="00020912" w:rsidRDefault="00020912" w:rsidP="00BB00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BC71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C2E9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70B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0289713">
    <w:abstractNumId w:val="0"/>
  </w:num>
  <w:num w:numId="2" w16cid:durableId="747312620">
    <w:abstractNumId w:val="1"/>
  </w:num>
  <w:num w:numId="3" w16cid:durableId="1915045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6665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3423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6149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9869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9370072">
    <w:abstractNumId w:val="1"/>
  </w:num>
  <w:num w:numId="9" w16cid:durableId="1185367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FD4"/>
    <w:rsid w:val="000019C3"/>
    <w:rsid w:val="00020912"/>
    <w:rsid w:val="00101D32"/>
    <w:rsid w:val="004D6E0F"/>
    <w:rsid w:val="004D6FD4"/>
    <w:rsid w:val="004F1767"/>
    <w:rsid w:val="005B4DBF"/>
    <w:rsid w:val="008B43EB"/>
    <w:rsid w:val="008F0E70"/>
    <w:rsid w:val="00907F72"/>
    <w:rsid w:val="009F1F14"/>
    <w:rsid w:val="00B43A40"/>
    <w:rsid w:val="00B500CE"/>
    <w:rsid w:val="00BB0018"/>
    <w:rsid w:val="00D4141A"/>
    <w:rsid w:val="00D7585B"/>
    <w:rsid w:val="00F757F0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A7CF6"/>
  <w15:docId w15:val="{5D78DDC3-FEB9-4F46-BFFF-83A75326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BB0018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rsid w:val="00BB0018"/>
  </w:style>
  <w:style w:type="paragraph" w:styleId="Pieddepage">
    <w:name w:val="footer"/>
    <w:basedOn w:val="Normal"/>
    <w:link w:val="PieddepageCar"/>
    <w:rsid w:val="00BB0018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B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2EE8E-94C2-4A0C-BAFD-6BED0F519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2304</Words>
  <Characters>12792</Characters>
  <Application>Microsoft Office Word</Application>
  <DocSecurity>0</DocSecurity>
  <Lines>246</Lines>
  <Paragraphs>141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JANIER DUBRY</dc:creator>
  <cp:keywords/>
  <cp:lastModifiedBy>Charles JANIER DUBRY</cp:lastModifiedBy>
  <cp:revision>10</cp:revision>
  <cp:lastPrinted>2026-04-22T05:51:00Z</cp:lastPrinted>
  <dcterms:created xsi:type="dcterms:W3CDTF">2026-04-22T05:24:00Z</dcterms:created>
  <dcterms:modified xsi:type="dcterms:W3CDTF">2026-05-01T07:44:00Z</dcterms:modified>
</cp:coreProperties>
</file>