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B2CC" w14:textId="77777777" w:rsidR="004926E5" w:rsidRPr="00AA455B" w:rsidRDefault="00000000">
      <w:pPr>
        <w:pStyle w:val="Titre"/>
        <w:rPr>
          <w:lang w:val="fr-FR"/>
        </w:rPr>
      </w:pPr>
      <w:r w:rsidRPr="00AA455B">
        <w:rPr>
          <w:lang w:val="fr-FR"/>
        </w:rPr>
        <w:t>Tableau d'activité — Demande de modification du code APE</w:t>
      </w:r>
    </w:p>
    <w:p w14:paraId="0AA202EC" w14:textId="77777777" w:rsidR="004926E5" w:rsidRDefault="00000000">
      <w:pPr>
        <w:pStyle w:val="Titre1"/>
      </w:pPr>
      <w:bookmarkStart w:id="0" w:name="tableau-dactivité-de-létablissement"/>
      <w:r>
        <w:t>Tableau d'activité de l'établissement</w:t>
      </w:r>
    </w:p>
    <w:p w14:paraId="0456BDCD" w14:textId="77777777" w:rsidR="004926E5" w:rsidRDefault="00000000">
      <w:pPr>
        <w:pStyle w:val="Titre2"/>
      </w:pPr>
      <w:bookmarkStart w:id="1" w:name="identification"/>
      <w:r>
        <w:t>Identification</w:t>
      </w:r>
    </w:p>
    <w:tbl>
      <w:tblPr>
        <w:tblStyle w:val="Table"/>
        <w:tblW w:w="0" w:type="auto"/>
        <w:tblLook w:val="0020" w:firstRow="1" w:lastRow="0" w:firstColumn="0" w:lastColumn="0" w:noHBand="0" w:noVBand="0"/>
      </w:tblPr>
      <w:tblGrid>
        <w:gridCol w:w="2265"/>
        <w:gridCol w:w="7311"/>
      </w:tblGrid>
      <w:tr w:rsidR="004926E5" w14:paraId="71C74F5B" w14:textId="77777777" w:rsidTr="004926E5">
        <w:trPr>
          <w:cnfStyle w:val="100000000000" w:firstRow="1" w:lastRow="0" w:firstColumn="0" w:lastColumn="0" w:oddVBand="0" w:evenVBand="0" w:oddHBand="0" w:evenHBand="0" w:firstRowFirstColumn="0" w:firstRowLastColumn="0" w:lastRowFirstColumn="0" w:lastRowLastColumn="0"/>
          <w:tblHeader/>
        </w:trPr>
        <w:tc>
          <w:tcPr>
            <w:tcW w:w="0" w:type="auto"/>
          </w:tcPr>
          <w:p w14:paraId="0EBC1F71" w14:textId="77777777" w:rsidR="004926E5" w:rsidRDefault="004926E5">
            <w:pPr>
              <w:pStyle w:val="Compact"/>
            </w:pPr>
          </w:p>
        </w:tc>
        <w:tc>
          <w:tcPr>
            <w:tcW w:w="0" w:type="auto"/>
          </w:tcPr>
          <w:p w14:paraId="620EEDD8" w14:textId="77777777" w:rsidR="004926E5" w:rsidRDefault="004926E5">
            <w:pPr>
              <w:pStyle w:val="Compact"/>
            </w:pPr>
          </w:p>
        </w:tc>
      </w:tr>
      <w:tr w:rsidR="004926E5" w:rsidRPr="00AA455B" w14:paraId="28F464DF" w14:textId="77777777">
        <w:tc>
          <w:tcPr>
            <w:tcW w:w="0" w:type="auto"/>
          </w:tcPr>
          <w:p w14:paraId="063C58BD" w14:textId="77777777" w:rsidR="004926E5" w:rsidRDefault="00000000">
            <w:pPr>
              <w:pStyle w:val="Compact"/>
            </w:pPr>
            <w:r>
              <w:rPr>
                <w:b/>
                <w:bCs/>
              </w:rPr>
              <w:t>Dénomination</w:t>
            </w:r>
          </w:p>
        </w:tc>
        <w:tc>
          <w:tcPr>
            <w:tcW w:w="0" w:type="auto"/>
          </w:tcPr>
          <w:p w14:paraId="5424F5BE" w14:textId="77777777" w:rsidR="004926E5" w:rsidRPr="00AA455B" w:rsidRDefault="00000000">
            <w:pPr>
              <w:pStyle w:val="Compact"/>
              <w:rPr>
                <w:lang w:val="fr-FR"/>
              </w:rPr>
            </w:pPr>
            <w:r w:rsidRPr="00AA455B">
              <w:rPr>
                <w:lang w:val="fr-FR"/>
              </w:rPr>
              <w:t xml:space="preserve">MONIQUE FESTIVAL </w:t>
            </w:r>
            <w:r w:rsidRPr="00AA455B">
              <w:rPr>
                <w:i/>
                <w:iCs/>
                <w:lang w:val="fr-FR"/>
              </w:rPr>
              <w:t>(anciennement JD PRODUCTION)</w:t>
            </w:r>
          </w:p>
        </w:tc>
      </w:tr>
      <w:tr w:rsidR="004926E5" w14:paraId="6C49A4F1" w14:textId="77777777">
        <w:tc>
          <w:tcPr>
            <w:tcW w:w="0" w:type="auto"/>
          </w:tcPr>
          <w:p w14:paraId="42CE999A" w14:textId="77777777" w:rsidR="004926E5" w:rsidRDefault="00000000">
            <w:pPr>
              <w:pStyle w:val="Compact"/>
            </w:pPr>
            <w:r>
              <w:rPr>
                <w:b/>
                <w:bCs/>
              </w:rPr>
              <w:t>N° SIREN</w:t>
            </w:r>
          </w:p>
        </w:tc>
        <w:tc>
          <w:tcPr>
            <w:tcW w:w="0" w:type="auto"/>
          </w:tcPr>
          <w:p w14:paraId="0AE77394" w14:textId="77777777" w:rsidR="004926E5" w:rsidRDefault="00000000">
            <w:pPr>
              <w:pStyle w:val="Compact"/>
            </w:pPr>
            <w:r>
              <w:t>991 055 450</w:t>
            </w:r>
          </w:p>
        </w:tc>
      </w:tr>
      <w:tr w:rsidR="004926E5" w14:paraId="010FEBA3" w14:textId="77777777">
        <w:tc>
          <w:tcPr>
            <w:tcW w:w="0" w:type="auto"/>
          </w:tcPr>
          <w:p w14:paraId="6049A9E2" w14:textId="77777777" w:rsidR="004926E5" w:rsidRDefault="00000000">
            <w:pPr>
              <w:pStyle w:val="Compact"/>
            </w:pPr>
            <w:r>
              <w:rPr>
                <w:b/>
                <w:bCs/>
              </w:rPr>
              <w:t>N° SIRET</w:t>
            </w:r>
          </w:p>
        </w:tc>
        <w:tc>
          <w:tcPr>
            <w:tcW w:w="0" w:type="auto"/>
          </w:tcPr>
          <w:p w14:paraId="05073885" w14:textId="77777777" w:rsidR="004926E5" w:rsidRDefault="00000000">
            <w:pPr>
              <w:pStyle w:val="Compact"/>
            </w:pPr>
            <w:r>
              <w:t>991 055 450 00019</w:t>
            </w:r>
          </w:p>
        </w:tc>
      </w:tr>
      <w:tr w:rsidR="004926E5" w14:paraId="4D9D89B5" w14:textId="77777777">
        <w:tc>
          <w:tcPr>
            <w:tcW w:w="0" w:type="auto"/>
          </w:tcPr>
          <w:p w14:paraId="5ACF6ADC" w14:textId="77777777" w:rsidR="004926E5" w:rsidRDefault="00000000">
            <w:pPr>
              <w:pStyle w:val="Compact"/>
            </w:pPr>
            <w:r>
              <w:rPr>
                <w:b/>
                <w:bCs/>
              </w:rPr>
              <w:t>N° RNA</w:t>
            </w:r>
          </w:p>
        </w:tc>
        <w:tc>
          <w:tcPr>
            <w:tcW w:w="0" w:type="auto"/>
          </w:tcPr>
          <w:p w14:paraId="62435EED" w14:textId="77777777" w:rsidR="004926E5" w:rsidRDefault="00000000">
            <w:pPr>
              <w:pStyle w:val="Compact"/>
            </w:pPr>
            <w:r>
              <w:t>W251011013</w:t>
            </w:r>
          </w:p>
        </w:tc>
      </w:tr>
      <w:tr w:rsidR="004926E5" w14:paraId="66186EE6" w14:textId="77777777">
        <w:tc>
          <w:tcPr>
            <w:tcW w:w="0" w:type="auto"/>
          </w:tcPr>
          <w:p w14:paraId="2FB8B5E7" w14:textId="77777777" w:rsidR="004926E5" w:rsidRDefault="00000000">
            <w:pPr>
              <w:pStyle w:val="Compact"/>
            </w:pPr>
            <w:r>
              <w:rPr>
                <w:b/>
                <w:bCs/>
              </w:rPr>
              <w:t>Catégorie juridique</w:t>
            </w:r>
          </w:p>
        </w:tc>
        <w:tc>
          <w:tcPr>
            <w:tcW w:w="0" w:type="auto"/>
          </w:tcPr>
          <w:p w14:paraId="5C272DE4" w14:textId="77777777" w:rsidR="004926E5" w:rsidRDefault="00000000">
            <w:pPr>
              <w:pStyle w:val="Compact"/>
            </w:pPr>
            <w:r>
              <w:t>9220 — Association déclarée</w:t>
            </w:r>
          </w:p>
        </w:tc>
      </w:tr>
      <w:tr w:rsidR="004926E5" w14:paraId="0C55B694" w14:textId="77777777">
        <w:tc>
          <w:tcPr>
            <w:tcW w:w="0" w:type="auto"/>
          </w:tcPr>
          <w:p w14:paraId="52635D0C" w14:textId="77777777" w:rsidR="004926E5" w:rsidRDefault="00000000">
            <w:pPr>
              <w:pStyle w:val="Compact"/>
            </w:pPr>
            <w:r>
              <w:rPr>
                <w:b/>
                <w:bCs/>
              </w:rPr>
              <w:t>Champ ESS</w:t>
            </w:r>
          </w:p>
        </w:tc>
        <w:tc>
          <w:tcPr>
            <w:tcW w:w="0" w:type="auto"/>
          </w:tcPr>
          <w:p w14:paraId="48F579FD" w14:textId="77777777" w:rsidR="004926E5" w:rsidRDefault="00000000">
            <w:pPr>
              <w:pStyle w:val="Compact"/>
            </w:pPr>
            <w:r>
              <w:t>Oui</w:t>
            </w:r>
          </w:p>
        </w:tc>
      </w:tr>
      <w:tr w:rsidR="004926E5" w14:paraId="72CAC178" w14:textId="77777777">
        <w:tc>
          <w:tcPr>
            <w:tcW w:w="0" w:type="auto"/>
          </w:tcPr>
          <w:p w14:paraId="4F4A132C" w14:textId="77777777" w:rsidR="004926E5" w:rsidRDefault="00000000">
            <w:pPr>
              <w:pStyle w:val="Compact"/>
            </w:pPr>
            <w:r>
              <w:rPr>
                <w:b/>
                <w:bCs/>
              </w:rPr>
              <w:t>Adresse du siège</w:t>
            </w:r>
          </w:p>
        </w:tc>
        <w:tc>
          <w:tcPr>
            <w:tcW w:w="0" w:type="auto"/>
          </w:tcPr>
          <w:p w14:paraId="67CE5CCB" w14:textId="77777777" w:rsidR="004926E5" w:rsidRDefault="00000000">
            <w:pPr>
              <w:pStyle w:val="Compact"/>
            </w:pPr>
            <w:r>
              <w:t>54 chemin de Valentin, 25000 Besançon</w:t>
            </w:r>
          </w:p>
        </w:tc>
      </w:tr>
      <w:tr w:rsidR="004926E5" w:rsidRPr="00AA455B" w14:paraId="10BA0E43" w14:textId="77777777">
        <w:tc>
          <w:tcPr>
            <w:tcW w:w="0" w:type="auto"/>
          </w:tcPr>
          <w:p w14:paraId="676CFDBF" w14:textId="77777777" w:rsidR="004926E5" w:rsidRDefault="00000000">
            <w:pPr>
              <w:pStyle w:val="Compact"/>
            </w:pPr>
            <w:r>
              <w:rPr>
                <w:b/>
                <w:bCs/>
              </w:rPr>
              <w:t>Date d'établissement</w:t>
            </w:r>
          </w:p>
        </w:tc>
        <w:tc>
          <w:tcPr>
            <w:tcW w:w="0" w:type="auto"/>
          </w:tcPr>
          <w:p w14:paraId="5B4F6A9E" w14:textId="77777777" w:rsidR="004926E5" w:rsidRPr="00AA455B" w:rsidRDefault="00000000">
            <w:pPr>
              <w:pStyle w:val="Compact"/>
              <w:rPr>
                <w:lang w:val="fr-FR"/>
              </w:rPr>
            </w:pPr>
            <w:r w:rsidRPr="00AA455B">
              <w:rPr>
                <w:lang w:val="fr-FR"/>
              </w:rPr>
              <w:t xml:space="preserve">19 avril 2026 </w:t>
            </w:r>
            <w:r w:rsidRPr="00AA455B">
              <w:rPr>
                <w:i/>
                <w:iCs/>
                <w:lang w:val="fr-FR"/>
              </w:rPr>
              <w:t>(modification statutaire enregistrée le 24/04/2026 — récépissé Sous-Préfecture de Pontarlier n° A-6-2KO5BUDQM)</w:t>
            </w:r>
          </w:p>
        </w:tc>
      </w:tr>
      <w:tr w:rsidR="004926E5" w:rsidRPr="00AA455B" w14:paraId="57470F60" w14:textId="77777777">
        <w:tc>
          <w:tcPr>
            <w:tcW w:w="0" w:type="auto"/>
          </w:tcPr>
          <w:p w14:paraId="4CC1D22B" w14:textId="77777777" w:rsidR="004926E5" w:rsidRDefault="00000000">
            <w:pPr>
              <w:pStyle w:val="Compact"/>
            </w:pPr>
            <w:r>
              <w:rPr>
                <w:b/>
                <w:bCs/>
              </w:rPr>
              <w:t>Code APE actuel</w:t>
            </w:r>
          </w:p>
        </w:tc>
        <w:tc>
          <w:tcPr>
            <w:tcW w:w="0" w:type="auto"/>
          </w:tcPr>
          <w:p w14:paraId="42A88D71" w14:textId="77777777" w:rsidR="004926E5" w:rsidRPr="00AA455B" w:rsidRDefault="00000000">
            <w:pPr>
              <w:pStyle w:val="Compact"/>
              <w:rPr>
                <w:lang w:val="fr-FR"/>
              </w:rPr>
            </w:pPr>
            <w:r w:rsidRPr="00AA455B">
              <w:rPr>
                <w:lang w:val="fr-FR"/>
              </w:rPr>
              <w:t>93.29Z — Autres activités récréatives et de loisirs</w:t>
            </w:r>
          </w:p>
        </w:tc>
      </w:tr>
      <w:tr w:rsidR="004926E5" w:rsidRPr="00AA455B" w14:paraId="149EC98E" w14:textId="77777777">
        <w:tc>
          <w:tcPr>
            <w:tcW w:w="0" w:type="auto"/>
          </w:tcPr>
          <w:p w14:paraId="5C25C238" w14:textId="77777777" w:rsidR="004926E5" w:rsidRDefault="00000000">
            <w:pPr>
              <w:pStyle w:val="Compact"/>
            </w:pPr>
            <w:r>
              <w:rPr>
                <w:b/>
                <w:bCs/>
              </w:rPr>
              <w:t>Code APE souhaité</w:t>
            </w:r>
          </w:p>
        </w:tc>
        <w:tc>
          <w:tcPr>
            <w:tcW w:w="0" w:type="auto"/>
          </w:tcPr>
          <w:p w14:paraId="2F98D136" w14:textId="77777777" w:rsidR="004926E5" w:rsidRPr="00AA455B" w:rsidRDefault="00000000">
            <w:pPr>
              <w:pStyle w:val="Compact"/>
              <w:rPr>
                <w:lang w:val="fr-FR"/>
              </w:rPr>
            </w:pPr>
            <w:r w:rsidRPr="00AA455B">
              <w:rPr>
                <w:b/>
                <w:bCs/>
                <w:lang w:val="fr-FR"/>
              </w:rPr>
              <w:t>90.01Z — Arts du spectacle vivant</w:t>
            </w:r>
          </w:p>
        </w:tc>
      </w:tr>
    </w:tbl>
    <w:p w14:paraId="2AA70442" w14:textId="77777777" w:rsidR="004926E5" w:rsidRDefault="00000000">
      <w:r>
        <w:pict w14:anchorId="1C8D2D37">
          <v:rect id="_x0000_i1025" style="width:0;height:1.5pt" o:hralign="center" o:hrstd="t" o:hr="t"/>
        </w:pict>
      </w:r>
    </w:p>
    <w:p w14:paraId="645B303D" w14:textId="77777777" w:rsidR="004926E5" w:rsidRPr="00AA455B" w:rsidRDefault="00000000">
      <w:pPr>
        <w:pStyle w:val="Titre2"/>
        <w:rPr>
          <w:lang w:val="fr-FR"/>
        </w:rPr>
      </w:pPr>
      <w:bookmarkStart w:id="2" w:name="objet-statutaire"/>
      <w:bookmarkEnd w:id="1"/>
      <w:r w:rsidRPr="00AA455B">
        <w:rPr>
          <w:lang w:val="fr-FR"/>
        </w:rPr>
        <w:t>Objet statutaire</w:t>
      </w:r>
    </w:p>
    <w:p w14:paraId="19569351" w14:textId="77777777" w:rsidR="004926E5" w:rsidRPr="00AA455B" w:rsidRDefault="00000000">
      <w:pPr>
        <w:pStyle w:val="FirstParagraph"/>
        <w:rPr>
          <w:lang w:val="fr-FR"/>
        </w:rPr>
      </w:pPr>
      <w:r w:rsidRPr="00AA455B">
        <w:rPr>
          <w:lang w:val="fr-FR"/>
        </w:rPr>
        <w:t>L'objet social, défini à l'</w:t>
      </w:r>
      <w:r w:rsidRPr="00AA455B">
        <w:rPr>
          <w:b/>
          <w:bCs/>
          <w:lang w:val="fr-FR"/>
        </w:rPr>
        <w:t>article 2 des statuts révisés du 19 avril 2026</w:t>
      </w:r>
      <w:r w:rsidRPr="00AA455B">
        <w:rPr>
          <w:lang w:val="fr-FR"/>
        </w:rPr>
        <w:t>, est le suivant :</w:t>
      </w:r>
    </w:p>
    <w:p w14:paraId="295E4745" w14:textId="77777777" w:rsidR="004926E5" w:rsidRPr="00AA455B" w:rsidRDefault="00000000">
      <w:pPr>
        <w:pStyle w:val="Normalcentr"/>
        <w:rPr>
          <w:lang w:val="fr-FR"/>
        </w:rPr>
      </w:pPr>
      <w:r w:rsidRPr="00AA455B">
        <w:rPr>
          <w:lang w:val="fr-FR"/>
        </w:rPr>
        <w:t>« Organisation annuelle d'un festival pluridisciplinaire à Besançon et en Bourgogne-Franche-Comté, mêlant musique classique, musiques actuelles, théâtre et arts vivants ; soutien à la création artistique émergente ; actions d'éducation artistique et culturelle, de médiation et de transmission, notamment vers les publics éloignés de la pratique ; valorisation du territoire ; promotion de la diffusion de la culture, à titre non lucratif et d'intérêt général. »</w:t>
      </w:r>
    </w:p>
    <w:p w14:paraId="20E0E86D" w14:textId="77777777" w:rsidR="004926E5" w:rsidRDefault="00000000">
      <w:r>
        <w:pict w14:anchorId="6F0C6222">
          <v:rect id="_x0000_i1026" style="width:0;height:1.5pt" o:hralign="center" o:hrstd="t" o:hr="t"/>
        </w:pict>
      </w:r>
    </w:p>
    <w:p w14:paraId="6F416693" w14:textId="77777777" w:rsidR="004926E5" w:rsidRPr="00AA455B" w:rsidRDefault="00000000">
      <w:pPr>
        <w:pStyle w:val="Titre2"/>
        <w:rPr>
          <w:lang w:val="fr-FR"/>
        </w:rPr>
      </w:pPr>
      <w:bookmarkStart w:id="3" w:name="Xa9d9b2c317734a37eec748918c49bd380bceecb"/>
      <w:bookmarkEnd w:id="2"/>
      <w:r w:rsidRPr="00AA455B">
        <w:rPr>
          <w:lang w:val="fr-FR"/>
        </w:rPr>
        <w:lastRenderedPageBreak/>
        <w:t xml:space="preserve">Tableau d'activité — Exercice 2026 </w:t>
      </w:r>
      <w:r w:rsidRPr="00AA455B">
        <w:rPr>
          <w:i/>
          <w:iCs/>
          <w:lang w:val="fr-FR"/>
        </w:rPr>
        <w:t>(prévisionnel)</w:t>
      </w:r>
    </w:p>
    <w:p w14:paraId="3B091275" w14:textId="77777777" w:rsidR="004926E5" w:rsidRPr="00AA455B" w:rsidRDefault="00000000">
      <w:pPr>
        <w:pStyle w:val="Titre3"/>
        <w:rPr>
          <w:lang w:val="fr-FR"/>
        </w:rPr>
      </w:pPr>
      <w:bookmarkStart w:id="4" w:name="X8a7ebb62d6c0c3abafafcd66580a74d07328b8b"/>
      <w:r w:rsidRPr="00AA455B">
        <w:rPr>
          <w:lang w:val="fr-FR"/>
        </w:rPr>
        <w:t>Activité principale — Production et diffusion de spectacles vivants</w:t>
      </w:r>
    </w:p>
    <w:tbl>
      <w:tblPr>
        <w:tblStyle w:val="Table"/>
        <w:tblW w:w="0" w:type="auto"/>
        <w:tblLook w:val="0020" w:firstRow="1" w:lastRow="0" w:firstColumn="0" w:lastColumn="0" w:noHBand="0" w:noVBand="0"/>
      </w:tblPr>
      <w:tblGrid>
        <w:gridCol w:w="2117"/>
        <w:gridCol w:w="5259"/>
        <w:gridCol w:w="2200"/>
      </w:tblGrid>
      <w:tr w:rsidR="004926E5" w14:paraId="70394A05" w14:textId="77777777" w:rsidTr="004926E5">
        <w:trPr>
          <w:cnfStyle w:val="100000000000" w:firstRow="1" w:lastRow="0" w:firstColumn="0" w:lastColumn="0" w:oddVBand="0" w:evenVBand="0" w:oddHBand="0" w:evenHBand="0" w:firstRowFirstColumn="0" w:firstRowLastColumn="0" w:lastRowFirstColumn="0" w:lastRowLastColumn="0"/>
          <w:tblHeader/>
        </w:trPr>
        <w:tc>
          <w:tcPr>
            <w:tcW w:w="0" w:type="auto"/>
          </w:tcPr>
          <w:p w14:paraId="6615F27C" w14:textId="77777777" w:rsidR="004926E5" w:rsidRDefault="00000000">
            <w:pPr>
              <w:pStyle w:val="Compact"/>
            </w:pPr>
            <w:r>
              <w:t>Activité</w:t>
            </w:r>
          </w:p>
        </w:tc>
        <w:tc>
          <w:tcPr>
            <w:tcW w:w="0" w:type="auto"/>
          </w:tcPr>
          <w:p w14:paraId="73047308" w14:textId="77777777" w:rsidR="004926E5" w:rsidRDefault="00000000">
            <w:pPr>
              <w:pStyle w:val="Compact"/>
            </w:pPr>
            <w:r>
              <w:t>Description</w:t>
            </w:r>
          </w:p>
        </w:tc>
        <w:tc>
          <w:tcPr>
            <w:tcW w:w="0" w:type="auto"/>
          </w:tcPr>
          <w:p w14:paraId="0CBE0101" w14:textId="77777777" w:rsidR="004926E5" w:rsidRDefault="00000000">
            <w:pPr>
              <w:pStyle w:val="Compact"/>
            </w:pPr>
            <w:r>
              <w:t>Volume prévisionnel 2026</w:t>
            </w:r>
          </w:p>
        </w:tc>
      </w:tr>
      <w:tr w:rsidR="004926E5" w14:paraId="2FDEC778" w14:textId="77777777">
        <w:tc>
          <w:tcPr>
            <w:tcW w:w="0" w:type="auto"/>
          </w:tcPr>
          <w:p w14:paraId="60D986AB" w14:textId="77777777" w:rsidR="004926E5" w:rsidRDefault="00000000">
            <w:pPr>
              <w:pStyle w:val="Compact"/>
            </w:pPr>
            <w:r>
              <w:t>Production du festival Monique 2026</w:t>
            </w:r>
          </w:p>
        </w:tc>
        <w:tc>
          <w:tcPr>
            <w:tcW w:w="0" w:type="auto"/>
          </w:tcPr>
          <w:p w14:paraId="14103AD8" w14:textId="77777777" w:rsidR="004926E5" w:rsidRPr="00AA455B" w:rsidRDefault="00000000">
            <w:pPr>
              <w:pStyle w:val="Compact"/>
              <w:rPr>
                <w:lang w:val="fr-FR"/>
              </w:rPr>
            </w:pPr>
            <w:r w:rsidRPr="00AA455B">
              <w:rPr>
                <w:lang w:val="fr-FR"/>
              </w:rPr>
              <w:t>1ʳ</w:t>
            </w:r>
            <w:r>
              <w:t>ᵉ</w:t>
            </w:r>
            <w:r w:rsidRPr="00AA455B">
              <w:rPr>
                <w:lang w:val="fr-FR"/>
              </w:rPr>
              <w:t xml:space="preserve"> édition, 28-30 août 2026 à La Grange Huguenet (Besançon) — programmation pluridisciplinaire (musique classique, musiques actuelles, théâtre, arts vivants), ~30 artistes professionnels rémunérés via GUSO</w:t>
            </w:r>
          </w:p>
        </w:tc>
        <w:tc>
          <w:tcPr>
            <w:tcW w:w="0" w:type="auto"/>
          </w:tcPr>
          <w:p w14:paraId="4DAE3973" w14:textId="77777777" w:rsidR="004926E5" w:rsidRDefault="00000000">
            <w:pPr>
              <w:pStyle w:val="Compact"/>
            </w:pPr>
            <w:r>
              <w:t>Cachets artistes 15 700 € + défraiements 4 800 €</w:t>
            </w:r>
          </w:p>
        </w:tc>
      </w:tr>
      <w:tr w:rsidR="004926E5" w14:paraId="3519F631" w14:textId="77777777">
        <w:tc>
          <w:tcPr>
            <w:tcW w:w="0" w:type="auto"/>
          </w:tcPr>
          <w:p w14:paraId="10972681" w14:textId="77777777" w:rsidR="004926E5" w:rsidRDefault="00000000">
            <w:pPr>
              <w:pStyle w:val="Compact"/>
            </w:pPr>
            <w:r>
              <w:t>Diffusion publique des spectacles</w:t>
            </w:r>
          </w:p>
        </w:tc>
        <w:tc>
          <w:tcPr>
            <w:tcW w:w="0" w:type="auto"/>
          </w:tcPr>
          <w:p w14:paraId="11ACE986" w14:textId="77777777" w:rsidR="004926E5" w:rsidRPr="00AA455B" w:rsidRDefault="00000000">
            <w:pPr>
              <w:pStyle w:val="Compact"/>
              <w:rPr>
                <w:lang w:val="fr-FR"/>
              </w:rPr>
            </w:pPr>
            <w:r w:rsidRPr="00AA455B">
              <w:rPr>
                <w:lang w:val="fr-FR"/>
              </w:rPr>
              <w:t>Accueil de ~1 200 festivaliers cumulés sur 3 jours, 2 scènes (amplifiée + acoustique)</w:t>
            </w:r>
          </w:p>
        </w:tc>
        <w:tc>
          <w:tcPr>
            <w:tcW w:w="0" w:type="auto"/>
          </w:tcPr>
          <w:p w14:paraId="3187782C" w14:textId="77777777" w:rsidR="004926E5" w:rsidRDefault="00000000">
            <w:pPr>
              <w:pStyle w:val="Compact"/>
            </w:pPr>
            <w:r>
              <w:t>Recettes billetterie 22 650 €</w:t>
            </w:r>
          </w:p>
        </w:tc>
      </w:tr>
      <w:tr w:rsidR="004926E5" w14:paraId="17CDCE49" w14:textId="77777777">
        <w:tc>
          <w:tcPr>
            <w:tcW w:w="0" w:type="auto"/>
          </w:tcPr>
          <w:p w14:paraId="40069735" w14:textId="77777777" w:rsidR="004926E5" w:rsidRDefault="00000000">
            <w:pPr>
              <w:pStyle w:val="Compact"/>
            </w:pPr>
            <w:r>
              <w:t>Action culturelle et éducative</w:t>
            </w:r>
          </w:p>
        </w:tc>
        <w:tc>
          <w:tcPr>
            <w:tcW w:w="0" w:type="auto"/>
          </w:tcPr>
          <w:p w14:paraId="57E3AB30" w14:textId="77777777" w:rsidR="004926E5" w:rsidRPr="00AA455B" w:rsidRDefault="00000000">
            <w:pPr>
              <w:pStyle w:val="Compact"/>
              <w:rPr>
                <w:lang w:val="fr-FR"/>
              </w:rPr>
            </w:pPr>
            <w:r w:rsidRPr="00AA455B">
              <w:rPr>
                <w:lang w:val="fr-FR"/>
              </w:rPr>
              <w:t>4 ateliers de pratique artistique avec restitution publique (chant lyrique, écriture, musique &amp; théâtre, DJ)</w:t>
            </w:r>
          </w:p>
        </w:tc>
        <w:tc>
          <w:tcPr>
            <w:tcW w:w="0" w:type="auto"/>
          </w:tcPr>
          <w:p w14:paraId="542B2F98" w14:textId="77777777" w:rsidR="004926E5" w:rsidRDefault="00000000">
            <w:pPr>
              <w:pStyle w:val="Compact"/>
            </w:pPr>
            <w:r>
              <w:t>Recettes ateliers 3 390 €</w:t>
            </w:r>
          </w:p>
        </w:tc>
      </w:tr>
      <w:tr w:rsidR="004926E5" w:rsidRPr="00AA455B" w14:paraId="53FCCB17" w14:textId="77777777">
        <w:tc>
          <w:tcPr>
            <w:tcW w:w="0" w:type="auto"/>
          </w:tcPr>
          <w:p w14:paraId="4D6F87DB" w14:textId="77777777" w:rsidR="004926E5" w:rsidRDefault="00000000">
            <w:pPr>
              <w:pStyle w:val="Compact"/>
            </w:pPr>
            <w:r>
              <w:t>Création et soutien artistique</w:t>
            </w:r>
          </w:p>
        </w:tc>
        <w:tc>
          <w:tcPr>
            <w:tcW w:w="0" w:type="auto"/>
          </w:tcPr>
          <w:p w14:paraId="4ABBC562" w14:textId="77777777" w:rsidR="004926E5" w:rsidRPr="00AA455B" w:rsidRDefault="00000000">
            <w:pPr>
              <w:pStyle w:val="Compact"/>
              <w:rPr>
                <w:lang w:val="fr-FR"/>
              </w:rPr>
            </w:pPr>
            <w:r w:rsidRPr="00AA455B">
              <w:rPr>
                <w:lang w:val="fr-FR"/>
              </w:rPr>
              <w:t>« Création Monique » (œuvre originale), accueil d'artistes émergents, médiation</w:t>
            </w:r>
          </w:p>
        </w:tc>
        <w:tc>
          <w:tcPr>
            <w:tcW w:w="0" w:type="auto"/>
          </w:tcPr>
          <w:p w14:paraId="20901EDD" w14:textId="77777777" w:rsidR="004926E5" w:rsidRPr="00AA455B" w:rsidRDefault="00000000">
            <w:pPr>
              <w:pStyle w:val="Compact"/>
              <w:rPr>
                <w:lang w:val="fr-FR"/>
              </w:rPr>
            </w:pPr>
            <w:r w:rsidRPr="00AA455B">
              <w:rPr>
                <w:lang w:val="fr-FR"/>
              </w:rPr>
              <w:t>Inclus dans les cachets artistes</w:t>
            </w:r>
          </w:p>
        </w:tc>
      </w:tr>
      <w:tr w:rsidR="004926E5" w14:paraId="2F8ED719" w14:textId="77777777">
        <w:tc>
          <w:tcPr>
            <w:tcW w:w="0" w:type="auto"/>
          </w:tcPr>
          <w:p w14:paraId="24082426" w14:textId="77777777" w:rsidR="004926E5" w:rsidRPr="00AA455B" w:rsidRDefault="00000000">
            <w:pPr>
              <w:pStyle w:val="Compact"/>
              <w:rPr>
                <w:lang w:val="fr-FR"/>
              </w:rPr>
            </w:pPr>
            <w:r w:rsidRPr="00AA455B">
              <w:rPr>
                <w:lang w:val="fr-FR"/>
              </w:rPr>
              <w:t>Frais directs liés à la production</w:t>
            </w:r>
          </w:p>
        </w:tc>
        <w:tc>
          <w:tcPr>
            <w:tcW w:w="0" w:type="auto"/>
          </w:tcPr>
          <w:p w14:paraId="675F83C5" w14:textId="77777777" w:rsidR="004926E5" w:rsidRPr="00AA455B" w:rsidRDefault="00000000">
            <w:pPr>
              <w:pStyle w:val="Compact"/>
              <w:rPr>
                <w:lang w:val="fr-FR"/>
              </w:rPr>
            </w:pPr>
            <w:r w:rsidRPr="00AA455B">
              <w:rPr>
                <w:lang w:val="fr-FR"/>
              </w:rPr>
              <w:t>Location du lieu (bâtisse classée monuments historiques), prestations techniques (son, lumière, scène — Régis Régis), frais logistiques</w:t>
            </w:r>
          </w:p>
        </w:tc>
        <w:tc>
          <w:tcPr>
            <w:tcW w:w="0" w:type="auto"/>
          </w:tcPr>
          <w:p w14:paraId="564EFEB9" w14:textId="77777777" w:rsidR="004926E5" w:rsidRDefault="00000000">
            <w:pPr>
              <w:pStyle w:val="Compact"/>
            </w:pPr>
            <w:r>
              <w:t>15 000 €</w:t>
            </w:r>
          </w:p>
        </w:tc>
      </w:tr>
      <w:tr w:rsidR="004926E5" w14:paraId="087175E8" w14:textId="77777777">
        <w:tc>
          <w:tcPr>
            <w:tcW w:w="0" w:type="auto"/>
          </w:tcPr>
          <w:p w14:paraId="15DEB666" w14:textId="77777777" w:rsidR="004926E5" w:rsidRPr="00AA455B" w:rsidRDefault="00000000">
            <w:pPr>
              <w:pStyle w:val="Compact"/>
              <w:rPr>
                <w:lang w:val="fr-FR"/>
              </w:rPr>
            </w:pPr>
            <w:r w:rsidRPr="00AA455B">
              <w:rPr>
                <w:lang w:val="fr-FR"/>
              </w:rPr>
              <w:t>Droits d'auteur et de représentation</w:t>
            </w:r>
          </w:p>
        </w:tc>
        <w:tc>
          <w:tcPr>
            <w:tcW w:w="0" w:type="auto"/>
          </w:tcPr>
          <w:p w14:paraId="1C081224" w14:textId="77777777" w:rsidR="004926E5" w:rsidRDefault="00000000">
            <w:pPr>
              <w:pStyle w:val="Compact"/>
            </w:pPr>
            <w:r>
              <w:t>Reversements SACEM (8,8 % billetterie + 4,4 % F&amp;B)</w:t>
            </w:r>
          </w:p>
        </w:tc>
        <w:tc>
          <w:tcPr>
            <w:tcW w:w="0" w:type="auto"/>
          </w:tcPr>
          <w:p w14:paraId="7CACB38F" w14:textId="77777777" w:rsidR="004926E5" w:rsidRDefault="00000000">
            <w:pPr>
              <w:pStyle w:val="Compact"/>
            </w:pPr>
            <w:r>
              <w:t>3 420 €</w:t>
            </w:r>
          </w:p>
        </w:tc>
      </w:tr>
    </w:tbl>
    <w:p w14:paraId="03C4E9A0" w14:textId="77777777" w:rsidR="004926E5" w:rsidRDefault="00000000">
      <w:pPr>
        <w:pStyle w:val="Titre3"/>
      </w:pPr>
      <w:bookmarkStart w:id="5" w:name="activités-accessoires-au-festival"/>
      <w:bookmarkEnd w:id="4"/>
      <w:r>
        <w:t>Activités accessoires au festival</w:t>
      </w:r>
    </w:p>
    <w:tbl>
      <w:tblPr>
        <w:tblStyle w:val="Table"/>
        <w:tblW w:w="0" w:type="auto"/>
        <w:tblLook w:val="0020" w:firstRow="1" w:lastRow="0" w:firstColumn="0" w:lastColumn="0" w:noHBand="0" w:noVBand="0"/>
      </w:tblPr>
      <w:tblGrid>
        <w:gridCol w:w="2126"/>
        <w:gridCol w:w="7450"/>
      </w:tblGrid>
      <w:tr w:rsidR="004926E5" w14:paraId="510C5E6E" w14:textId="77777777" w:rsidTr="004926E5">
        <w:trPr>
          <w:cnfStyle w:val="100000000000" w:firstRow="1" w:lastRow="0" w:firstColumn="0" w:lastColumn="0" w:oddVBand="0" w:evenVBand="0" w:oddHBand="0" w:evenHBand="0" w:firstRowFirstColumn="0" w:firstRowLastColumn="0" w:lastRowFirstColumn="0" w:lastRowLastColumn="0"/>
          <w:tblHeader/>
        </w:trPr>
        <w:tc>
          <w:tcPr>
            <w:tcW w:w="0" w:type="auto"/>
          </w:tcPr>
          <w:p w14:paraId="34435646" w14:textId="77777777" w:rsidR="004926E5" w:rsidRDefault="00000000">
            <w:pPr>
              <w:pStyle w:val="Compact"/>
            </w:pPr>
            <w:r>
              <w:t>Activité</w:t>
            </w:r>
          </w:p>
        </w:tc>
        <w:tc>
          <w:tcPr>
            <w:tcW w:w="0" w:type="auto"/>
          </w:tcPr>
          <w:p w14:paraId="16518948" w14:textId="77777777" w:rsidR="004926E5" w:rsidRDefault="00000000">
            <w:pPr>
              <w:pStyle w:val="Compact"/>
            </w:pPr>
            <w:r>
              <w:t>Caractère accessoire</w:t>
            </w:r>
          </w:p>
        </w:tc>
      </w:tr>
      <w:tr w:rsidR="004926E5" w:rsidRPr="00AA455B" w14:paraId="4A9753FD" w14:textId="77777777">
        <w:tc>
          <w:tcPr>
            <w:tcW w:w="0" w:type="auto"/>
          </w:tcPr>
          <w:p w14:paraId="628F828B" w14:textId="77777777" w:rsidR="004926E5" w:rsidRDefault="00000000">
            <w:pPr>
              <w:pStyle w:val="Compact"/>
            </w:pPr>
            <w:r>
              <w:t>Buvette temporaire (licence III)</w:t>
            </w:r>
          </w:p>
        </w:tc>
        <w:tc>
          <w:tcPr>
            <w:tcW w:w="0" w:type="auto"/>
          </w:tcPr>
          <w:p w14:paraId="368FED82" w14:textId="77777777" w:rsidR="004926E5" w:rsidRPr="00AA455B" w:rsidRDefault="00000000">
            <w:pPr>
              <w:pStyle w:val="Compact"/>
              <w:rPr>
                <w:lang w:val="fr-FR"/>
              </w:rPr>
            </w:pPr>
            <w:r w:rsidRPr="00AA455B">
              <w:rPr>
                <w:b/>
                <w:bCs/>
                <w:lang w:val="fr-FR"/>
              </w:rPr>
              <w:t>Exclusivement opérée pendant les 3 jours du festival</w:t>
            </w:r>
            <w:r w:rsidRPr="00AA455B">
              <w:rPr>
                <w:lang w:val="fr-FR"/>
              </w:rPr>
              <w:t xml:space="preserve"> ; aucune activité indépendante de débit de boissons hors festival ; mise en œuvre uniquement pour l'accueil du public festivalier</w:t>
            </w:r>
          </w:p>
        </w:tc>
      </w:tr>
      <w:tr w:rsidR="004926E5" w:rsidRPr="00AA455B" w14:paraId="2165A35F" w14:textId="77777777">
        <w:tc>
          <w:tcPr>
            <w:tcW w:w="0" w:type="auto"/>
          </w:tcPr>
          <w:p w14:paraId="2A7E00DB" w14:textId="77777777" w:rsidR="004926E5" w:rsidRDefault="00000000">
            <w:pPr>
              <w:pStyle w:val="Compact"/>
            </w:pPr>
            <w:r>
              <w:t>Restauration sur site</w:t>
            </w:r>
          </w:p>
        </w:tc>
        <w:tc>
          <w:tcPr>
            <w:tcW w:w="0" w:type="auto"/>
          </w:tcPr>
          <w:p w14:paraId="3EF39345" w14:textId="77777777" w:rsidR="004926E5" w:rsidRPr="00AA455B" w:rsidRDefault="00000000">
            <w:pPr>
              <w:pStyle w:val="Compact"/>
              <w:rPr>
                <w:lang w:val="fr-FR"/>
              </w:rPr>
            </w:pPr>
            <w:r w:rsidRPr="00AA455B">
              <w:rPr>
                <w:b/>
                <w:bCs/>
                <w:lang w:val="fr-FR"/>
              </w:rPr>
              <w:t>Idem</w:t>
            </w:r>
            <w:r w:rsidRPr="00AA455B">
              <w:rPr>
                <w:lang w:val="fr-FR"/>
              </w:rPr>
              <w:t xml:space="preserve"> — uniquement pendant les 3 jours, en partenariat avec producteurs locaux ; ~1 000 sandwichs sur les 3 jours, en accompagnement de la programmation</w:t>
            </w:r>
          </w:p>
        </w:tc>
      </w:tr>
    </w:tbl>
    <w:p w14:paraId="53393D2A" w14:textId="77777777" w:rsidR="004926E5" w:rsidRDefault="00000000">
      <w:pPr>
        <w:pStyle w:val="Corpsdetexte"/>
      </w:pPr>
      <w:r>
        <w:t xml:space="preserve">Recettes accessoires : buvette 20 720 € + restauration 11 722 € = </w:t>
      </w:r>
      <w:r>
        <w:rPr>
          <w:b/>
          <w:bCs/>
        </w:rPr>
        <w:t>32 442 €</w:t>
      </w:r>
    </w:p>
    <w:p w14:paraId="55EC634D" w14:textId="77777777" w:rsidR="004926E5" w:rsidRDefault="00000000">
      <w:r>
        <w:pict w14:anchorId="491D934F">
          <v:rect id="_x0000_i1027" style="width:0;height:1.5pt" o:hralign="center" o:hrstd="t" o:hr="t"/>
        </w:pict>
      </w:r>
    </w:p>
    <w:p w14:paraId="68AA6227" w14:textId="77777777" w:rsidR="004926E5" w:rsidRPr="00AA455B" w:rsidRDefault="00000000">
      <w:pPr>
        <w:pStyle w:val="Titre2"/>
        <w:rPr>
          <w:lang w:val="fr-FR"/>
        </w:rPr>
      </w:pPr>
      <w:bookmarkStart w:id="6" w:name="synthèse-et-justification-du-code-9001z"/>
      <w:bookmarkEnd w:id="3"/>
      <w:bookmarkEnd w:id="5"/>
      <w:r w:rsidRPr="00AA455B">
        <w:rPr>
          <w:lang w:val="fr-FR"/>
        </w:rPr>
        <w:t>Synthèse et justification du code 90.01Z</w:t>
      </w:r>
    </w:p>
    <w:tbl>
      <w:tblPr>
        <w:tblStyle w:val="Table"/>
        <w:tblW w:w="0" w:type="auto"/>
        <w:tblLook w:val="0020" w:firstRow="1" w:lastRow="0" w:firstColumn="0" w:lastColumn="0" w:noHBand="0" w:noVBand="0"/>
      </w:tblPr>
      <w:tblGrid>
        <w:gridCol w:w="5830"/>
        <w:gridCol w:w="2829"/>
        <w:gridCol w:w="917"/>
      </w:tblGrid>
      <w:tr w:rsidR="004926E5" w14:paraId="6987748A" w14:textId="77777777" w:rsidTr="004926E5">
        <w:trPr>
          <w:cnfStyle w:val="100000000000" w:firstRow="1" w:lastRow="0" w:firstColumn="0" w:lastColumn="0" w:oddVBand="0" w:evenVBand="0" w:oddHBand="0" w:evenHBand="0" w:firstRowFirstColumn="0" w:firstRowLastColumn="0" w:lastRowFirstColumn="0" w:lastRowLastColumn="0"/>
          <w:tblHeader/>
        </w:trPr>
        <w:tc>
          <w:tcPr>
            <w:tcW w:w="0" w:type="auto"/>
          </w:tcPr>
          <w:p w14:paraId="6B84628F" w14:textId="77777777" w:rsidR="004926E5" w:rsidRDefault="00000000">
            <w:pPr>
              <w:pStyle w:val="Compact"/>
            </w:pPr>
            <w:r>
              <w:t>Pôle d'activité</w:t>
            </w:r>
          </w:p>
        </w:tc>
        <w:tc>
          <w:tcPr>
            <w:tcW w:w="0" w:type="auto"/>
          </w:tcPr>
          <w:p w14:paraId="50C5F378" w14:textId="77777777" w:rsidR="004926E5" w:rsidRDefault="00000000">
            <w:pPr>
              <w:pStyle w:val="Compact"/>
            </w:pPr>
            <w:r>
              <w:t>Recettes prévisionnelles 2026</w:t>
            </w:r>
          </w:p>
        </w:tc>
        <w:tc>
          <w:tcPr>
            <w:tcW w:w="0" w:type="auto"/>
          </w:tcPr>
          <w:p w14:paraId="551A359C" w14:textId="77777777" w:rsidR="004926E5" w:rsidRDefault="00000000">
            <w:pPr>
              <w:pStyle w:val="Compact"/>
            </w:pPr>
            <w:r>
              <w:t>% CA</w:t>
            </w:r>
          </w:p>
        </w:tc>
      </w:tr>
      <w:tr w:rsidR="004926E5" w14:paraId="5C139C54" w14:textId="77777777">
        <w:tc>
          <w:tcPr>
            <w:tcW w:w="0" w:type="auto"/>
          </w:tcPr>
          <w:p w14:paraId="0C8ECE4B" w14:textId="77777777" w:rsidR="004926E5" w:rsidRPr="00AA455B" w:rsidRDefault="00000000">
            <w:pPr>
              <w:pStyle w:val="Compact"/>
              <w:rPr>
                <w:lang w:val="fr-FR"/>
              </w:rPr>
            </w:pPr>
            <w:r w:rsidRPr="00AA455B">
              <w:rPr>
                <w:b/>
                <w:bCs/>
                <w:lang w:val="fr-FR"/>
              </w:rPr>
              <w:t>Production / diffusion / action culturelle</w:t>
            </w:r>
            <w:r w:rsidRPr="00AA455B">
              <w:rPr>
                <w:lang w:val="fr-FR"/>
              </w:rPr>
              <w:t xml:space="preserve"> </w:t>
            </w:r>
            <w:r w:rsidRPr="00AA455B">
              <w:rPr>
                <w:i/>
                <w:iCs/>
                <w:lang w:val="fr-FR"/>
              </w:rPr>
              <w:t xml:space="preserve">(activités </w:t>
            </w:r>
            <w:r w:rsidRPr="00AA455B">
              <w:rPr>
                <w:i/>
                <w:iCs/>
                <w:lang w:val="fr-FR"/>
              </w:rPr>
              <w:lastRenderedPageBreak/>
              <w:t>principales — 90.01Z)</w:t>
            </w:r>
          </w:p>
        </w:tc>
        <w:tc>
          <w:tcPr>
            <w:tcW w:w="0" w:type="auto"/>
          </w:tcPr>
          <w:p w14:paraId="5D8CC5E5" w14:textId="77777777" w:rsidR="004926E5" w:rsidRDefault="00000000">
            <w:pPr>
              <w:pStyle w:val="Compact"/>
            </w:pPr>
            <w:r>
              <w:lastRenderedPageBreak/>
              <w:t>26 040 €</w:t>
            </w:r>
          </w:p>
        </w:tc>
        <w:tc>
          <w:tcPr>
            <w:tcW w:w="0" w:type="auto"/>
          </w:tcPr>
          <w:p w14:paraId="7C90DA4C" w14:textId="77777777" w:rsidR="004926E5" w:rsidRDefault="00000000">
            <w:pPr>
              <w:pStyle w:val="Compact"/>
            </w:pPr>
            <w:r>
              <w:t>44,5 %</w:t>
            </w:r>
          </w:p>
        </w:tc>
      </w:tr>
      <w:tr w:rsidR="004926E5" w14:paraId="16DFDEC3" w14:textId="77777777">
        <w:tc>
          <w:tcPr>
            <w:tcW w:w="0" w:type="auto"/>
          </w:tcPr>
          <w:p w14:paraId="77613321" w14:textId="77777777" w:rsidR="004926E5" w:rsidRPr="00AA455B" w:rsidRDefault="00000000">
            <w:pPr>
              <w:pStyle w:val="Compact"/>
              <w:rPr>
                <w:lang w:val="fr-FR"/>
              </w:rPr>
            </w:pPr>
            <w:r w:rsidRPr="00AA455B">
              <w:rPr>
                <w:b/>
                <w:bCs/>
                <w:lang w:val="fr-FR"/>
              </w:rPr>
              <w:t>Activités accessoires au festival</w:t>
            </w:r>
            <w:r w:rsidRPr="00AA455B">
              <w:rPr>
                <w:lang w:val="fr-FR"/>
              </w:rPr>
              <w:t xml:space="preserve"> </w:t>
            </w:r>
            <w:r w:rsidRPr="00AA455B">
              <w:rPr>
                <w:i/>
                <w:iCs/>
                <w:lang w:val="fr-FR"/>
              </w:rPr>
              <w:t>(buvette + restauration)</w:t>
            </w:r>
          </w:p>
        </w:tc>
        <w:tc>
          <w:tcPr>
            <w:tcW w:w="0" w:type="auto"/>
          </w:tcPr>
          <w:p w14:paraId="66F3796A" w14:textId="77777777" w:rsidR="004926E5" w:rsidRDefault="00000000">
            <w:pPr>
              <w:pStyle w:val="Compact"/>
            </w:pPr>
            <w:r>
              <w:t>32 442 €</w:t>
            </w:r>
          </w:p>
        </w:tc>
        <w:tc>
          <w:tcPr>
            <w:tcW w:w="0" w:type="auto"/>
          </w:tcPr>
          <w:p w14:paraId="2585BE3D" w14:textId="77777777" w:rsidR="004926E5" w:rsidRDefault="00000000">
            <w:pPr>
              <w:pStyle w:val="Compact"/>
            </w:pPr>
            <w:r>
              <w:t>55,5 %</w:t>
            </w:r>
          </w:p>
        </w:tc>
      </w:tr>
      <w:tr w:rsidR="004926E5" w14:paraId="1091744F" w14:textId="77777777">
        <w:tc>
          <w:tcPr>
            <w:tcW w:w="0" w:type="auto"/>
          </w:tcPr>
          <w:p w14:paraId="2571A5F3" w14:textId="77777777" w:rsidR="004926E5" w:rsidRDefault="00000000">
            <w:pPr>
              <w:pStyle w:val="Compact"/>
            </w:pPr>
            <w:r>
              <w:rPr>
                <w:b/>
                <w:bCs/>
              </w:rPr>
              <w:t>TOTAL</w:t>
            </w:r>
          </w:p>
        </w:tc>
        <w:tc>
          <w:tcPr>
            <w:tcW w:w="0" w:type="auto"/>
          </w:tcPr>
          <w:p w14:paraId="13F81D38" w14:textId="77777777" w:rsidR="004926E5" w:rsidRDefault="00000000">
            <w:pPr>
              <w:pStyle w:val="Compact"/>
            </w:pPr>
            <w:r>
              <w:rPr>
                <w:b/>
                <w:bCs/>
              </w:rPr>
              <w:t>58 482 €</w:t>
            </w:r>
          </w:p>
        </w:tc>
        <w:tc>
          <w:tcPr>
            <w:tcW w:w="0" w:type="auto"/>
          </w:tcPr>
          <w:p w14:paraId="30859AD4" w14:textId="77777777" w:rsidR="004926E5" w:rsidRDefault="00000000">
            <w:pPr>
              <w:pStyle w:val="Compact"/>
            </w:pPr>
            <w:r>
              <w:rPr>
                <w:b/>
                <w:bCs/>
              </w:rPr>
              <w:t>100 %</w:t>
            </w:r>
          </w:p>
        </w:tc>
      </w:tr>
    </w:tbl>
    <w:p w14:paraId="3727C481" w14:textId="77777777" w:rsidR="004926E5" w:rsidRDefault="00000000">
      <w:pPr>
        <w:pStyle w:val="Titre3"/>
      </w:pPr>
      <w:bookmarkStart w:id="7" w:name="argumentaire"/>
      <w:r>
        <w:t>Argumentaire</w:t>
      </w:r>
    </w:p>
    <w:p w14:paraId="0BAA5F7C" w14:textId="77777777" w:rsidR="004926E5" w:rsidRDefault="00000000">
      <w:pPr>
        <w:numPr>
          <w:ilvl w:val="0"/>
          <w:numId w:val="2"/>
        </w:numPr>
      </w:pPr>
      <w:r w:rsidRPr="00AA455B">
        <w:rPr>
          <w:b/>
          <w:bCs/>
          <w:lang w:val="fr-FR"/>
        </w:rPr>
        <w:t>Activité principale = arts du spectacle vivant.</w:t>
      </w:r>
      <w:r w:rsidRPr="00AA455B">
        <w:rPr>
          <w:lang w:val="fr-FR"/>
        </w:rPr>
        <w:t xml:space="preserve"> Toutes les activités de l'association convergent vers l'organisation d'un </w:t>
      </w:r>
      <w:r w:rsidRPr="00AA455B">
        <w:rPr>
          <w:b/>
          <w:bCs/>
          <w:lang w:val="fr-FR"/>
        </w:rPr>
        <w:t>festival pluridisciplinaire de spectacle vivant</w:t>
      </w:r>
      <w:r w:rsidRPr="00AA455B">
        <w:rPr>
          <w:lang w:val="fr-FR"/>
        </w:rPr>
        <w:t xml:space="preserve">. </w:t>
      </w:r>
      <w:r>
        <w:t>L'objet statutaire est sans ambiguïté.</w:t>
      </w:r>
    </w:p>
    <w:p w14:paraId="221DCAA0" w14:textId="77777777" w:rsidR="004926E5" w:rsidRPr="00AA455B" w:rsidRDefault="00000000">
      <w:pPr>
        <w:numPr>
          <w:ilvl w:val="0"/>
          <w:numId w:val="2"/>
        </w:numPr>
        <w:rPr>
          <w:lang w:val="fr-FR"/>
        </w:rPr>
      </w:pPr>
      <w:r w:rsidRPr="00AA455B">
        <w:rPr>
          <w:b/>
          <w:bCs/>
          <w:lang w:val="fr-FR"/>
        </w:rPr>
        <w:t>Les activités accessoires ne sont pas séparables de l'activité principale.</w:t>
      </w:r>
      <w:r w:rsidRPr="00AA455B">
        <w:rPr>
          <w:lang w:val="fr-FR"/>
        </w:rPr>
        <w:t xml:space="preserve"> La buvette et la restauration sont opérées </w:t>
      </w:r>
      <w:r w:rsidRPr="00AA455B">
        <w:rPr>
          <w:b/>
          <w:bCs/>
          <w:lang w:val="fr-FR"/>
        </w:rPr>
        <w:t>exclusivement pendant les 3 jours du festival</w:t>
      </w:r>
      <w:r w:rsidRPr="00AA455B">
        <w:rPr>
          <w:lang w:val="fr-FR"/>
        </w:rPr>
        <w:t xml:space="preserve"> et </w:t>
      </w:r>
      <w:r w:rsidRPr="00AA455B">
        <w:rPr>
          <w:b/>
          <w:bCs/>
          <w:lang w:val="fr-FR"/>
        </w:rPr>
        <w:t>uniquement pour l'accueil du public festivalier</w:t>
      </w:r>
      <w:r w:rsidRPr="00AA455B">
        <w:rPr>
          <w:lang w:val="fr-FR"/>
        </w:rPr>
        <w:t>. L'association n'exerce aucune activité de débit de boissons ni de restauration en dehors du festival. Conformément à la nomenclature NAF rév. 2 et aux principes d'activité accessoire, ces activités ne doivent pas être considérées séparément pour la détermination du code APE.</w:t>
      </w:r>
    </w:p>
    <w:p w14:paraId="6BF326E7" w14:textId="77777777" w:rsidR="004926E5" w:rsidRPr="00AA455B" w:rsidRDefault="00000000">
      <w:pPr>
        <w:numPr>
          <w:ilvl w:val="0"/>
          <w:numId w:val="2"/>
        </w:numPr>
        <w:rPr>
          <w:lang w:val="fr-FR"/>
        </w:rPr>
      </w:pPr>
      <w:r w:rsidRPr="00AA455B">
        <w:rPr>
          <w:b/>
          <w:bCs/>
          <w:lang w:val="fr-FR"/>
        </w:rPr>
        <w:t>Engagement de moyens humains.</w:t>
      </w:r>
      <w:r w:rsidRPr="00AA455B">
        <w:rPr>
          <w:lang w:val="fr-FR"/>
        </w:rPr>
        <w:t xml:space="preserve"> L'équipe organisatrice (Bureau + ~70 bénévoles + équipe technique) est mobilisée à 100 % pour la production-diffusion du festival ; les activités F&amp;B représentent une fraction marginale du temps mobilisé (3 jours sur l'année).</w:t>
      </w:r>
    </w:p>
    <w:p w14:paraId="6A285065" w14:textId="77777777" w:rsidR="004926E5" w:rsidRDefault="00000000">
      <w:pPr>
        <w:numPr>
          <w:ilvl w:val="0"/>
          <w:numId w:val="2"/>
        </w:numPr>
      </w:pPr>
      <w:r w:rsidRPr="00AA455B">
        <w:rPr>
          <w:b/>
          <w:bCs/>
          <w:lang w:val="fr-FR"/>
        </w:rPr>
        <w:t>Cohérence avec les déclarations connexes.</w:t>
      </w:r>
      <w:r w:rsidRPr="00AA455B">
        <w:rPr>
          <w:lang w:val="fr-FR"/>
        </w:rPr>
        <w:t xml:space="preserve"> </w:t>
      </w:r>
      <w:r>
        <w:t>L'association :</w:t>
      </w:r>
    </w:p>
    <w:p w14:paraId="27A122DC" w14:textId="77777777" w:rsidR="004926E5" w:rsidRPr="00AA455B" w:rsidRDefault="00000000">
      <w:pPr>
        <w:pStyle w:val="Compact"/>
        <w:numPr>
          <w:ilvl w:val="1"/>
          <w:numId w:val="3"/>
        </w:numPr>
        <w:rPr>
          <w:lang w:val="fr-FR"/>
        </w:rPr>
      </w:pPr>
      <w:r w:rsidRPr="00AA455B">
        <w:rPr>
          <w:lang w:val="fr-FR"/>
        </w:rPr>
        <w:t xml:space="preserve">emploie des artistes via le </w:t>
      </w:r>
      <w:r w:rsidRPr="00AA455B">
        <w:rPr>
          <w:b/>
          <w:bCs/>
          <w:lang w:val="fr-FR"/>
        </w:rPr>
        <w:t>GUSO</w:t>
      </w:r>
      <w:r w:rsidRPr="00AA455B">
        <w:rPr>
          <w:lang w:val="fr-FR"/>
        </w:rPr>
        <w:t xml:space="preserve"> (régime spectacle vivant)</w:t>
      </w:r>
    </w:p>
    <w:p w14:paraId="6BC32889" w14:textId="77777777" w:rsidR="004926E5" w:rsidRPr="00AA455B" w:rsidRDefault="00000000">
      <w:pPr>
        <w:pStyle w:val="Compact"/>
        <w:numPr>
          <w:ilvl w:val="1"/>
          <w:numId w:val="3"/>
        </w:numPr>
        <w:rPr>
          <w:lang w:val="fr-FR"/>
        </w:rPr>
      </w:pPr>
      <w:r w:rsidRPr="00AA455B">
        <w:rPr>
          <w:lang w:val="fr-FR"/>
        </w:rPr>
        <w:t xml:space="preserve">reverse des droits à la </w:t>
      </w:r>
      <w:r w:rsidRPr="00AA455B">
        <w:rPr>
          <w:b/>
          <w:bCs/>
          <w:lang w:val="fr-FR"/>
        </w:rPr>
        <w:t>SACEM</w:t>
      </w:r>
      <w:r w:rsidRPr="00AA455B">
        <w:rPr>
          <w:lang w:val="fr-FR"/>
        </w:rPr>
        <w:t xml:space="preserve"> au titre des œuvres diffusées</w:t>
      </w:r>
    </w:p>
    <w:p w14:paraId="38F70F13" w14:textId="77777777" w:rsidR="004926E5" w:rsidRPr="00AA455B" w:rsidRDefault="00000000">
      <w:pPr>
        <w:pStyle w:val="Compact"/>
        <w:numPr>
          <w:ilvl w:val="1"/>
          <w:numId w:val="3"/>
        </w:numPr>
        <w:rPr>
          <w:lang w:val="fr-FR"/>
        </w:rPr>
      </w:pPr>
      <w:r w:rsidRPr="00AA455B">
        <w:rPr>
          <w:lang w:val="fr-FR"/>
        </w:rPr>
        <w:t xml:space="preserve">sollicite des subventions auprès de la </w:t>
      </w:r>
      <w:r w:rsidRPr="00AA455B">
        <w:rPr>
          <w:b/>
          <w:bCs/>
          <w:lang w:val="fr-FR"/>
        </w:rPr>
        <w:t>DRAC Bourgogne-Franche-Comté</w:t>
      </w:r>
      <w:r w:rsidRPr="00AA455B">
        <w:rPr>
          <w:lang w:val="fr-FR"/>
        </w:rPr>
        <w:t xml:space="preserve">, de la </w:t>
      </w:r>
      <w:r w:rsidRPr="00AA455B">
        <w:rPr>
          <w:b/>
          <w:bCs/>
          <w:lang w:val="fr-FR"/>
        </w:rPr>
        <w:t>Région BFC</w:t>
      </w:r>
      <w:r w:rsidRPr="00AA455B">
        <w:rPr>
          <w:lang w:val="fr-FR"/>
        </w:rPr>
        <w:t xml:space="preserve"> et du </w:t>
      </w:r>
      <w:r w:rsidRPr="00AA455B">
        <w:rPr>
          <w:b/>
          <w:bCs/>
          <w:lang w:val="fr-FR"/>
        </w:rPr>
        <w:t>Centre National de la Musique</w:t>
      </w:r>
      <w:r w:rsidRPr="00AA455B">
        <w:rPr>
          <w:lang w:val="fr-FR"/>
        </w:rPr>
        <w:t xml:space="preserve"> (dispositifs réservés aux structures du spectacle vivant)</w:t>
      </w:r>
    </w:p>
    <w:p w14:paraId="790A16C1" w14:textId="77777777" w:rsidR="004926E5" w:rsidRPr="00AA455B" w:rsidRDefault="00000000">
      <w:pPr>
        <w:pStyle w:val="Compact"/>
        <w:numPr>
          <w:ilvl w:val="1"/>
          <w:numId w:val="3"/>
        </w:numPr>
        <w:rPr>
          <w:lang w:val="fr-FR"/>
        </w:rPr>
      </w:pPr>
      <w:r w:rsidRPr="00AA455B">
        <w:rPr>
          <w:lang w:val="fr-FR"/>
        </w:rPr>
        <w:t xml:space="preserve">est en cours d'obtention des </w:t>
      </w:r>
      <w:r w:rsidRPr="00AA455B">
        <w:rPr>
          <w:b/>
          <w:bCs/>
          <w:lang w:val="fr-FR"/>
        </w:rPr>
        <w:t>licences d'entrepreneur de spectacle vivant</w:t>
      </w:r>
      <w:r w:rsidRPr="00AA455B">
        <w:rPr>
          <w:lang w:val="fr-FR"/>
        </w:rPr>
        <w:t xml:space="preserve"> (L1 et L3)</w:t>
      </w:r>
    </w:p>
    <w:p w14:paraId="1317D590" w14:textId="77777777" w:rsidR="004926E5" w:rsidRPr="00AA455B" w:rsidRDefault="00000000">
      <w:pPr>
        <w:numPr>
          <w:ilvl w:val="0"/>
          <w:numId w:val="2"/>
        </w:numPr>
        <w:rPr>
          <w:lang w:val="fr-FR"/>
        </w:rPr>
      </w:pPr>
      <w:r w:rsidRPr="00AA455B">
        <w:rPr>
          <w:b/>
          <w:bCs/>
          <w:lang w:val="fr-FR"/>
        </w:rPr>
        <w:t>Inadéquation du code 93.29Z.</w:t>
      </w:r>
      <w:r w:rsidRPr="00AA455B">
        <w:rPr>
          <w:lang w:val="fr-FR"/>
        </w:rPr>
        <w:t xml:space="preserve"> Le code 93.29Z (« Autres activités récréatives et de loisirs ») est un code générique attribué par défaut, qui ne reflète ni l'objet statutaire, ni la nature artistique de l'activité, ni les obligations professionnelles assumées (GUSO, SACEM, licences spectacle).</w:t>
      </w:r>
    </w:p>
    <w:p w14:paraId="1468BB13" w14:textId="77777777" w:rsidR="004926E5" w:rsidRPr="00AA455B" w:rsidRDefault="00000000">
      <w:pPr>
        <w:pStyle w:val="Titre3"/>
        <w:rPr>
          <w:lang w:val="fr-FR"/>
        </w:rPr>
      </w:pPr>
      <w:bookmarkStart w:id="8" w:name="conclusion"/>
      <w:bookmarkEnd w:id="7"/>
      <w:r w:rsidRPr="00AA455B">
        <w:rPr>
          <w:lang w:val="fr-FR"/>
        </w:rPr>
        <w:t>Conclusion</w:t>
      </w:r>
    </w:p>
    <w:p w14:paraId="10DD7F81" w14:textId="77777777" w:rsidR="004926E5" w:rsidRPr="00AA455B" w:rsidRDefault="00000000">
      <w:pPr>
        <w:pStyle w:val="FirstParagraph"/>
        <w:rPr>
          <w:lang w:val="fr-FR"/>
        </w:rPr>
      </w:pPr>
      <w:r w:rsidRPr="00AA455B">
        <w:rPr>
          <w:lang w:val="fr-FR"/>
        </w:rPr>
        <w:t xml:space="preserve">Le code </w:t>
      </w:r>
      <w:r w:rsidRPr="00AA455B">
        <w:rPr>
          <w:b/>
          <w:bCs/>
          <w:lang w:val="fr-FR"/>
        </w:rPr>
        <w:t>90.01Z — Arts du spectacle vivant</w:t>
      </w:r>
      <w:r w:rsidRPr="00AA455B">
        <w:rPr>
          <w:lang w:val="fr-FR"/>
        </w:rPr>
        <w:t xml:space="preserve"> est </w:t>
      </w:r>
      <w:r w:rsidRPr="00AA455B">
        <w:rPr>
          <w:b/>
          <w:bCs/>
          <w:lang w:val="fr-FR"/>
        </w:rPr>
        <w:t>le seul code de la nomenclature NAF rév. 2</w:t>
      </w:r>
      <w:r w:rsidRPr="00AA455B">
        <w:rPr>
          <w:lang w:val="fr-FR"/>
        </w:rPr>
        <w:t xml:space="preserve"> qui décrive correctement l'activité principale de l'association MONIQUE FESTIVAL.</w:t>
      </w:r>
    </w:p>
    <w:p w14:paraId="1C7122CD" w14:textId="77777777" w:rsidR="004926E5" w:rsidRDefault="00000000">
      <w:r>
        <w:pict w14:anchorId="0EA91957">
          <v:rect id="_x0000_i1028" style="width:0;height:1.5pt" o:hralign="center" o:hrstd="t" o:hr="t"/>
        </w:pict>
      </w:r>
    </w:p>
    <w:p w14:paraId="3B50C905" w14:textId="77777777" w:rsidR="004926E5" w:rsidRPr="00AA455B" w:rsidRDefault="00000000">
      <w:pPr>
        <w:pStyle w:val="FirstParagraph"/>
        <w:rPr>
          <w:lang w:val="fr-FR"/>
        </w:rPr>
      </w:pPr>
      <w:r w:rsidRPr="00AA455B">
        <w:rPr>
          <w:i/>
          <w:iCs/>
          <w:lang w:val="fr-FR"/>
        </w:rPr>
        <w:lastRenderedPageBreak/>
        <w:t>Document établi le 30 avril 2026 par Charles JANIER-DUBRY, Chef du Pôle Administratif, mandaté par la Présidente Judith LAITHIER.</w:t>
      </w:r>
    </w:p>
    <w:p w14:paraId="253CA7A6" w14:textId="77777777" w:rsidR="004926E5" w:rsidRPr="00AA455B" w:rsidRDefault="00000000">
      <w:pPr>
        <w:pStyle w:val="Corpsdetexte"/>
        <w:rPr>
          <w:lang w:val="fr-FR"/>
        </w:rPr>
      </w:pPr>
      <w:r w:rsidRPr="00AA455B">
        <w:rPr>
          <w:i/>
          <w:iCs/>
          <w:lang w:val="fr-FR"/>
        </w:rPr>
        <w:t>Pièces jointes au dossier de demande :</w:t>
      </w:r>
    </w:p>
    <w:p w14:paraId="22F85530" w14:textId="77777777" w:rsidR="004926E5" w:rsidRPr="00AA455B" w:rsidRDefault="00000000">
      <w:pPr>
        <w:pStyle w:val="Compact"/>
        <w:numPr>
          <w:ilvl w:val="0"/>
          <w:numId w:val="4"/>
        </w:numPr>
        <w:rPr>
          <w:lang w:val="fr-FR"/>
        </w:rPr>
      </w:pPr>
      <w:r w:rsidRPr="00AA455B">
        <w:rPr>
          <w:i/>
          <w:iCs/>
          <w:lang w:val="fr-FR"/>
        </w:rPr>
        <w:t>Récépissé préfectoral du 24 avril 2026 (modification statutaire)</w:t>
      </w:r>
    </w:p>
    <w:p w14:paraId="2BE8C9A9" w14:textId="77777777" w:rsidR="004926E5" w:rsidRPr="00AA455B" w:rsidRDefault="00000000">
      <w:pPr>
        <w:pStyle w:val="Compact"/>
        <w:numPr>
          <w:ilvl w:val="0"/>
          <w:numId w:val="4"/>
        </w:numPr>
        <w:rPr>
          <w:lang w:val="fr-FR"/>
        </w:rPr>
      </w:pPr>
      <w:r w:rsidRPr="00AA455B">
        <w:rPr>
          <w:i/>
          <w:iCs/>
          <w:lang w:val="fr-FR"/>
        </w:rPr>
        <w:t>Statuts révisés signés du 19 avril 2026</w:t>
      </w:r>
      <w:bookmarkEnd w:id="0"/>
      <w:bookmarkEnd w:id="6"/>
      <w:bookmarkEnd w:id="8"/>
    </w:p>
    <w:sectPr w:rsidR="004926E5" w:rsidRPr="00AA45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604C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169C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080F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2677597">
    <w:abstractNumId w:val="0"/>
  </w:num>
  <w:num w:numId="2" w16cid:durableId="1427387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4655381">
    <w:abstractNumId w:val="1"/>
  </w:num>
  <w:num w:numId="4" w16cid:durableId="1417022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926E5"/>
    <w:rsid w:val="004926E5"/>
    <w:rsid w:val="00AA455B"/>
    <w:rsid w:val="00CB1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D3D37"/>
  <w15:docId w15:val="{4E68A872-90C2-4862-8CE7-F70FAB550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790</Words>
  <Characters>4598</Characters>
  <Application>Microsoft Office Word</Application>
  <DocSecurity>0</DocSecurity>
  <Lines>158</Lines>
  <Paragraphs>99</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d'activité — Demande de modification du code APE</dc:title>
  <dc:creator/>
  <cp:keywords/>
  <cp:lastModifiedBy>Charles JANIER DUBRY</cp:lastModifiedBy>
  <cp:revision>3</cp:revision>
  <cp:lastPrinted>2026-04-30T15:52:00Z</cp:lastPrinted>
  <dcterms:created xsi:type="dcterms:W3CDTF">2026-04-30T15:50:00Z</dcterms:created>
  <dcterms:modified xsi:type="dcterms:W3CDTF">2026-04-30T15:52:00Z</dcterms:modified>
</cp:coreProperties>
</file>