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b471fce4e234e9371d09fb000cae7af30a44ad"/>
    <w:p>
      <w:pPr>
        <w:pStyle w:val="Heading1"/>
      </w:pPr>
      <w:r>
        <w:t xml:space="preserve">Campagne Visuelle - Crowdfunding Monique Festival</w:t>
      </w:r>
    </w:p>
    <w:bookmarkStart w:id="9" w:name="responsables"/>
    <w:p>
      <w:pPr>
        <w:pStyle w:val="Heading2"/>
      </w:pPr>
      <w:r>
        <w:t xml:space="preserve">Responsables</w:t>
      </w:r>
    </w:p>
    <w:p>
      <w:pPr>
        <w:pStyle w:val="FirstParagraph"/>
      </w:pPr>
      <w:r>
        <w:rPr>
          <w:b/>
          <w:bCs/>
        </w:rPr>
        <w:t xml:space="preserve">Coordination visuelle</w:t>
      </w:r>
      <w:r>
        <w:t xml:space="preserve"> </w:t>
      </w:r>
      <w:r>
        <w:t xml:space="preserve">: Luther</w:t>
      </w:r>
      <w:r>
        <w:t xml:space="preserve"> </w:t>
      </w:r>
      <w:r>
        <w:rPr>
          <w:b/>
          <w:bCs/>
        </w:rPr>
        <w:t xml:space="preserve">Vidéos</w:t>
      </w:r>
      <w:r>
        <w:t xml:space="preserve"> </w:t>
      </w:r>
      <w:r>
        <w:t xml:space="preserve">: À définir (tournage + montage)</w:t>
      </w:r>
      <w:r>
        <w:t xml:space="preserve"> </w:t>
      </w:r>
      <w:r>
        <w:rPr>
          <w:b/>
          <w:bCs/>
        </w:rPr>
        <w:t xml:space="preserve">Réseaux sociaux</w:t>
      </w:r>
      <w:r>
        <w:t xml:space="preserve"> </w:t>
      </w:r>
      <w:r>
        <w:t xml:space="preserve">: Luther, Lorraine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Durée de la campagne</w:t>
      </w:r>
      <w:r>
        <w:t xml:space="preserve"> </w:t>
      </w:r>
      <w:r>
        <w:t xml:space="preserve">: 35 jours (19 avril - 24 mai 2026)</w:t>
      </w:r>
    </w:p>
    <w:p>
      <w:pPr>
        <w:pStyle w:val="BodyText"/>
      </w:pPr>
      <w:r>
        <w:rPr>
          <w:b/>
          <w:bCs/>
        </w:rPr>
        <w:t xml:space="preserve">Paliers</w:t>
      </w:r>
      <w:r>
        <w:t xml:space="preserve"> </w:t>
      </w:r>
      <w:r>
        <w:t xml:space="preserve">:</w:t>
      </w:r>
      <w:r>
        <w:t xml:space="preserve"> </w:t>
      </w:r>
      <w:r>
        <w:t xml:space="preserve">- Palier 1 :</w:t>
      </w:r>
      <w:r>
        <w:t xml:space="preserve"> </w:t>
      </w:r>
      <w:r>
        <w:rPr>
          <w:b/>
          <w:bCs/>
        </w:rPr>
        <w:t xml:space="preserve">5 000 €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Pour que le festival existe</w:t>
      </w:r>
      <w:r>
        <w:t xml:space="preserve"> </w:t>
      </w:r>
      <w:r>
        <w:t xml:space="preserve">(défraiement artistes + SACEM)</w:t>
      </w:r>
      <w:r>
        <w:t xml:space="preserve"> </w:t>
      </w:r>
      <w:r>
        <w:t xml:space="preserve">- Palier 2 :</w:t>
      </w:r>
      <w:r>
        <w:t xml:space="preserve"> </w:t>
      </w:r>
      <w:r>
        <w:rPr>
          <w:b/>
          <w:bCs/>
        </w:rPr>
        <w:t xml:space="preserve">6 500 €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Pour un festival responsable</w:t>
      </w:r>
      <w:r>
        <w:t xml:space="preserve"> </w:t>
      </w:r>
      <w:r>
        <w:t xml:space="preserve">(prise en compte écologique, circuit court, inclusion, pas de défraiement en avion)</w:t>
      </w:r>
      <w:r>
        <w:t xml:space="preserve"> </w:t>
      </w:r>
      <w:r>
        <w:t xml:space="preserve">- Palier 3 :</w:t>
      </w:r>
      <w:r>
        <w:t xml:space="preserve"> </w:t>
      </w:r>
      <w:r>
        <w:rPr>
          <w:b/>
          <w:bCs/>
        </w:rPr>
        <w:t xml:space="preserve">8 000 €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Pour un programme complet</w:t>
      </w:r>
      <w:r>
        <w:t xml:space="preserve"> </w:t>
      </w:r>
      <w:r>
        <w:t xml:space="preserve">(artistes émergents, programmation enrichie)</w:t>
      </w:r>
    </w:p>
    <w:p>
      <w:r>
        <w:pict>
          <v:rect style="width:0;height:1.5pt" o:hralign="center" o:hrstd="t" o:hr="t"/>
        </w:pict>
      </w:r>
    </w:p>
    <w:bookmarkEnd w:id="9"/>
    <w:bookmarkStart w:id="10" w:name="X06d53f00e261c2614aa244b5a7ba478f5079de1"/>
    <w:p>
      <w:pPr>
        <w:pStyle w:val="Heading2"/>
      </w:pPr>
      <w:r>
        <w:t xml:space="preserve">Liste complète des contenus à produire (33 objets)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397"/>
        <w:gridCol w:w="2096"/>
        <w:gridCol w:w="2096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  <w:tc>
          <w:tcPr/>
          <w:p>
            <w:pPr>
              <w:pStyle w:val="Compact"/>
            </w:pPr>
            <w:r>
              <w:t xml:space="preserve">Semaine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Présentation principale (2-3 min) — qui on est, le projet, appel à soutien</w:t>
            </w:r>
          </w:p>
        </w:tc>
        <w:tc>
          <w:tcPr/>
          <w:p>
            <w:pPr>
              <w:pStyle w:val="Compac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</w:pPr>
            <w:r>
              <w:t xml:space="preserve">HelloAsso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Portrait individuel — membre 1 (30-45s)</w:t>
            </w:r>
          </w:p>
        </w:tc>
        <w:tc>
          <w:tcPr/>
          <w:p>
            <w:pPr>
              <w:pStyle w:val="Compac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Portrait individuel — membre 2 (30-45s)</w:t>
            </w:r>
          </w:p>
        </w:tc>
        <w:tc>
          <w:tcPr/>
          <w:p>
            <w:pPr>
              <w:pStyle w:val="Compac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Portrait individuel — membre 3 (30-45s)</w:t>
            </w:r>
          </w:p>
        </w:tc>
        <w:tc>
          <w:tcPr/>
          <w:p>
            <w:pPr>
              <w:pStyle w:val="Compac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Portrait individuel — membre 4 (30-45s)</w:t>
            </w:r>
          </w:p>
        </w:tc>
        <w:tc>
          <w:tcPr/>
          <w:p>
            <w:pPr>
              <w:pStyle w:val="Compac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Portrait individuel — membre 5 (30-45s)</w:t>
            </w:r>
          </w:p>
        </w:tc>
        <w:tc>
          <w:tcPr/>
          <w:p>
            <w:pPr>
              <w:pStyle w:val="Compac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À quoi sert l’argent (1 min) — répartition des fonds</w:t>
            </w:r>
          </w:p>
        </w:tc>
        <w:tc>
          <w:tcPr/>
          <w:p>
            <w:pPr>
              <w:pStyle w:val="Compac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Teaser ambiance (30s-1 min) — plans du lieu, énergie, pas de parole</w:t>
            </w:r>
          </w:p>
        </w:tc>
        <w:tc>
          <w:tcPr/>
          <w:p>
            <w:pPr>
              <w:pStyle w:val="Compact"/>
            </w:pPr>
            <w:r>
              <w:t xml:space="preserve">Avant lancement</w:t>
            </w:r>
          </w:p>
        </w:tc>
        <w:tc>
          <w:tcPr/>
          <w:p>
            <w:pPr>
              <w:pStyle w:val="Compact"/>
            </w:pPr>
            <w:r>
              <w:t xml:space="preserve">Instagram, Facebook,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Remerciement palier 1 (1 min) — gratitude, annonce palier 2</w:t>
            </w:r>
            <w:r>
              <w:t xml:space="preserve"> </w:t>
            </w:r>
            <w:r>
              <w:t xml:space="preserve">“festival responsable”</w:t>
            </w:r>
          </w:p>
        </w:tc>
        <w:tc>
          <w:tcPr/>
          <w:p>
            <w:pPr>
              <w:pStyle w:val="Compact"/>
            </w:pPr>
            <w:r>
              <w:t xml:space="preserve">Pendant campagne</w:t>
            </w:r>
          </w:p>
        </w:tc>
        <w:tc>
          <w:tcPr/>
          <w:p>
            <w:pPr>
              <w:pStyle w:val="Compact"/>
            </w:pPr>
            <w:r>
              <w:t xml:space="preserve">Instagram, Facebook,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Témoignage artiste (1 min) — un·e artiste parle du projet</w:t>
            </w:r>
          </w:p>
        </w:tc>
        <w:tc>
          <w:tcPr/>
          <w:p>
            <w:pPr>
              <w:pStyle w:val="Compact"/>
            </w:pPr>
            <w:r>
              <w:t xml:space="preserve">Pendant campagne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Coulisses préparation (1 min) — réunion d’orga, repérage</w:t>
            </w:r>
          </w:p>
        </w:tc>
        <w:tc>
          <w:tcPr/>
          <w:p>
            <w:pPr>
              <w:pStyle w:val="Compact"/>
            </w:pPr>
            <w:r>
              <w:t xml:space="preserve">Pendant campagne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Vidéo</w:t>
            </w:r>
          </w:p>
        </w:tc>
        <w:tc>
          <w:tcPr/>
          <w:p>
            <w:pPr>
              <w:pStyle w:val="Compact"/>
            </w:pPr>
            <w:r>
              <w:t xml:space="preserve">Dernière ligne droite (1 min) — appel final, urgence</w:t>
            </w:r>
          </w:p>
        </w:tc>
        <w:tc>
          <w:tcPr/>
          <w:p>
            <w:pPr>
              <w:pStyle w:val="Compact"/>
            </w:pPr>
            <w:r>
              <w:t xml:space="preserve">Pendant campagne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Teaser mystère (</w:t>
            </w:r>
            <w:r>
              <w:t xml:space="preserve">“bientôt…”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Pré-lancement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 personnalisé aux 88 contacts proches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Email, WhatsApp privé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Partage groupes WhatsApp famille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Rappel + chiffres (</w:t>
            </w:r>
            <w:r>
              <w:t xml:space="preserve">“déjà X% en 48h !”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Story 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Bilan semaine 1 + relance non-contributeurs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Email,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Première publication publique + portrait membre 3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Relance mi-parcours + chiffres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Relance mi-parcours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Coulisses / story préparation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Story 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Live Instagram Q&amp;A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Annonce palier 1 atteint :</w:t>
            </w:r>
            <w:r>
              <w:t xml:space="preserve"> </w:t>
            </w:r>
            <w:r>
              <w:t xml:space="preserve">“Le festival existera !”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Instagram, Facebook,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Annonce palier 1 atteint :</w:t>
            </w:r>
            <w:r>
              <w:t xml:space="preserve"> </w:t>
            </w:r>
            <w:r>
              <w:t xml:space="preserve">“Le festival existera !”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Annonce palier 2 :</w:t>
            </w:r>
            <w:r>
              <w:t xml:space="preserve"> </w:t>
            </w:r>
            <w:r>
              <w:t xml:space="preserve">“Un festival responsable”</w:t>
            </w:r>
            <w:r>
              <w:t xml:space="preserve"> </w:t>
            </w:r>
            <w:r>
              <w:t xml:space="preserve">(écologie, circuit court, inclusion)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Story coulisses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Story 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Relance cercle 3 : relais institutions + contributeurs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Relance institutions et partenaires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Email, partenaires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Annonce palier 3 :</w:t>
            </w:r>
            <w:r>
              <w:t xml:space="preserve"> </w:t>
            </w:r>
            <w:r>
              <w:t xml:space="preserve">“Un programme complet”</w:t>
            </w:r>
            <w:r>
              <w:t xml:space="preserve"> </w:t>
            </w:r>
            <w:r>
              <w:t xml:space="preserve">(artistes émergents) + compteur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Instagram, 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“Plus que 5 jours !”</w:t>
            </w:r>
            <w:r>
              <w:t xml:space="preserve"> </w:t>
            </w:r>
            <w:r>
              <w:t xml:space="preserve">+ compteur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Story 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Compte à rebours final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Story Instagram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Post image</w:t>
            </w:r>
          </w:p>
        </w:tc>
        <w:tc>
          <w:tcPr/>
          <w:p>
            <w:pPr>
              <w:pStyle w:val="Compact"/>
            </w:pPr>
            <w:r>
              <w:t xml:space="preserve">Annonce résultat + remerciements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Instagram, Facebook,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Remerciements fin de campagne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onseils-techniques"/>
    <w:p>
      <w:pPr>
        <w:pStyle w:val="Heading2"/>
      </w:pPr>
      <w:r>
        <w:t xml:space="preserve">Conseils techniques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Tournage groupé</w:t>
      </w:r>
      <w:r>
        <w:t xml:space="preserve"> </w:t>
      </w:r>
      <w:r>
        <w:t xml:space="preserve">: les vidéos 2 (portraits) et 4 (teaser) peuvent se tourner le même jour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: vertical pour Instagram/Stories, horizontal pour HelloAsso et Facebook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Sous-titres</w:t>
      </w:r>
      <w:r>
        <w:t xml:space="preserve"> </w:t>
      </w:r>
      <w:r>
        <w:t xml:space="preserve">: sous-titrer toutes les vidéos (80% des gens regardent sans le son)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Vidéo 1 (présentation)</w:t>
      </w:r>
      <w:r>
        <w:t xml:space="preserve"> </w:t>
      </w:r>
      <w:r>
        <w:t xml:space="preserve">: la plus importante, à scripter soigneusement avant tournage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Identité visuelle</w:t>
      </w:r>
      <w:r>
        <w:t xml:space="preserve"> </w:t>
      </w:r>
      <w:r>
        <w:t xml:space="preserve">: utiliser les mêmes couleurs, typo et logo sur tous les visuels</w:t>
      </w:r>
    </w:p>
    <w:p>
      <w:r>
        <w:pict>
          <v:rect style="width:0;height:1.5pt" o:hralign="center" o:hrstd="t" o:hr="t"/>
        </w:pict>
      </w:r>
    </w:p>
    <w:bookmarkEnd w:id="11"/>
    <w:bookmarkStart w:id="12" w:name="visuels-fixes-à-préparer"/>
    <w:p>
      <w:pPr>
        <w:pStyle w:val="Heading2"/>
      </w:pPr>
      <w:r>
        <w:t xml:space="preserve">Visuels fixes à préparer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Visuel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de couverture HelloAsso</w:t>
            </w:r>
          </w:p>
        </w:tc>
        <w:tc>
          <w:tcPr/>
          <w:p>
            <w:pPr>
              <w:pStyle w:val="Compact"/>
            </w:pPr>
            <w:r>
              <w:t xml:space="preserve">1200x675 px</w:t>
            </w:r>
          </w:p>
        </w:tc>
        <w:tc>
          <w:tcPr/>
          <w:p>
            <w:pPr>
              <w:pStyle w:val="Compact"/>
            </w:pPr>
            <w:r>
              <w:t xml:space="preserve">Page HelloAsso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post Instagram</w:t>
            </w:r>
          </w:p>
        </w:tc>
        <w:tc>
          <w:tcPr/>
          <w:p>
            <w:pPr>
              <w:pStyle w:val="Compact"/>
            </w:pPr>
            <w:r>
              <w:t xml:space="preserve">1080x1080 px</w:t>
            </w:r>
          </w:p>
        </w:tc>
        <w:tc>
          <w:tcPr/>
          <w:p>
            <w:pPr>
              <w:pStyle w:val="Compact"/>
            </w:pPr>
            <w:r>
              <w:t xml:space="preserve">Posts récurrents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story Instagram</w:t>
            </w:r>
          </w:p>
        </w:tc>
        <w:tc>
          <w:tcPr/>
          <w:p>
            <w:pPr>
              <w:pStyle w:val="Compact"/>
            </w:pPr>
            <w:r>
              <w:t xml:space="preserve">1080x1920 px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Bannière Facebook</w:t>
            </w:r>
          </w:p>
        </w:tc>
        <w:tc>
          <w:tcPr/>
          <w:p>
            <w:pPr>
              <w:pStyle w:val="Compact"/>
            </w:pPr>
            <w:r>
              <w:t xml:space="preserve">1640x924 px</w:t>
            </w:r>
          </w:p>
        </w:tc>
        <w:tc>
          <w:tcPr/>
          <w:p>
            <w:pPr>
              <w:pStyle w:val="Compact"/>
            </w:pPr>
            <w:r>
              <w:t xml:space="preserve">Page événement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Visuels contreparties</w:t>
            </w:r>
          </w:p>
        </w:tc>
        <w:tc>
          <w:tcPr/>
          <w:p>
            <w:pPr>
              <w:pStyle w:val="Compact"/>
            </w:pPr>
            <w:r>
              <w:t xml:space="preserve">1080x1080 px</w:t>
            </w:r>
          </w:p>
        </w:tc>
        <w:tc>
          <w:tcPr/>
          <w:p>
            <w:pPr>
              <w:pStyle w:val="Compact"/>
            </w:pPr>
            <w:r>
              <w:t xml:space="preserve">Page HelloAsso + réseaux sociaux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 équipe</w:t>
            </w:r>
          </w:p>
        </w:tc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Page HelloAsso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 du lieu</w:t>
            </w:r>
          </w:p>
        </w:tc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Page HelloAsso + réseaux sociaux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créé le 29/03/2026 — Mis à jour le 29/03/2026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2026-03-29T09:46:32Z</dcterms:created>
  <dcterms:modified xsi:type="dcterms:W3CDTF">2026-03-29T09:46:32Z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