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eccbb578b5abb7642147366479a01e9cdf8946"/>
    <w:p>
      <w:pPr>
        <w:pStyle w:val="Heading1"/>
      </w:pPr>
      <w:r>
        <w:t xml:space="preserve">Obligations Administratives — Monique Festival 2026</w:t>
      </w:r>
    </w:p>
    <w:p>
      <w:pPr>
        <w:pStyle w:val="FirstParagraph"/>
      </w:pPr>
      <w:r>
        <w:rPr>
          <w:i/>
          <w:iCs/>
        </w:rPr>
        <w:t xml:space="preserve">Document de référence — avril 2026</w:t>
      </w:r>
    </w:p>
    <w:p>
      <w:r>
        <w:pict>
          <v:rect style="width:0;height:1.5pt" o:hralign="center" o:hrstd="t" o:hr="t"/>
        </w:pict>
      </w:r>
    </w:p>
    <w:bookmarkEnd w:id="9"/>
    <w:bookmarkStart w:id="32" w:name="partie-1-obligations-générales"/>
    <w:p>
      <w:pPr>
        <w:pStyle w:val="Heading1"/>
      </w:pPr>
      <w:r>
        <w:t xml:space="preserve">PARTIE 1 — OBLIGATIONS GÉNÉRALES</w:t>
      </w:r>
    </w:p>
    <w:bookmarkStart w:id="17" w:name="checklist-obligations-générales"/>
    <w:p>
      <w:pPr>
        <w:pStyle w:val="Heading2"/>
      </w:pPr>
      <w:r>
        <w:t xml:space="preserve">Checklist — Obligations générales</w:t>
      </w:r>
    </w:p>
    <w:bookmarkStart w:id="10" w:name="licences"/>
    <w:p>
      <w:pPr>
        <w:pStyle w:val="Heading3"/>
      </w:pPr>
      <w:r>
        <w:t xml:space="preserve">Licences</w:t>
      </w:r>
    </w:p>
    <w:p>
      <w:pPr>
        <w:pStyle w:val="Compact"/>
        <w:numPr>
          <w:ilvl w:val="0"/>
          <w:numId w:val="1001"/>
        </w:numPr>
      </w:pPr>
      <w:r>
        <w:t xml:space="preserve">Licence cat. 1 obtenue (exploitation du lieu)</w:t>
      </w:r>
    </w:p>
    <w:p>
      <w:pPr>
        <w:pStyle w:val="Compact"/>
        <w:numPr>
          <w:ilvl w:val="0"/>
          <w:numId w:val="1002"/>
        </w:numPr>
      </w:pPr>
      <w:r>
        <w:t xml:space="preserve">Licence cat. 2 obtenue (production)</w:t>
      </w:r>
    </w:p>
    <w:p>
      <w:pPr>
        <w:pStyle w:val="Compact"/>
        <w:numPr>
          <w:ilvl w:val="0"/>
          <w:numId w:val="1003"/>
        </w:numPr>
      </w:pPr>
      <w:r>
        <w:t xml:space="preserve">Licence cat. 3 obtenue (diffusion)</w:t>
      </w:r>
    </w:p>
    <w:bookmarkEnd w:id="10"/>
    <w:bookmarkStart w:id="11" w:name="lieu-et-sécurité"/>
    <w:p>
      <w:pPr>
        <w:pStyle w:val="Heading3"/>
      </w:pPr>
      <w:r>
        <w:t xml:space="preserve">Lieu et sécurité</w:t>
      </w:r>
    </w:p>
    <w:p>
      <w:pPr>
        <w:pStyle w:val="Compact"/>
        <w:numPr>
          <w:ilvl w:val="0"/>
          <w:numId w:val="1004"/>
        </w:numPr>
      </w:pPr>
      <w:r>
        <w:t xml:space="preserve">Convention d’occupation du lieu signée (La Grange)</w:t>
      </w:r>
    </w:p>
    <w:p>
      <w:pPr>
        <w:pStyle w:val="Compact"/>
        <w:numPr>
          <w:ilvl w:val="0"/>
          <w:numId w:val="1005"/>
        </w:numPr>
      </w:pPr>
      <w:r>
        <w:t xml:space="preserve">Déclaration en mairie du spectacle</w:t>
      </w:r>
    </w:p>
    <w:p>
      <w:pPr>
        <w:pStyle w:val="Compact"/>
        <w:numPr>
          <w:ilvl w:val="0"/>
          <w:numId w:val="1006"/>
        </w:numPr>
      </w:pPr>
      <w:r>
        <w:t xml:space="preserve">Avis commission de sécurité obtenu</w:t>
      </w:r>
    </w:p>
    <w:p>
      <w:pPr>
        <w:pStyle w:val="Compact"/>
        <w:numPr>
          <w:ilvl w:val="0"/>
          <w:numId w:val="1007"/>
        </w:numPr>
      </w:pPr>
      <w:r>
        <w:t xml:space="preserve">Arrêté municipal (si fermeture de voie / nuisances sonores)</w:t>
      </w:r>
    </w:p>
    <w:bookmarkEnd w:id="11"/>
    <w:bookmarkStart w:id="12" w:name="assurances"/>
    <w:p>
      <w:pPr>
        <w:pStyle w:val="Heading3"/>
      </w:pPr>
      <w:r>
        <w:t xml:space="preserve">Assurances</w:t>
      </w:r>
    </w:p>
    <w:p>
      <w:pPr>
        <w:pStyle w:val="Compact"/>
        <w:numPr>
          <w:ilvl w:val="0"/>
          <w:numId w:val="1008"/>
        </w:numPr>
      </w:pPr>
      <w:r>
        <w:t xml:space="preserve">Assurance RC organisateur souscrite</w:t>
      </w:r>
    </w:p>
    <w:p>
      <w:pPr>
        <w:pStyle w:val="Compact"/>
        <w:numPr>
          <w:ilvl w:val="0"/>
          <w:numId w:val="1009"/>
        </w:numPr>
      </w:pPr>
      <w:r>
        <w:t xml:space="preserve">Assurance annulation souscrite (optionnel)</w:t>
      </w:r>
    </w:p>
    <w:bookmarkEnd w:id="12"/>
    <w:bookmarkStart w:id="13" w:name="restauration-et-buvette"/>
    <w:p>
      <w:pPr>
        <w:pStyle w:val="Heading3"/>
      </w:pPr>
      <w:r>
        <w:t xml:space="preserve">Restauration et buvette</w:t>
      </w:r>
    </w:p>
    <w:p>
      <w:pPr>
        <w:pStyle w:val="Compact"/>
        <w:numPr>
          <w:ilvl w:val="0"/>
          <w:numId w:val="1010"/>
        </w:numPr>
      </w:pPr>
      <w:r>
        <w:t xml:space="preserve">Licence débit de boissons temporaire demandée (mairie, J-15 min.)</w:t>
      </w:r>
    </w:p>
    <w:p>
      <w:pPr>
        <w:pStyle w:val="Compact"/>
        <w:numPr>
          <w:ilvl w:val="0"/>
          <w:numId w:val="1011"/>
        </w:numPr>
      </w:pPr>
      <w:r>
        <w:t xml:space="preserve">Déclaration DDPP (restauration)</w:t>
      </w:r>
    </w:p>
    <w:p>
      <w:pPr>
        <w:pStyle w:val="Compact"/>
        <w:numPr>
          <w:ilvl w:val="0"/>
          <w:numId w:val="1012"/>
        </w:numPr>
      </w:pPr>
      <w:r>
        <w:t xml:space="preserve">Formation HACCP (au moins 1 personne)</w:t>
      </w:r>
    </w:p>
    <w:bookmarkEnd w:id="13"/>
    <w:bookmarkStart w:id="14" w:name="sacem"/>
    <w:p>
      <w:pPr>
        <w:pStyle w:val="Heading3"/>
      </w:pPr>
      <w:r>
        <w:t xml:space="preserve">SACEM</w:t>
      </w:r>
    </w:p>
    <w:p>
      <w:pPr>
        <w:pStyle w:val="Compact"/>
        <w:numPr>
          <w:ilvl w:val="0"/>
          <w:numId w:val="1013"/>
        </w:numPr>
      </w:pPr>
      <w:r>
        <w:t xml:space="preserve">Déclaration préalable SACEM envoyée</w:t>
      </w:r>
    </w:p>
    <w:bookmarkEnd w:id="14"/>
    <w:bookmarkStart w:id="15" w:name="rgpd"/>
    <w:p>
      <w:pPr>
        <w:pStyle w:val="Heading3"/>
      </w:pPr>
      <w:r>
        <w:t xml:space="preserve">RGPD</w:t>
      </w:r>
    </w:p>
    <w:p>
      <w:pPr>
        <w:pStyle w:val="Compact"/>
        <w:numPr>
          <w:ilvl w:val="0"/>
          <w:numId w:val="1014"/>
        </w:numPr>
      </w:pPr>
      <w:r>
        <w:t xml:space="preserve">Clause RGPD intégrée aux formulaires et contrats</w:t>
      </w:r>
    </w:p>
    <w:p>
      <w:pPr>
        <w:pStyle w:val="Compact"/>
        <w:numPr>
          <w:ilvl w:val="0"/>
          <w:numId w:val="1015"/>
        </w:numPr>
      </w:pPr>
      <w:r>
        <w:t xml:space="preserve">Registre des traitements créé</w:t>
      </w:r>
    </w:p>
    <w:bookmarkEnd w:id="15"/>
    <w:bookmarkStart w:id="16" w:name="bénévoles"/>
    <w:p>
      <w:pPr>
        <w:pStyle w:val="Heading3"/>
      </w:pPr>
      <w:r>
        <w:t xml:space="preserve">Bénévoles</w:t>
      </w:r>
    </w:p>
    <w:p>
      <w:pPr>
        <w:pStyle w:val="Compact"/>
        <w:numPr>
          <w:ilvl w:val="0"/>
          <w:numId w:val="1016"/>
        </w:numPr>
      </w:pPr>
      <w:r>
        <w:t xml:space="preserve">Convention de bénévolat rédigée</w:t>
      </w:r>
    </w:p>
    <w:p>
      <w:pPr>
        <w:pStyle w:val="Compact"/>
        <w:numPr>
          <w:ilvl w:val="0"/>
          <w:numId w:val="1017"/>
        </w:numPr>
      </w:pPr>
      <w:r>
        <w:t xml:space="preserve">Assurance bénévoles souscrite</w:t>
      </w:r>
    </w:p>
    <w:p>
      <w:r>
        <w:pict>
          <v:rect style="width:0;height:1.5pt" o:hralign="center" o:hrstd="t" o:hr="t"/>
        </w:pict>
      </w:r>
    </w:p>
    <w:bookmarkEnd w:id="16"/>
    <w:bookmarkEnd w:id="17"/>
    <w:bookmarkStart w:id="21" w:name="X5a088e8e3bd5ad21b365f260970b75b2fe76b98"/>
    <w:p>
      <w:pPr>
        <w:pStyle w:val="Heading2"/>
      </w:pPr>
      <w:r>
        <w:t xml:space="preserve">1.1 Licences d’entrepreneur de spectacles vivants</w:t>
      </w:r>
    </w:p>
    <w:p>
      <w:pPr>
        <w:pStyle w:val="FirstParagraph"/>
      </w:pPr>
      <w:r>
        <w:t xml:space="preserve">JD Production doit détenir les 3 catégories de licences :</w:t>
      </w:r>
    </w:p>
    <w:tbl>
      <w:tblPr>
        <w:tblStyle w:val="Table"/>
        <w:tblW w:type="pct" w:w="5000"/>
        <w:tblLayout w:type="fixed"/>
        <w:tblLook w:firstRow="1" w:lastRow="0" w:firstColumn="0" w:lastColumn="0" w:noHBand="0" w:noVBand="0" w:val="0020"/>
      </w:tblPr>
      <w:tblGrid>
        <w:gridCol w:w="3484"/>
        <w:gridCol w:w="1900"/>
        <w:gridCol w:w="2534"/>
      </w:tblGrid>
      <w:tr>
        <w:trPr>
          <w:tblHeader w:val="on"/>
        </w:trPr>
        <w:tc>
          <w:tcPr/>
          <w:p>
            <w:pPr>
              <w:pStyle w:val="Compact"/>
            </w:pPr>
            <w:r>
              <w:t xml:space="preserve">Catégorie</w:t>
            </w:r>
          </w:p>
        </w:tc>
        <w:tc>
          <w:tcPr/>
          <w:p>
            <w:pPr>
              <w:pStyle w:val="Compact"/>
            </w:pPr>
            <w:r>
              <w:t xml:space="preserve">Rôle</w:t>
            </w:r>
          </w:p>
        </w:tc>
        <w:tc>
          <w:tcPr/>
          <w:p>
            <w:pPr>
              <w:pStyle w:val="Compact"/>
            </w:pPr>
            <w:r>
              <w:t xml:space="preserve">Statut</w:t>
            </w:r>
          </w:p>
        </w:tc>
      </w:tr>
      <w:tr>
        <w:tc>
          <w:tcPr/>
          <w:p>
            <w:pPr>
              <w:pStyle w:val="Compact"/>
            </w:pPr>
            <w:r>
              <w:rPr>
                <w:b/>
                <w:bCs/>
              </w:rPr>
              <w:t xml:space="preserve">Cat. 1</w:t>
            </w:r>
            <w:r>
              <w:t xml:space="preserve"> </w:t>
            </w:r>
            <w:r>
              <w:t xml:space="preserve">— Exploitant de lieu</w:t>
            </w:r>
          </w:p>
        </w:tc>
        <w:tc>
          <w:tcPr/>
          <w:p>
            <w:pPr>
              <w:pStyle w:val="Compact"/>
            </w:pPr>
            <w:r>
              <w:t xml:space="preserve">Ouvrir un lieu au public pour des spectacles</w:t>
            </w:r>
          </w:p>
        </w:tc>
        <w:tc>
          <w:tcPr/>
          <w:p>
            <w:pPr>
              <w:pStyle w:val="Compact"/>
            </w:pPr>
            <w:r>
              <w:t xml:space="preserve">Demande en cours</w:t>
            </w:r>
          </w:p>
        </w:tc>
      </w:tr>
      <w:tr>
        <w:tc>
          <w:tcPr/>
          <w:p>
            <w:pPr>
              <w:pStyle w:val="Compact"/>
            </w:pPr>
            <w:r>
              <w:rPr>
                <w:b/>
                <w:bCs/>
              </w:rPr>
              <w:t xml:space="preserve">Cat. 2</w:t>
            </w:r>
            <w:r>
              <w:t xml:space="preserve"> </w:t>
            </w:r>
            <w:r>
              <w:t xml:space="preserve">— Producteur</w:t>
            </w:r>
          </w:p>
        </w:tc>
        <w:tc>
          <w:tcPr/>
          <w:p>
            <w:pPr>
              <w:pStyle w:val="Compact"/>
            </w:pPr>
            <w:r>
              <w:t xml:space="preserve">Employer les artistes, prendre le risque financier</w:t>
            </w:r>
          </w:p>
        </w:tc>
        <w:tc>
          <w:tcPr/>
          <w:p>
            <w:pPr>
              <w:pStyle w:val="Compact"/>
            </w:pPr>
            <w:r>
              <w:t xml:space="preserve">Demande en cours (Wadih)</w:t>
            </w:r>
          </w:p>
        </w:tc>
      </w:tr>
      <w:tr>
        <w:tc>
          <w:tcPr/>
          <w:p>
            <w:pPr>
              <w:pStyle w:val="Compact"/>
            </w:pPr>
            <w:r>
              <w:rPr>
                <w:b/>
                <w:bCs/>
              </w:rPr>
              <w:t xml:space="preserve">Cat. 3</w:t>
            </w:r>
            <w:r>
              <w:t xml:space="preserve"> </w:t>
            </w:r>
            <w:r>
              <w:t xml:space="preserve">— Diffuseur</w:t>
            </w:r>
          </w:p>
        </w:tc>
        <w:tc>
          <w:tcPr/>
          <w:p>
            <w:pPr>
              <w:pStyle w:val="Compact"/>
            </w:pPr>
            <w:r>
              <w:t xml:space="preserve">Accueillir des spectacles en contrat de cession</w:t>
            </w:r>
          </w:p>
        </w:tc>
        <w:tc>
          <w:tcPr/>
          <w:p>
            <w:pPr>
              <w:pStyle w:val="Compact"/>
            </w:pPr>
            <w:r>
              <w:t xml:space="preserve">Demande en cours (Wadih)</w:t>
            </w:r>
          </w:p>
        </w:tc>
      </w:tr>
    </w:tbl>
    <w:p>
      <w:pPr>
        <w:pStyle w:val="BodyText"/>
      </w:pPr>
      <w:r>
        <w:rPr>
          <w:b/>
          <w:bCs/>
        </w:rPr>
        <w:t xml:space="preserve">Seuil</w:t>
      </w:r>
      <w:r>
        <w:t xml:space="preserve"> </w:t>
      </w:r>
      <w:r>
        <w:t xml:space="preserve">: obligatoire au-delà de 6 représentations/an.</w:t>
      </w:r>
    </w:p>
    <w:p>
      <w:pPr>
        <w:pStyle w:val="BodyText"/>
      </w:pPr>
      <w:r>
        <w:rPr>
          <w:b/>
          <w:bCs/>
        </w:rPr>
        <w:t xml:space="preserve">Sanctions sans licence</w:t>
      </w:r>
      <w:r>
        <w:t xml:space="preserve"> </w:t>
      </w:r>
      <w:r>
        <w:t xml:space="preserve">: amende de 1 500 € (personne physique) à 7 500 € (personne morale), fermeture possible jusqu’à 1 an.</w:t>
      </w:r>
    </w:p>
    <w:bookmarkStart w:id="18" w:name="cat.-1-exploitation-du-lieu"/>
    <w:p>
      <w:pPr>
        <w:pStyle w:val="Heading3"/>
      </w:pPr>
      <w:r>
        <w:t xml:space="preserve">Cat. 1 — Exploitation du lieu</w:t>
      </w:r>
    </w:p>
    <w:p>
      <w:pPr>
        <w:pStyle w:val="FirstParagraph"/>
      </w:pPr>
      <w:r>
        <w:t xml:space="preserve">La Grange n’a pas de licence propre. JD Production doit la demander pour exploiter temporairement le lieu pendant le festival.</w:t>
      </w:r>
    </w:p>
    <w:p>
      <w:pPr>
        <w:pStyle w:val="BodyText"/>
      </w:pPr>
      <w:r>
        <w:rPr>
          <w:b/>
          <w:bCs/>
        </w:rPr>
        <w:t xml:space="preserve">Dossier requis :</w:t>
      </w:r>
      <w:r>
        <w:t xml:space="preserve"> </w:t>
      </w:r>
      <w:r>
        <w:t xml:space="preserve">plan du lieu, capacité d’accueil, issues de secours, avis de la commission de sécurité.</w:t>
      </w:r>
    </w:p>
    <w:bookmarkEnd w:id="18"/>
    <w:bookmarkStart w:id="19" w:name="cat.-2-production"/>
    <w:p>
      <w:pPr>
        <w:pStyle w:val="Heading3"/>
      </w:pPr>
      <w:r>
        <w:t xml:space="preserve">Cat. 2 — Production</w:t>
      </w:r>
    </w:p>
    <w:p>
      <w:pPr>
        <w:pStyle w:val="FirstParagraph"/>
      </w:pPr>
      <w:r>
        <w:t xml:space="preserve">Nécessaire pour :</w:t>
      </w:r>
      <w:r>
        <w:t xml:space="preserve"> </w:t>
      </w:r>
      <w:r>
        <w:t xml:space="preserve">- Les artistes payés au cachet individuel (GUSO)</w:t>
      </w:r>
      <w:r>
        <w:t xml:space="preserve"> </w:t>
      </w:r>
      <w:r>
        <w:t xml:space="preserve">- La Création Monique (ateliers + restitution)</w:t>
      </w:r>
    </w:p>
    <w:bookmarkEnd w:id="19"/>
    <w:bookmarkStart w:id="20" w:name="cat.-3-diffusion"/>
    <w:p>
      <w:pPr>
        <w:pStyle w:val="Heading3"/>
      </w:pPr>
      <w:r>
        <w:t xml:space="preserve">Cat. 3 — Diffusion</w:t>
      </w:r>
    </w:p>
    <w:p>
      <w:pPr>
        <w:pStyle w:val="FirstParagraph"/>
      </w:pPr>
      <w:r>
        <w:t xml:space="preserve">Nécessaire pour :</w:t>
      </w:r>
      <w:r>
        <w:t xml:space="preserve"> </w:t>
      </w:r>
      <w:r>
        <w:t xml:space="preserve">- Les spectacles achetés en contrat de cession (Wet Enough, Osmosis, Treize Clique, Karina Ziegler, etc.)</w:t>
      </w:r>
    </w:p>
    <w:bookmarkEnd w:id="20"/>
    <w:bookmarkEnd w:id="21"/>
    <w:bookmarkStart w:id="22" w:name="autorisations-liées-au-lieu"/>
    <w:p>
      <w:pPr>
        <w:pStyle w:val="Heading2"/>
      </w:pPr>
      <w:r>
        <w:t xml:space="preserve">1.2 Autorisations liées au lieu</w:t>
      </w:r>
    </w:p>
    <w:tbl>
      <w:tblPr>
        <w:tblStyle w:val="Table"/>
        <w:tblW w:type="pct" w:w="5000"/>
        <w:tblLayout w:type="fixed"/>
        <w:tblLook w:firstRow="1" w:lastRow="0" w:firstColumn="0" w:lastColumn="0" w:noHBand="0" w:noVBand="0" w:val="0020"/>
      </w:tblPr>
      <w:tblGrid>
        <w:gridCol w:w="3677"/>
        <w:gridCol w:w="2262"/>
        <w:gridCol w:w="1980"/>
      </w:tblGrid>
      <w:tr>
        <w:trPr>
          <w:tblHeader w:val="on"/>
        </w:trPr>
        <w:tc>
          <w:tcPr/>
          <w:p>
            <w:pPr>
              <w:pStyle w:val="Compact"/>
            </w:pPr>
            <w:r>
              <w:t xml:space="preserve">Autorisation</w:t>
            </w:r>
          </w:p>
        </w:tc>
        <w:tc>
          <w:tcPr/>
          <w:p>
            <w:pPr>
              <w:pStyle w:val="Compact"/>
            </w:pPr>
            <w:r>
              <w:t xml:space="preserve">Détail</w:t>
            </w:r>
          </w:p>
        </w:tc>
        <w:tc>
          <w:tcPr/>
          <w:p>
            <w:pPr>
              <w:pStyle w:val="Compact"/>
            </w:pPr>
            <w:r>
              <w:t xml:space="preserve">Délai</w:t>
            </w:r>
          </w:p>
        </w:tc>
      </w:tr>
      <w:tr>
        <w:tc>
          <w:tcPr/>
          <w:p>
            <w:pPr>
              <w:pStyle w:val="Compact"/>
            </w:pPr>
            <w:r>
              <w:t xml:space="preserve">Déclaration en mairie</w:t>
            </w:r>
          </w:p>
        </w:tc>
        <w:tc>
          <w:tcPr/>
          <w:p>
            <w:pPr>
              <w:pStyle w:val="Compact"/>
            </w:pPr>
            <w:r>
              <w:t xml:space="preserve">Tout spectacle dans un lieu non habituel</w:t>
            </w:r>
          </w:p>
        </w:tc>
        <w:tc>
          <w:tcPr/>
          <w:p>
            <w:pPr>
              <w:pStyle w:val="Compact"/>
            </w:pPr>
            <w:r>
              <w:t xml:space="preserve">1 mois avant</w:t>
            </w:r>
          </w:p>
        </w:tc>
      </w:tr>
      <w:tr>
        <w:tc>
          <w:tcPr/>
          <w:p>
            <w:pPr>
              <w:pStyle w:val="Compact"/>
            </w:pPr>
            <w:r>
              <w:t xml:space="preserve">Avis commission de sécurité</w:t>
            </w:r>
          </w:p>
        </w:tc>
        <w:tc>
          <w:tcPr/>
          <w:p>
            <w:pPr>
              <w:pStyle w:val="Compact"/>
            </w:pPr>
            <w:r>
              <w:t xml:space="preserve">ERP cat. 5 (&lt; 300 pers.) ou supérieure</w:t>
            </w:r>
          </w:p>
        </w:tc>
        <w:tc>
          <w:tcPr/>
          <w:p>
            <w:pPr>
              <w:pStyle w:val="Compact"/>
            </w:pPr>
            <w:r>
              <w:t xml:space="preserve">Selon préfecture</w:t>
            </w:r>
          </w:p>
        </w:tc>
      </w:tr>
      <w:tr>
        <w:tc>
          <w:tcPr/>
          <w:p>
            <w:pPr>
              <w:pStyle w:val="Compact"/>
            </w:pPr>
            <w:r>
              <w:t xml:space="preserve">Convention d’occupation</w:t>
            </w:r>
          </w:p>
        </w:tc>
        <w:tc>
          <w:tcPr/>
          <w:p>
            <w:pPr>
              <w:pStyle w:val="Compact"/>
            </w:pPr>
            <w:r>
              <w:t xml:space="preserve">Avec le propriétaire de la Grange</w:t>
            </w:r>
          </w:p>
        </w:tc>
        <w:tc>
          <w:tcPr/>
          <w:p>
            <w:pPr>
              <w:pStyle w:val="Compact"/>
            </w:pPr>
            <w:r>
              <w:t xml:space="preserve">Avant le festival</w:t>
            </w:r>
          </w:p>
        </w:tc>
      </w:tr>
      <w:tr>
        <w:tc>
          <w:tcPr/>
          <w:p>
            <w:pPr>
              <w:pStyle w:val="Compact"/>
            </w:pPr>
            <w:r>
              <w:t xml:space="preserve">Arrêté municipal</w:t>
            </w:r>
          </w:p>
        </w:tc>
        <w:tc>
          <w:tcPr/>
          <w:p>
            <w:pPr>
              <w:pStyle w:val="Compact"/>
            </w:pPr>
            <w:r>
              <w:t xml:space="preserve">Si fermeture de voie, nuisances sonores</w:t>
            </w:r>
          </w:p>
        </w:tc>
        <w:tc>
          <w:tcPr/>
          <w:p>
            <w:pPr>
              <w:pStyle w:val="Compact"/>
            </w:pPr>
            <w:r>
              <w:t xml:space="preserve">Selon mairie</w:t>
            </w:r>
          </w:p>
        </w:tc>
      </w:tr>
    </w:tbl>
    <w:bookmarkEnd w:id="22"/>
    <w:bookmarkStart w:id="23" w:name="licence-débit-de-boissons-temporaire"/>
    <w:p>
      <w:pPr>
        <w:pStyle w:val="Heading2"/>
      </w:pPr>
      <w:r>
        <w:t xml:space="preserve">1.3 Licence débit de boissons temporaire</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Élément</w:t>
            </w:r>
          </w:p>
        </w:tc>
        <w:tc>
          <w:tcPr/>
          <w:p>
            <w:pPr>
              <w:pStyle w:val="Compact"/>
            </w:pPr>
            <w:r>
              <w:t xml:space="preserve">Détail</w:t>
            </w:r>
          </w:p>
        </w:tc>
      </w:tr>
      <w:tr>
        <w:tc>
          <w:tcPr/>
          <w:p>
            <w:pPr>
              <w:pStyle w:val="Compact"/>
            </w:pPr>
            <w:r>
              <w:rPr>
                <w:b/>
                <w:bCs/>
              </w:rPr>
              <w:t xml:space="preserve">Type</w:t>
            </w:r>
          </w:p>
        </w:tc>
        <w:tc>
          <w:tcPr/>
          <w:p>
            <w:pPr>
              <w:pStyle w:val="Compact"/>
            </w:pPr>
            <w:r>
              <w:t xml:space="preserve">Licence temporaire catégorie 2 (bière, vin, cidre)</w:t>
            </w:r>
          </w:p>
        </w:tc>
      </w:tr>
      <w:tr>
        <w:tc>
          <w:tcPr/>
          <w:p>
            <w:pPr>
              <w:pStyle w:val="Compact"/>
            </w:pPr>
            <w:r>
              <w:rPr>
                <w:b/>
                <w:bCs/>
              </w:rPr>
              <w:t xml:space="preserve">Demande</w:t>
            </w:r>
          </w:p>
        </w:tc>
        <w:tc>
          <w:tcPr/>
          <w:p>
            <w:pPr>
              <w:pStyle w:val="Compact"/>
            </w:pPr>
            <w:r>
              <w:t xml:space="preserve">Auprès de la mairie,</w:t>
            </w:r>
            <w:r>
              <w:t xml:space="preserve"> </w:t>
            </w:r>
            <w:r>
              <w:rPr>
                <w:b/>
                <w:bCs/>
              </w:rPr>
              <w:t xml:space="preserve">au moins 15 jours avant</w:t>
            </w:r>
          </w:p>
        </w:tc>
      </w:tr>
      <w:tr>
        <w:tc>
          <w:tcPr/>
          <w:p>
            <w:pPr>
              <w:pStyle w:val="Compact"/>
            </w:pPr>
            <w:r>
              <w:rPr>
                <w:b/>
                <w:bCs/>
              </w:rPr>
              <w:t xml:space="preserve">Durée</w:t>
            </w:r>
          </w:p>
        </w:tc>
        <w:tc>
          <w:tcPr/>
          <w:p>
            <w:pPr>
              <w:pStyle w:val="Compact"/>
            </w:pPr>
            <w:r>
              <w:t xml:space="preserve">Limitée à 3 jours (durée du festival)</w:t>
            </w:r>
          </w:p>
        </w:tc>
      </w:tr>
      <w:tr>
        <w:tc>
          <w:tcPr/>
          <w:p>
            <w:pPr>
              <w:pStyle w:val="Compact"/>
            </w:pPr>
            <w:r>
              <w:rPr>
                <w:b/>
                <w:bCs/>
              </w:rPr>
              <w:t xml:space="preserve">Maximum</w:t>
            </w:r>
          </w:p>
        </w:tc>
        <w:tc>
          <w:tcPr/>
          <w:p>
            <w:pPr>
              <w:pStyle w:val="Compact"/>
            </w:pPr>
            <w:r>
              <w:t xml:space="preserve">5 autorisations temporaires par an pour une même association</w:t>
            </w:r>
          </w:p>
        </w:tc>
      </w:tr>
      <w:tr>
        <w:tc>
          <w:tcPr/>
          <w:p>
            <w:pPr>
              <w:pStyle w:val="Compact"/>
            </w:pPr>
            <w:r>
              <w:rPr>
                <w:b/>
                <w:bCs/>
              </w:rPr>
              <w:t xml:space="preserve">Interdictions</w:t>
            </w:r>
          </w:p>
        </w:tc>
        <w:tc>
          <w:tcPr/>
          <w:p>
            <w:pPr>
              <w:pStyle w:val="Compact"/>
            </w:pPr>
            <w:r>
              <w:t xml:space="preserve">Pas de vente d’alcool aux mineurs, affichage obligatoire</w:t>
            </w:r>
          </w:p>
        </w:tc>
      </w:tr>
    </w:tbl>
    <w:bookmarkEnd w:id="23"/>
    <w:bookmarkStart w:id="24" w:name="restauration-obligations-haccp"/>
    <w:p>
      <w:pPr>
        <w:pStyle w:val="Heading2"/>
      </w:pPr>
      <w:r>
        <w:t xml:space="preserve">1.4 Restauration — obligations HACCP</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Obligation</w:t>
            </w:r>
          </w:p>
        </w:tc>
        <w:tc>
          <w:tcPr/>
          <w:p>
            <w:pPr>
              <w:pStyle w:val="Compact"/>
            </w:pPr>
            <w:r>
              <w:t xml:space="preserve">Détail</w:t>
            </w:r>
          </w:p>
        </w:tc>
      </w:tr>
      <w:tr>
        <w:tc>
          <w:tcPr/>
          <w:p>
            <w:pPr>
              <w:pStyle w:val="Compact"/>
            </w:pPr>
            <w:r>
              <w:t xml:space="preserve">Déclaration DDPP</w:t>
            </w:r>
          </w:p>
        </w:tc>
        <w:tc>
          <w:tcPr/>
          <w:p>
            <w:pPr>
              <w:pStyle w:val="Compact"/>
            </w:pPr>
            <w:r>
              <w:t xml:space="preserve">Direction Départementale de la Protection des Populations</w:t>
            </w:r>
          </w:p>
        </w:tc>
      </w:tr>
      <w:tr>
        <w:tc>
          <w:tcPr/>
          <w:p>
            <w:pPr>
              <w:pStyle w:val="Compact"/>
            </w:pPr>
            <w:r>
              <w:t xml:space="preserve">Formation HACCP</w:t>
            </w:r>
          </w:p>
        </w:tc>
        <w:tc>
          <w:tcPr/>
          <w:p>
            <w:pPr>
              <w:pStyle w:val="Compact"/>
            </w:pPr>
            <w:r>
              <w:t xml:space="preserve">Au moins 1 personne de l’équipe restauration formée</w:t>
            </w:r>
          </w:p>
        </w:tc>
      </w:tr>
      <w:tr>
        <w:tc>
          <w:tcPr/>
          <w:p>
            <w:pPr>
              <w:pStyle w:val="Compact"/>
            </w:pPr>
            <w:r>
              <w:t xml:space="preserve">Traçabilité</w:t>
            </w:r>
          </w:p>
        </w:tc>
        <w:tc>
          <w:tcPr/>
          <w:p>
            <w:pPr>
              <w:pStyle w:val="Compact"/>
            </w:pPr>
            <w:r>
              <w:t xml:space="preserve">Conservation des factures fournisseurs</w:t>
            </w:r>
          </w:p>
        </w:tc>
      </w:tr>
      <w:tr>
        <w:tc>
          <w:tcPr/>
          <w:p>
            <w:pPr>
              <w:pStyle w:val="Compact"/>
            </w:pPr>
            <w:r>
              <w:t xml:space="preserve">Chaîne du froid</w:t>
            </w:r>
          </w:p>
        </w:tc>
        <w:tc>
          <w:tcPr/>
          <w:p>
            <w:pPr>
              <w:pStyle w:val="Compact"/>
            </w:pPr>
            <w:r>
              <w:t xml:space="preserve">Respect des températures de conservation</w:t>
            </w:r>
          </w:p>
        </w:tc>
      </w:tr>
      <w:tr>
        <w:tc>
          <w:tcPr/>
          <w:p>
            <w:pPr>
              <w:pStyle w:val="Compact"/>
            </w:pPr>
            <w:r>
              <w:t xml:space="preserve">Affichage</w:t>
            </w:r>
          </w:p>
        </w:tc>
        <w:tc>
          <w:tcPr/>
          <w:p>
            <w:pPr>
              <w:pStyle w:val="Compact"/>
            </w:pPr>
            <w:r>
              <w:t xml:space="preserve">Allergènes, prix, origine des viandes</w:t>
            </w:r>
          </w:p>
        </w:tc>
      </w:tr>
    </w:tbl>
    <w:bookmarkEnd w:id="24"/>
    <w:bookmarkStart w:id="25" w:name="assurances-1"/>
    <w:p>
      <w:pPr>
        <w:pStyle w:val="Heading2"/>
      </w:pPr>
      <w:r>
        <w:t xml:space="preserve">1.5 Assurances</w:t>
      </w:r>
    </w:p>
    <w:tbl>
      <w:tblPr>
        <w:tblStyle w:val="Table"/>
        <w:tblW w:type="pct" w:w="5000"/>
        <w:tblLayout w:type="fixed"/>
        <w:tblLook w:firstRow="1" w:lastRow="0" w:firstColumn="0" w:lastColumn="0" w:noHBand="0" w:noVBand="0" w:val="0020"/>
      </w:tblPr>
      <w:tblGrid>
        <w:gridCol w:w="1853"/>
        <w:gridCol w:w="2359"/>
        <w:gridCol w:w="1179"/>
        <w:gridCol w:w="2527"/>
      </w:tblGrid>
      <w:tr>
        <w:trPr>
          <w:tblHeader w:val="on"/>
        </w:trPr>
        <w:tc>
          <w:tcPr/>
          <w:p>
            <w:pPr>
              <w:pStyle w:val="Compact"/>
            </w:pPr>
            <w:r>
              <w:t xml:space="preserve">Assurance</w:t>
            </w:r>
          </w:p>
        </w:tc>
        <w:tc>
          <w:tcPr/>
          <w:p>
            <w:pPr>
              <w:pStyle w:val="Compact"/>
            </w:pPr>
            <w:r>
              <w:t xml:space="preserve">Obligatoire ?</w:t>
            </w:r>
          </w:p>
        </w:tc>
        <w:tc>
          <w:tcPr/>
          <w:p>
            <w:pPr>
              <w:pStyle w:val="Compact"/>
            </w:pPr>
            <w:r>
              <w:t xml:space="preserve">Couvre</w:t>
            </w:r>
          </w:p>
        </w:tc>
        <w:tc>
          <w:tcPr/>
          <w:p>
            <w:pPr>
              <w:pStyle w:val="Compact"/>
            </w:pPr>
            <w:r>
              <w:t xml:space="preserve">Coût indicatif</w:t>
            </w:r>
          </w:p>
        </w:tc>
      </w:tr>
      <w:tr>
        <w:tc>
          <w:tcPr/>
          <w:p>
            <w:pPr>
              <w:pStyle w:val="Compact"/>
            </w:pPr>
            <w:r>
              <w:rPr>
                <w:b/>
                <w:bCs/>
              </w:rPr>
              <w:t xml:space="preserve">RC organisateur</w:t>
            </w:r>
          </w:p>
        </w:tc>
        <w:tc>
          <w:tcPr/>
          <w:p>
            <w:pPr>
              <w:pStyle w:val="Compact"/>
            </w:pPr>
            <w:r>
              <w:rPr>
                <w:b/>
                <w:bCs/>
              </w:rPr>
              <w:t xml:space="preserve">Oui</w:t>
            </w:r>
          </w:p>
        </w:tc>
        <w:tc>
          <w:tcPr/>
          <w:p>
            <w:pPr>
              <w:pStyle w:val="Compact"/>
            </w:pPr>
            <w:r>
              <w:t xml:space="preserve">Dommages causés aux tiers pendant le festival</w:t>
            </w:r>
          </w:p>
        </w:tc>
        <w:tc>
          <w:tcPr/>
          <w:p>
            <w:pPr>
              <w:pStyle w:val="Compact"/>
            </w:pPr>
            <w:r>
              <w:t xml:space="preserve">300-800 €/an</w:t>
            </w:r>
          </w:p>
        </w:tc>
      </w:tr>
      <w:tr>
        <w:tc>
          <w:tcPr/>
          <w:p>
            <w:pPr>
              <w:pStyle w:val="Compact"/>
            </w:pPr>
            <w:r>
              <w:rPr>
                <w:b/>
                <w:bCs/>
              </w:rPr>
              <w:t xml:space="preserve">RC exploitation du lieu</w:t>
            </w:r>
          </w:p>
        </w:tc>
        <w:tc>
          <w:tcPr/>
          <w:p>
            <w:pPr>
              <w:pStyle w:val="Compact"/>
            </w:pPr>
            <w:r>
              <w:rPr>
                <w:b/>
                <w:bCs/>
              </w:rPr>
              <w:t xml:space="preserve">Oui</w:t>
            </w:r>
            <w:r>
              <w:t xml:space="preserve"> </w:t>
            </w:r>
            <w:r>
              <w:t xml:space="preserve">(cat. 1)</w:t>
            </w:r>
          </w:p>
        </w:tc>
        <w:tc>
          <w:tcPr/>
          <w:p>
            <w:pPr>
              <w:pStyle w:val="Compact"/>
            </w:pPr>
            <w:r>
              <w:t xml:space="preserve">Dommages liés à l’exploitation du lieu</w:t>
            </w:r>
          </w:p>
        </w:tc>
        <w:tc>
          <w:tcPr/>
          <w:p>
            <w:pPr>
              <w:pStyle w:val="Compact"/>
            </w:pPr>
            <w:r>
              <w:t xml:space="preserve">Souvent incluse</w:t>
            </w:r>
          </w:p>
        </w:tc>
      </w:tr>
      <w:tr>
        <w:tc>
          <w:tcPr/>
          <w:p>
            <w:pPr>
              <w:pStyle w:val="Compact"/>
            </w:pPr>
            <w:r>
              <w:rPr>
                <w:b/>
                <w:bCs/>
              </w:rPr>
              <w:t xml:space="preserve">Annulation</w:t>
            </w:r>
          </w:p>
        </w:tc>
        <w:tc>
          <w:tcPr/>
          <w:p>
            <w:pPr>
              <w:pStyle w:val="Compact"/>
            </w:pPr>
            <w:r>
              <w:t xml:space="preserve">Recommandé</w:t>
            </w:r>
          </w:p>
        </w:tc>
        <w:tc>
          <w:tcPr/>
          <w:p>
            <w:pPr>
              <w:pStyle w:val="Compact"/>
            </w:pPr>
            <w:r>
              <w:t xml:space="preserve">Perte financière si annulation</w:t>
            </w:r>
          </w:p>
        </w:tc>
        <w:tc>
          <w:tcPr/>
          <w:p>
            <w:pPr>
              <w:pStyle w:val="Compact"/>
            </w:pPr>
            <w:r>
              <w:t xml:space="preserve">1-3% du budget</w:t>
            </w:r>
          </w:p>
        </w:tc>
      </w:tr>
    </w:tbl>
    <w:p>
      <w:pPr>
        <w:pStyle w:val="BodyText"/>
      </w:pPr>
      <w:r>
        <w:t xml:space="preserve">Assureurs spécialisés : MAIF, Allianz Culture, AXA Pro, SFA.</w:t>
      </w:r>
    </w:p>
    <w:bookmarkEnd w:id="25"/>
    <w:bookmarkStart w:id="26" w:name="sacem-1"/>
    <w:p>
      <w:pPr>
        <w:pStyle w:val="Heading2"/>
      </w:pPr>
      <w:r>
        <w:t xml:space="preserve">1.6 SACEM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Détail</w:t>
            </w:r>
          </w:p>
        </w:tc>
      </w:tr>
      <w:tr>
        <w:tc>
          <w:tcPr/>
          <w:p>
            <w:pPr>
              <w:pStyle w:val="Compact"/>
            </w:pPr>
            <w:r>
              <w:t xml:space="preserve">Déclaration préalable</w:t>
            </w:r>
          </w:p>
        </w:tc>
        <w:tc>
          <w:tcPr/>
          <w:p>
            <w:pPr>
              <w:pStyle w:val="Compact"/>
            </w:pPr>
            <w:r>
              <w:t xml:space="preserve">Programme des oeuvres jouées</w:t>
            </w:r>
          </w:p>
        </w:tc>
      </w:tr>
      <w:tr>
        <w:tc>
          <w:tcPr/>
          <w:p>
            <w:pPr>
              <w:pStyle w:val="Compact"/>
            </w:pPr>
            <w:r>
              <w:t xml:space="preserve">Taux billetterie</w:t>
            </w:r>
          </w:p>
        </w:tc>
        <w:tc>
          <w:tcPr/>
          <w:p>
            <w:pPr>
              <w:pStyle w:val="Compact"/>
            </w:pPr>
            <w:r>
              <w:t xml:space="preserve">8,8% des recettes billetterie</w:t>
            </w:r>
          </w:p>
        </w:tc>
      </w:tr>
      <w:tr>
        <w:tc>
          <w:tcPr/>
          <w:p>
            <w:pPr>
              <w:pStyle w:val="Compact"/>
            </w:pPr>
            <w:r>
              <w:t xml:space="preserve">Taux F&amp;B</w:t>
            </w:r>
          </w:p>
        </w:tc>
        <w:tc>
          <w:tcPr/>
          <w:p>
            <w:pPr>
              <w:pStyle w:val="Compact"/>
            </w:pPr>
            <w:r>
              <w:t xml:space="preserve">4,4% des recettes restauration/buvettes</w:t>
            </w:r>
          </w:p>
        </w:tc>
      </w:tr>
      <w:tr>
        <w:tc>
          <w:tcPr/>
          <w:p>
            <w:pPr>
              <w:pStyle w:val="Compact"/>
            </w:pPr>
            <w:r>
              <w:t xml:space="preserve">Paiement</w:t>
            </w:r>
          </w:p>
        </w:tc>
        <w:tc>
          <w:tcPr/>
          <w:p>
            <w:pPr>
              <w:pStyle w:val="Compact"/>
            </w:pPr>
            <w:r>
              <w:t xml:space="preserve">Dans les 15 jours suivant le festival</w:t>
            </w:r>
          </w:p>
        </w:tc>
      </w:tr>
    </w:tbl>
    <w:bookmarkEnd w:id="26"/>
    <w:bookmarkStart w:id="27" w:name="obligations-sociales"/>
    <w:p>
      <w:pPr>
        <w:pStyle w:val="Heading2"/>
      </w:pPr>
      <w:r>
        <w:t xml:space="preserve">1.7 Obligations sociales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Obligation</w:t>
            </w:r>
          </w:p>
        </w:tc>
        <w:tc>
          <w:tcPr/>
          <w:p>
            <w:pPr>
              <w:pStyle w:val="Compact"/>
            </w:pPr>
            <w:r>
              <w:t xml:space="preserve">Détail</w:t>
            </w:r>
          </w:p>
        </w:tc>
      </w:tr>
      <w:tr>
        <w:tc>
          <w:tcPr/>
          <w:p>
            <w:pPr>
              <w:pStyle w:val="Compact"/>
            </w:pPr>
            <w:r>
              <w:t xml:space="preserve">GUSO</w:t>
            </w:r>
          </w:p>
        </w:tc>
        <w:tc>
          <w:tcPr/>
          <w:p>
            <w:pPr>
              <w:pStyle w:val="Compact"/>
            </w:pPr>
            <w:r>
              <w:t xml:space="preserve">Déclaration et paiement des cachets — dans les 15 jours</w:t>
            </w:r>
          </w:p>
        </w:tc>
      </w:tr>
      <w:tr>
        <w:tc>
          <w:tcPr/>
          <w:p>
            <w:pPr>
              <w:pStyle w:val="Compact"/>
            </w:pPr>
            <w:r>
              <w:t xml:space="preserve">Congés spectacles</w:t>
            </w:r>
          </w:p>
        </w:tc>
        <w:tc>
          <w:tcPr/>
          <w:p>
            <w:pPr>
              <w:pStyle w:val="Compact"/>
            </w:pPr>
            <w:r>
              <w:t xml:space="preserve">15,5% du brut — géré par le GUSO</w:t>
            </w:r>
          </w:p>
        </w:tc>
      </w:tr>
      <w:tr>
        <w:tc>
          <w:tcPr/>
          <w:p>
            <w:pPr>
              <w:pStyle w:val="Compact"/>
            </w:pPr>
            <w:r>
              <w:t xml:space="preserve">Médecine du travail</w:t>
            </w:r>
          </w:p>
        </w:tc>
        <w:tc>
          <w:tcPr/>
          <w:p>
            <w:pPr>
              <w:pStyle w:val="Compact"/>
            </w:pPr>
            <w:r>
              <w:t xml:space="preserve">Thalie Santé (0,35%) — géré par le GUSO</w:t>
            </w:r>
          </w:p>
        </w:tc>
      </w:tr>
      <w:tr>
        <w:tc>
          <w:tcPr/>
          <w:p>
            <w:pPr>
              <w:pStyle w:val="Compact"/>
            </w:pPr>
            <w:r>
              <w:t xml:space="preserve">Formation</w:t>
            </w:r>
          </w:p>
        </w:tc>
        <w:tc>
          <w:tcPr/>
          <w:p>
            <w:pPr>
              <w:pStyle w:val="Compact"/>
            </w:pPr>
            <w:r>
              <w:t xml:space="preserve">AFDAS (2,10% + 0,59%) — géré par le GUSO</w:t>
            </w:r>
          </w:p>
        </w:tc>
      </w:tr>
    </w:tbl>
    <w:bookmarkEnd w:id="27"/>
    <w:bookmarkStart w:id="30" w:name="rgpd-protection-des-données-personnelles"/>
    <w:p>
      <w:pPr>
        <w:pStyle w:val="Heading2"/>
      </w:pPr>
      <w:r>
        <w:t xml:space="preserve">1.8 RGPD — Protection des données personnelles</w:t>
      </w:r>
    </w:p>
    <w:p>
      <w:pPr>
        <w:pStyle w:val="FirstParagraph"/>
      </w:pPr>
      <w:r>
        <w:t xml:space="preserve">JD Production collecte des données personnelles (nom, prénom, adresse, téléphone, e-mail, RIB, N° sécurité sociale). Le RGPD s’applique.</w:t>
      </w:r>
    </w:p>
    <w:bookmarkStart w:id="28" w:name="obligations"/>
    <w:p>
      <w:pPr>
        <w:pStyle w:val="Heading3"/>
      </w:pPr>
      <w:r>
        <w:t xml:space="preserve">Obligations</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Obligation</w:t>
            </w:r>
          </w:p>
        </w:tc>
        <w:tc>
          <w:tcPr/>
          <w:p>
            <w:pPr>
              <w:pStyle w:val="Compact"/>
            </w:pPr>
            <w:r>
              <w:t xml:space="preserve">Action</w:t>
            </w:r>
          </w:p>
        </w:tc>
      </w:tr>
      <w:tr>
        <w:tc>
          <w:tcPr/>
          <w:p>
            <w:pPr>
              <w:pStyle w:val="Compact"/>
            </w:pPr>
            <w:r>
              <w:rPr>
                <w:b/>
                <w:bCs/>
              </w:rPr>
              <w:t xml:space="preserve">Information</w:t>
            </w:r>
          </w:p>
        </w:tc>
        <w:tc>
          <w:tcPr/>
          <w:p>
            <w:pPr>
              <w:pStyle w:val="Compact"/>
            </w:pPr>
            <w:r>
              <w:t xml:space="preserve">Informer chaque artiste/artisan/partenaire de la collecte et de l’usage de ses données</w:t>
            </w:r>
          </w:p>
        </w:tc>
      </w:tr>
      <w:tr>
        <w:tc>
          <w:tcPr/>
          <w:p>
            <w:pPr>
              <w:pStyle w:val="Compact"/>
            </w:pPr>
            <w:r>
              <w:rPr>
                <w:b/>
                <w:bCs/>
              </w:rPr>
              <w:t xml:space="preserve">Base légale</w:t>
            </w:r>
          </w:p>
        </w:tc>
        <w:tc>
          <w:tcPr/>
          <w:p>
            <w:pPr>
              <w:pStyle w:val="Compact"/>
            </w:pPr>
            <w:r>
              <w:t xml:space="preserve">Exécution du contrat (contrat de cession, CDD d’usage, convention)</w:t>
            </w:r>
          </w:p>
        </w:tc>
      </w:tr>
      <w:tr>
        <w:tc>
          <w:tcPr/>
          <w:p>
            <w:pPr>
              <w:pStyle w:val="Compact"/>
            </w:pPr>
            <w:r>
              <w:rPr>
                <w:b/>
                <w:bCs/>
              </w:rPr>
              <w:t xml:space="preserve">Finalité</w:t>
            </w:r>
          </w:p>
        </w:tc>
        <w:tc>
          <w:tcPr/>
          <w:p>
            <w:pPr>
              <w:pStyle w:val="Compact"/>
            </w:pPr>
            <w:r>
              <w:t xml:space="preserve">Données collectées uniquement pour la gestion du festival (contrats, paiements, communication interne)</w:t>
            </w:r>
          </w:p>
        </w:tc>
      </w:tr>
      <w:tr>
        <w:tc>
          <w:tcPr/>
          <w:p>
            <w:pPr>
              <w:pStyle w:val="Compact"/>
            </w:pPr>
            <w:r>
              <w:rPr>
                <w:b/>
                <w:bCs/>
              </w:rPr>
              <w:t xml:space="preserve">Minimisation</w:t>
            </w:r>
          </w:p>
        </w:tc>
        <w:tc>
          <w:tcPr/>
          <w:p>
            <w:pPr>
              <w:pStyle w:val="Compact"/>
            </w:pPr>
            <w:r>
              <w:t xml:space="preserve">Ne collecter que les données strictement nécessaires</w:t>
            </w:r>
          </w:p>
        </w:tc>
      </w:tr>
      <w:tr>
        <w:tc>
          <w:tcPr/>
          <w:p>
            <w:pPr>
              <w:pStyle w:val="Compact"/>
            </w:pPr>
            <w:r>
              <w:rPr>
                <w:b/>
                <w:bCs/>
              </w:rPr>
              <w:t xml:space="preserve">Conservation</w:t>
            </w:r>
          </w:p>
        </w:tc>
        <w:tc>
          <w:tcPr/>
          <w:p>
            <w:pPr>
              <w:pStyle w:val="Compact"/>
            </w:pPr>
            <w:r>
              <w:t xml:space="preserve">5 ans après le festival (obligations comptables et fiscales)</w:t>
            </w:r>
          </w:p>
        </w:tc>
      </w:tr>
      <w:tr>
        <w:tc>
          <w:tcPr/>
          <w:p>
            <w:pPr>
              <w:pStyle w:val="Compact"/>
            </w:pPr>
            <w:r>
              <w:rPr>
                <w:b/>
                <w:bCs/>
              </w:rPr>
              <w:t xml:space="preserve">Sécurité</w:t>
            </w:r>
          </w:p>
        </w:tc>
        <w:tc>
          <w:tcPr/>
          <w:p>
            <w:pPr>
              <w:pStyle w:val="Compact"/>
            </w:pPr>
            <w:r>
              <w:t xml:space="preserve">Accès restreint aux données, pas de partage à des tiers non autorisés</w:t>
            </w:r>
          </w:p>
        </w:tc>
      </w:tr>
      <w:tr>
        <w:tc>
          <w:tcPr/>
          <w:p>
            <w:pPr>
              <w:pStyle w:val="Compact"/>
            </w:pPr>
            <w:r>
              <w:rPr>
                <w:b/>
                <w:bCs/>
              </w:rPr>
              <w:t xml:space="preserve">Droits des personnes</w:t>
            </w:r>
          </w:p>
        </w:tc>
        <w:tc>
          <w:tcPr/>
          <w:p>
            <w:pPr>
              <w:pStyle w:val="Compact"/>
            </w:pPr>
            <w:r>
              <w:t xml:space="preserve">Droit d’accès, rectification, suppression — contact : [e-mail JD Production]</w:t>
            </w:r>
          </w:p>
        </w:tc>
      </w:tr>
      <w:tr>
        <w:tc>
          <w:tcPr/>
          <w:p>
            <w:pPr>
              <w:pStyle w:val="Compact"/>
            </w:pPr>
            <w:r>
              <w:rPr>
                <w:b/>
                <w:bCs/>
              </w:rPr>
              <w:t xml:space="preserve">Registre des traitements</w:t>
            </w:r>
          </w:p>
        </w:tc>
        <w:tc>
          <w:tcPr/>
          <w:p>
            <w:pPr>
              <w:pStyle w:val="Compact"/>
            </w:pPr>
            <w:r>
              <w:t xml:space="preserve">Documenter : qui collecte, quoi, pourquoi, combien de temps</w:t>
            </w:r>
          </w:p>
        </w:tc>
      </w:tr>
    </w:tbl>
    <w:bookmarkEnd w:id="28"/>
    <w:bookmarkStart w:id="29" w:name="X6e80d1d23714413c9b49b3dcdf1fa9a679c028a"/>
    <w:p>
      <w:pPr>
        <w:pStyle w:val="Heading3"/>
      </w:pPr>
      <w:r>
        <w:t xml:space="preserve">Clause type à intégrer dans tous les documents (formulaires, contrats, charte)</w:t>
      </w:r>
    </w:p>
    <w:p>
      <w:pPr>
        <w:pStyle w:val="BlockText"/>
      </w:pPr>
      <w:r>
        <w:rPr>
          <w:i/>
          <w:iCs/>
        </w:rPr>
        <w:t xml:space="preserve">“En signant ce document, vous êtes informé(e) que JD Production collecte et traite vos données personnelles dans le cadre exclusif de l’organisation du Monique Festival 2026 (gestion des contrats, paiements, communication). Vos données seront conservées pendant 5 ans conformément aux obligations comptables et ne seront pas communiquées à des tiers sans votre accord préalable. Conformément au Règlement Général sur la Protection des Données (RGPD), vous disposez d’un droit d’accès, de rectification, de portabilité et de suppression de vos données en contactant JD Production à l’adresse [e-mail]. Pour toute réclamation, vous pouvez saisir la CNIL (www.cnil.fr).”</w:t>
      </w:r>
    </w:p>
    <w:bookmarkEnd w:id="29"/>
    <w:bookmarkEnd w:id="30"/>
    <w:bookmarkStart w:id="31" w:name="autres-obligations"/>
    <w:p>
      <w:pPr>
        <w:pStyle w:val="Heading2"/>
      </w:pPr>
      <w:r>
        <w:t xml:space="preserve">1.9 Autres obligations</w:t>
      </w:r>
    </w:p>
    <w:tbl>
      <w:tblPr>
        <w:tblStyle w:val="Table"/>
        <w:tblW w:type="pct" w:w="5000"/>
        <w:tblLayout w:type="fixed"/>
        <w:tblLook w:firstRow="1" w:lastRow="0" w:firstColumn="0" w:lastColumn="0" w:noHBand="0" w:noVBand="0" w:val="0020"/>
      </w:tblPr>
      <w:tblGrid>
        <w:gridCol w:w="3350"/>
        <w:gridCol w:w="2436"/>
        <w:gridCol w:w="2132"/>
      </w:tblGrid>
      <w:tr>
        <w:trPr>
          <w:tblHeader w:val="on"/>
        </w:trPr>
        <w:tc>
          <w:tcPr/>
          <w:p>
            <w:pPr>
              <w:pStyle w:val="Compact"/>
            </w:pPr>
            <w:r>
              <w:t xml:space="preserve">Obligation</w:t>
            </w:r>
          </w:p>
        </w:tc>
        <w:tc>
          <w:tcPr/>
          <w:p>
            <w:pPr>
              <w:pStyle w:val="Compact"/>
            </w:pPr>
            <w:r>
              <w:t xml:space="preserve">Détail</w:t>
            </w:r>
          </w:p>
        </w:tc>
        <w:tc>
          <w:tcPr/>
          <w:p>
            <w:pPr>
              <w:pStyle w:val="Compact"/>
            </w:pPr>
            <w:r>
              <w:t xml:space="preserve">Délai</w:t>
            </w:r>
          </w:p>
        </w:tc>
      </w:tr>
      <w:tr>
        <w:tc>
          <w:tcPr/>
          <w:p>
            <w:pPr>
              <w:pStyle w:val="Compact"/>
            </w:pPr>
            <w:r>
              <w:t xml:space="preserve">Billetterie</w:t>
            </w:r>
          </w:p>
        </w:tc>
        <w:tc>
          <w:tcPr/>
          <w:p>
            <w:pPr>
              <w:pStyle w:val="Compact"/>
            </w:pPr>
            <w:r>
              <w:t xml:space="preserve">Numérotation des billets, TVA 5,5%</w:t>
            </w:r>
          </w:p>
        </w:tc>
        <w:tc>
          <w:tcPr/>
          <w:p>
            <w:pPr>
              <w:pStyle w:val="Compact"/>
            </w:pPr>
            <w:r>
              <w:t xml:space="preserve">Avant ouverture</w:t>
            </w:r>
          </w:p>
        </w:tc>
      </w:tr>
      <w:tr>
        <w:tc>
          <w:tcPr/>
          <w:p>
            <w:pPr>
              <w:pStyle w:val="Compact"/>
            </w:pPr>
            <w:r>
              <w:t xml:space="preserve">Affichage</w:t>
            </w:r>
          </w:p>
        </w:tc>
        <w:tc>
          <w:tcPr/>
          <w:p>
            <w:pPr>
              <w:pStyle w:val="Compact"/>
            </w:pPr>
            <w:r>
              <w:t xml:space="preserve">Prix, programme, interdiction de fumer, issues de secours</w:t>
            </w:r>
          </w:p>
        </w:tc>
        <w:tc>
          <w:tcPr/>
          <w:p>
            <w:pPr>
              <w:pStyle w:val="Compact"/>
            </w:pPr>
            <w:r>
              <w:t xml:space="preserve">Le jour J</w:t>
            </w:r>
          </w:p>
        </w:tc>
      </w:tr>
      <w:tr>
        <w:tc>
          <w:tcPr/>
          <w:p>
            <w:pPr>
              <w:pStyle w:val="Compact"/>
            </w:pPr>
            <w:r>
              <w:t xml:space="preserve">Captation vidéo/photo</w:t>
            </w:r>
          </w:p>
        </w:tc>
        <w:tc>
          <w:tcPr/>
          <w:p>
            <w:pPr>
              <w:pStyle w:val="Compact"/>
            </w:pPr>
            <w:r>
              <w:t xml:space="preserve">Droit à l’image — clause dans les contrats</w:t>
            </w:r>
          </w:p>
        </w:tc>
        <w:tc>
          <w:tcPr/>
          <w:p>
            <w:pPr>
              <w:pStyle w:val="Compact"/>
            </w:pPr>
            <w:r>
              <w:t xml:space="preserve">Avant le festival</w:t>
            </w:r>
          </w:p>
        </w:tc>
      </w:tr>
      <w:tr>
        <w:tc>
          <w:tcPr/>
          <w:p>
            <w:pPr>
              <w:pStyle w:val="Compact"/>
            </w:pPr>
            <w:r>
              <w:t xml:space="preserve">Nuisances sonores</w:t>
            </w:r>
          </w:p>
        </w:tc>
        <w:tc>
          <w:tcPr/>
          <w:p>
            <w:pPr>
              <w:pStyle w:val="Compact"/>
            </w:pPr>
            <w:r>
              <w:t xml:space="preserve">105 dB(A) moyenne, 120 dB(A) crête</w:t>
            </w:r>
          </w:p>
        </w:tc>
        <w:tc>
          <w:tcPr/>
          <w:p>
            <w:pPr>
              <w:pStyle w:val="Compact"/>
            </w:pPr>
            <w:r>
              <w:t xml:space="preserve">Le jour J</w:t>
            </w:r>
          </w:p>
        </w:tc>
      </w:tr>
      <w:tr>
        <w:tc>
          <w:tcPr/>
          <w:p>
            <w:pPr>
              <w:pStyle w:val="Compact"/>
            </w:pPr>
            <w:r>
              <w:t xml:space="preserve">Accessibilité PMR</w:t>
            </w:r>
          </w:p>
        </w:tc>
        <w:tc>
          <w:tcPr/>
          <w:p>
            <w:pPr>
              <w:pStyle w:val="Compact"/>
            </w:pPr>
            <w:r>
              <w:t xml:space="preserve">Conformité du lieu</w:t>
            </w:r>
          </w:p>
        </w:tc>
        <w:tc>
          <w:tcPr/>
          <w:p>
            <w:pPr>
              <w:pStyle w:val="Compact"/>
            </w:pPr>
            <w:r>
              <w:t xml:space="preserve">Avant le festival</w:t>
            </w:r>
          </w:p>
        </w:tc>
      </w:tr>
    </w:tbl>
    <w:p>
      <w:r>
        <w:pict>
          <v:rect style="width:0;height:1.5pt" o:hralign="center" o:hrstd="t" o:hr="t"/>
        </w:pict>
      </w:r>
    </w:p>
    <w:bookmarkEnd w:id="31"/>
    <w:bookmarkEnd w:id="32"/>
    <w:bookmarkStart w:id="40" w:name="partie-2-diffusion-de-spectacles"/>
    <w:p>
      <w:pPr>
        <w:pStyle w:val="Heading1"/>
      </w:pPr>
      <w:r>
        <w:t xml:space="preserve">PARTIE 2 — DIFFUSION DE SPECTACLES</w:t>
      </w:r>
    </w:p>
    <w:p>
      <w:pPr>
        <w:pStyle w:val="FirstParagraph"/>
      </w:pPr>
      <w:r>
        <w:rPr>
          <w:i/>
          <w:iCs/>
        </w:rPr>
        <w:t xml:space="preserve">Concerne : spectacles achetés en contrat de cession (Wet Enough, Osmosis, Treize Clique, Karina Ziegler, Duo Cabaret, Luther &amp; Loretta, Wambo, etc.)</w:t>
      </w:r>
    </w:p>
    <w:bookmarkStart w:id="36" w:name="checklist-diffusion"/>
    <w:p>
      <w:pPr>
        <w:pStyle w:val="Heading2"/>
      </w:pPr>
      <w:r>
        <w:t xml:space="preserve">Checklist — Diffusion</w:t>
      </w:r>
    </w:p>
    <w:bookmarkStart w:id="33" w:name="contrats"/>
    <w:p>
      <w:pPr>
        <w:pStyle w:val="Heading3"/>
      </w:pPr>
      <w:r>
        <w:t xml:space="preserve">Contrats</w:t>
      </w:r>
    </w:p>
    <w:p>
      <w:pPr>
        <w:pStyle w:val="Compact"/>
        <w:numPr>
          <w:ilvl w:val="0"/>
          <w:numId w:val="1018"/>
        </w:numPr>
      </w:pPr>
      <w:r>
        <w:t xml:space="preserve">Contrats de cession signés avec toutes les compagnies</w:t>
      </w:r>
    </w:p>
    <w:p>
      <w:pPr>
        <w:pStyle w:val="Compact"/>
        <w:numPr>
          <w:ilvl w:val="0"/>
          <w:numId w:val="1019"/>
        </w:numPr>
      </w:pPr>
      <w:r>
        <w:t xml:space="preserve">Contrats GUSO préparés pour les artistes individuels</w:t>
      </w:r>
    </w:p>
    <w:bookmarkEnd w:id="33"/>
    <w:bookmarkStart w:id="34" w:name="documents-collectés-par-compagnie"/>
    <w:p>
      <w:pPr>
        <w:pStyle w:val="Heading3"/>
      </w:pPr>
      <w:r>
        <w:t xml:space="preserve">Documents collectés par compagnie</w:t>
      </w:r>
    </w:p>
    <w:p>
      <w:pPr>
        <w:pStyle w:val="Compact"/>
        <w:numPr>
          <w:ilvl w:val="0"/>
          <w:numId w:val="1020"/>
        </w:numPr>
      </w:pPr>
      <w:r>
        <w:t xml:space="preserve">N° SIRET / RNA</w:t>
      </w:r>
    </w:p>
    <w:p>
      <w:pPr>
        <w:pStyle w:val="Compact"/>
        <w:numPr>
          <w:ilvl w:val="0"/>
          <w:numId w:val="1021"/>
        </w:numPr>
      </w:pPr>
      <w:r>
        <w:t xml:space="preserve">N° licence cat. 2 (ou attestation &lt; 6 représentations/an)</w:t>
      </w:r>
    </w:p>
    <w:p>
      <w:pPr>
        <w:pStyle w:val="Compact"/>
        <w:numPr>
          <w:ilvl w:val="0"/>
          <w:numId w:val="1022"/>
        </w:numPr>
      </w:pPr>
      <w:r>
        <w:t xml:space="preserve">Attestation assurance RC professionnelle</w:t>
      </w:r>
    </w:p>
    <w:p>
      <w:pPr>
        <w:pStyle w:val="Compact"/>
        <w:numPr>
          <w:ilvl w:val="0"/>
          <w:numId w:val="1023"/>
        </w:numPr>
      </w:pPr>
      <w:r>
        <w:t xml:space="preserve">RIB</w:t>
      </w:r>
    </w:p>
    <w:p>
      <w:pPr>
        <w:pStyle w:val="Compact"/>
        <w:numPr>
          <w:ilvl w:val="0"/>
          <w:numId w:val="1024"/>
        </w:numPr>
      </w:pPr>
      <w:r>
        <w:t xml:space="preserve">Rider technique / plan de scène</w:t>
      </w:r>
    </w:p>
    <w:p>
      <w:pPr>
        <w:pStyle w:val="Compact"/>
        <w:numPr>
          <w:ilvl w:val="0"/>
          <w:numId w:val="1025"/>
        </w:numPr>
      </w:pPr>
      <w:r>
        <w:t xml:space="preserve">Charte éthique signée (par la structure + chaque artiste)</w:t>
      </w:r>
    </w:p>
    <w:bookmarkEnd w:id="34"/>
    <w:bookmarkStart w:id="35" w:name="X02f3e153fe6ab20e94c8a8a316bfc47e5f91226"/>
    <w:p>
      <w:pPr>
        <w:pStyle w:val="Heading3"/>
      </w:pPr>
      <w:r>
        <w:t xml:space="preserve">Documents collectés par artiste individuel (cachet GUSO)</w:t>
      </w:r>
    </w:p>
    <w:p>
      <w:pPr>
        <w:pStyle w:val="Compact"/>
        <w:numPr>
          <w:ilvl w:val="0"/>
          <w:numId w:val="1026"/>
        </w:numPr>
      </w:pPr>
      <w:r>
        <w:t xml:space="preserve">Pièce d’identité</w:t>
      </w:r>
    </w:p>
    <w:p>
      <w:pPr>
        <w:pStyle w:val="Compact"/>
        <w:numPr>
          <w:ilvl w:val="0"/>
          <w:numId w:val="1027"/>
        </w:numPr>
      </w:pPr>
      <w:r>
        <w:t xml:space="preserve">N° sécurité sociale</w:t>
      </w:r>
    </w:p>
    <w:p>
      <w:pPr>
        <w:pStyle w:val="Compact"/>
        <w:numPr>
          <w:ilvl w:val="0"/>
          <w:numId w:val="1028"/>
        </w:numPr>
      </w:pPr>
      <w:r>
        <w:t xml:space="preserve">Adresse postale</w:t>
      </w:r>
    </w:p>
    <w:p>
      <w:pPr>
        <w:pStyle w:val="Compact"/>
        <w:numPr>
          <w:ilvl w:val="0"/>
          <w:numId w:val="1029"/>
        </w:numPr>
      </w:pPr>
      <w:r>
        <w:t xml:space="preserve">RIB</w:t>
      </w:r>
    </w:p>
    <w:p>
      <w:pPr>
        <w:pStyle w:val="Compact"/>
        <w:numPr>
          <w:ilvl w:val="0"/>
          <w:numId w:val="1030"/>
        </w:numPr>
      </w:pPr>
      <w:r>
        <w:t xml:space="preserve">Charte éthique signée</w:t>
      </w:r>
    </w:p>
    <w:p>
      <w:r>
        <w:pict>
          <v:rect style="width:0;height:1.5pt" o:hralign="center" o:hrstd="t" o:hr="t"/>
        </w:pict>
      </w:r>
    </w:p>
    <w:bookmarkEnd w:id="35"/>
    <w:bookmarkEnd w:id="36"/>
    <w:bookmarkStart w:id="37" w:name="X41759d4dab1acbe5f300c3ff59dc34a31c9512a"/>
    <w:p>
      <w:pPr>
        <w:pStyle w:val="Heading2"/>
      </w:pPr>
      <w:r>
        <w:t xml:space="preserve">2.1 Contrat de cession du droit d’exploitation</w:t>
      </w:r>
    </w:p>
    <w:p>
      <w:pPr>
        <w:pStyle w:val="FirstParagraph"/>
      </w:pPr>
      <w:r>
        <w:t xml:space="preserve">Pour chaque spectacle acheté, JD Production signe un contrat de cession avec la compagnie.</w:t>
      </w:r>
    </w:p>
    <w:p>
      <w:pPr>
        <w:pStyle w:val="BodyText"/>
      </w:pPr>
      <w:r>
        <w:rPr>
          <w:b/>
          <w:bCs/>
        </w:rPr>
        <w:t xml:space="preserve">Clauses obligatoires :</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Clause</w:t>
            </w:r>
          </w:p>
        </w:tc>
        <w:tc>
          <w:tcPr/>
          <w:p>
            <w:pPr>
              <w:pStyle w:val="Compact"/>
            </w:pPr>
            <w:r>
              <w:t xml:space="preserve">Contenu</w:t>
            </w:r>
          </w:p>
        </w:tc>
      </w:tr>
      <w:tr>
        <w:tc>
          <w:tcPr/>
          <w:p>
            <w:pPr>
              <w:pStyle w:val="Compact"/>
            </w:pPr>
            <w:r>
              <w:t xml:space="preserve">Désignation des parties</w:t>
            </w:r>
          </w:p>
        </w:tc>
        <w:tc>
          <w:tcPr/>
          <w:p>
            <w:pPr>
              <w:pStyle w:val="Compact"/>
            </w:pPr>
            <w:r>
              <w:t xml:space="preserve">Identité complète (nom, SIRET/RNA, adresse, représentant légal)</w:t>
            </w:r>
          </w:p>
        </w:tc>
      </w:tr>
      <w:tr>
        <w:tc>
          <w:tcPr/>
          <w:p>
            <w:pPr>
              <w:pStyle w:val="Compact"/>
            </w:pPr>
            <w:r>
              <w:t xml:space="preserve">Objet</w:t>
            </w:r>
          </w:p>
        </w:tc>
        <w:tc>
          <w:tcPr/>
          <w:p>
            <w:pPr>
              <w:pStyle w:val="Compact"/>
            </w:pPr>
            <w:r>
              <w:t xml:space="preserve">Titre du spectacle, description</w:t>
            </w:r>
          </w:p>
        </w:tc>
      </w:tr>
      <w:tr>
        <w:tc>
          <w:tcPr/>
          <w:p>
            <w:pPr>
              <w:pStyle w:val="Compact"/>
            </w:pPr>
            <w:r>
              <w:t xml:space="preserve">Prix de cession</w:t>
            </w:r>
          </w:p>
        </w:tc>
        <w:tc>
          <w:tcPr/>
          <w:p>
            <w:pPr>
              <w:pStyle w:val="Compact"/>
            </w:pPr>
            <w:r>
              <w:t xml:space="preserve">Montant HT/TTC, conditions de paiement</w:t>
            </w:r>
          </w:p>
        </w:tc>
      </w:tr>
      <w:tr>
        <w:tc>
          <w:tcPr/>
          <w:p>
            <w:pPr>
              <w:pStyle w:val="Compact"/>
            </w:pPr>
            <w:r>
              <w:t xml:space="preserve">Date et lieu</w:t>
            </w:r>
          </w:p>
        </w:tc>
        <w:tc>
          <w:tcPr/>
          <w:p>
            <w:pPr>
              <w:pStyle w:val="Compact"/>
            </w:pPr>
            <w:r>
              <w:t xml:space="preserve">Date, lieu, horaires</w:t>
            </w:r>
          </w:p>
        </w:tc>
      </w:tr>
      <w:tr>
        <w:tc>
          <w:tcPr/>
          <w:p>
            <w:pPr>
              <w:pStyle w:val="Compact"/>
            </w:pPr>
            <w:r>
              <w:t xml:space="preserve">Obligations du producteur</w:t>
            </w:r>
          </w:p>
        </w:tc>
        <w:tc>
          <w:tcPr/>
          <w:p>
            <w:pPr>
              <w:pStyle w:val="Compact"/>
            </w:pPr>
            <w:r>
              <w:t xml:space="preserve">Fournir le spectacle, plateau artistique, rider technique</w:t>
            </w:r>
          </w:p>
        </w:tc>
      </w:tr>
      <w:tr>
        <w:tc>
          <w:tcPr/>
          <w:p>
            <w:pPr>
              <w:pStyle w:val="Compact"/>
            </w:pPr>
            <w:r>
              <w:t xml:space="preserve">Obligations du diffuseur</w:t>
            </w:r>
          </w:p>
        </w:tc>
        <w:tc>
          <w:tcPr/>
          <w:p>
            <w:pPr>
              <w:pStyle w:val="Compact"/>
            </w:pPr>
            <w:r>
              <w:t xml:space="preserve">Accueil public, billetterie, sécurité, communication, lieu en ordre de marche</w:t>
            </w:r>
          </w:p>
        </w:tc>
      </w:tr>
      <w:tr>
        <w:tc>
          <w:tcPr/>
          <w:p>
            <w:pPr>
              <w:pStyle w:val="Compact"/>
            </w:pPr>
            <w:r>
              <w:t xml:space="preserve">Annulation</w:t>
            </w:r>
          </w:p>
        </w:tc>
        <w:tc>
          <w:tcPr/>
          <w:p>
            <w:pPr>
              <w:pStyle w:val="Compact"/>
            </w:pPr>
            <w:r>
              <w:t xml:space="preserve">Intempéries, force majeure — répartition du risque</w:t>
            </w:r>
          </w:p>
        </w:tc>
      </w:tr>
      <w:tr>
        <w:tc>
          <w:tcPr/>
          <w:p>
            <w:pPr>
              <w:pStyle w:val="Compact"/>
            </w:pPr>
            <w:r>
              <w:t xml:space="preserve">Assurances</w:t>
            </w:r>
          </w:p>
        </w:tc>
        <w:tc>
          <w:tcPr/>
          <w:p>
            <w:pPr>
              <w:pStyle w:val="Compact"/>
            </w:pPr>
            <w:r>
              <w:t xml:space="preserve">Attestation RC pro du producteur exigée</w:t>
            </w:r>
          </w:p>
        </w:tc>
      </w:tr>
      <w:tr>
        <w:tc>
          <w:tcPr/>
          <w:p>
            <w:pPr>
              <w:pStyle w:val="Compact"/>
            </w:pPr>
            <w:r>
              <w:t xml:space="preserve">SACEM</w:t>
            </w:r>
          </w:p>
        </w:tc>
        <w:tc>
          <w:tcPr/>
          <w:p>
            <w:pPr>
              <w:pStyle w:val="Compact"/>
            </w:pPr>
            <w:r>
              <w:t xml:space="preserve">Qui déclare et paie les droits</w:t>
            </w:r>
          </w:p>
        </w:tc>
      </w:tr>
      <w:tr>
        <w:tc>
          <w:tcPr/>
          <w:p>
            <w:pPr>
              <w:pStyle w:val="Compact"/>
            </w:pPr>
            <w:r>
              <w:t xml:space="preserve">Licence</w:t>
            </w:r>
          </w:p>
        </w:tc>
        <w:tc>
          <w:tcPr/>
          <w:p>
            <w:pPr>
              <w:pStyle w:val="Compact"/>
            </w:pPr>
            <w:r>
              <w:t xml:space="preserve">N° de licence du producteur</w:t>
            </w:r>
          </w:p>
        </w:tc>
      </w:tr>
      <w:tr>
        <w:tc>
          <w:tcPr/>
          <w:p>
            <w:pPr>
              <w:pStyle w:val="Compact"/>
            </w:pPr>
            <w:r>
              <w:t xml:space="preserve">Charte éthique</w:t>
            </w:r>
          </w:p>
        </w:tc>
        <w:tc>
          <w:tcPr/>
          <w:p>
            <w:pPr>
              <w:pStyle w:val="Compact"/>
            </w:pPr>
            <w:r>
              <w:t xml:space="preserve">Engagement à respecter la charte du festival</w:t>
            </w:r>
          </w:p>
        </w:tc>
      </w:tr>
      <w:tr>
        <w:tc>
          <w:tcPr/>
          <w:p>
            <w:pPr>
              <w:pStyle w:val="Compact"/>
            </w:pPr>
            <w:r>
              <w:t xml:space="preserve">RGPD</w:t>
            </w:r>
          </w:p>
        </w:tc>
        <w:tc>
          <w:tcPr/>
          <w:p>
            <w:pPr>
              <w:pStyle w:val="Compact"/>
            </w:pPr>
            <w:r>
              <w:t xml:space="preserve">Clause de protection des données</w:t>
            </w:r>
          </w:p>
        </w:tc>
      </w:tr>
      <w:tr>
        <w:tc>
          <w:tcPr/>
          <w:p>
            <w:pPr>
              <w:pStyle w:val="Compact"/>
            </w:pPr>
            <w:r>
              <w:t xml:space="preserve">Droit à l’image</w:t>
            </w:r>
          </w:p>
        </w:tc>
        <w:tc>
          <w:tcPr/>
          <w:p>
            <w:pPr>
              <w:pStyle w:val="Compact"/>
            </w:pPr>
            <w:r>
              <w:t xml:space="preserve">Autorisation de captation</w:t>
            </w:r>
          </w:p>
        </w:tc>
      </w:tr>
    </w:tbl>
    <w:bookmarkEnd w:id="37"/>
    <w:bookmarkStart w:id="38" w:name="vérifications-sur-les-compagnies"/>
    <w:p>
      <w:pPr>
        <w:pStyle w:val="Heading2"/>
      </w:pPr>
      <w:r>
        <w:t xml:space="preserve">2.2 Vérifications sur les compagnies</w:t>
      </w:r>
    </w:p>
    <w:tbl>
      <w:tblPr>
        <w:tblStyle w:val="Table"/>
        <w:tblW w:type="pct" w:w="5000"/>
        <w:tblLayout w:type="fixed"/>
        <w:tblLook w:firstRow="1" w:lastRow="0" w:firstColumn="0" w:lastColumn="0" w:noHBand="0" w:noVBand="0" w:val="0020"/>
      </w:tblPr>
      <w:tblGrid>
        <w:gridCol w:w="2329"/>
        <w:gridCol w:w="3261"/>
        <w:gridCol w:w="2329"/>
      </w:tblGrid>
      <w:tr>
        <w:trPr>
          <w:tblHeader w:val="on"/>
        </w:trPr>
        <w:tc>
          <w:tcPr/>
          <w:p>
            <w:pPr>
              <w:pStyle w:val="Compact"/>
            </w:pPr>
            <w:r>
              <w:t xml:space="preserve">Document</w:t>
            </w:r>
          </w:p>
        </w:tc>
        <w:tc>
          <w:tcPr/>
          <w:p>
            <w:pPr>
              <w:pStyle w:val="Compact"/>
            </w:pPr>
            <w:r>
              <w:t xml:space="preserve">Obligatoire ?</w:t>
            </w:r>
          </w:p>
        </w:tc>
        <w:tc>
          <w:tcPr/>
          <w:p>
            <w:pPr>
              <w:pStyle w:val="Compact"/>
            </w:pPr>
            <w:r>
              <w:t xml:space="preserve">Pourquoi</w:t>
            </w:r>
          </w:p>
        </w:tc>
      </w:tr>
      <w:tr>
        <w:tc>
          <w:tcPr/>
          <w:p>
            <w:pPr>
              <w:pStyle w:val="Compact"/>
            </w:pPr>
            <w:r>
              <w:rPr>
                <w:b/>
                <w:bCs/>
              </w:rPr>
              <w:t xml:space="preserve">N° SIRET ou RNA</w:t>
            </w:r>
          </w:p>
        </w:tc>
        <w:tc>
          <w:tcPr/>
          <w:p>
            <w:pPr>
              <w:pStyle w:val="Compact"/>
            </w:pPr>
            <w:r>
              <w:t xml:space="preserve">Oui</w:t>
            </w:r>
          </w:p>
        </w:tc>
        <w:tc>
          <w:tcPr/>
          <w:p>
            <w:pPr>
              <w:pStyle w:val="Compact"/>
            </w:pPr>
            <w:r>
              <w:t xml:space="preserve">Identification légale</w:t>
            </w:r>
          </w:p>
        </w:tc>
      </w:tr>
      <w:tr>
        <w:tc>
          <w:tcPr/>
          <w:p>
            <w:pPr>
              <w:pStyle w:val="Compact"/>
            </w:pPr>
            <w:r>
              <w:rPr>
                <w:b/>
                <w:bCs/>
              </w:rPr>
              <w:t xml:space="preserve">Licence cat. 2</w:t>
            </w:r>
          </w:p>
        </w:tc>
        <w:tc>
          <w:tcPr/>
          <w:p>
            <w:pPr>
              <w:pStyle w:val="Compact"/>
            </w:pPr>
            <w:r>
              <w:t xml:space="preserve">Oui si &gt; 6 représentations/an</w:t>
            </w:r>
          </w:p>
        </w:tc>
        <w:tc>
          <w:tcPr/>
          <w:p>
            <w:pPr>
              <w:pStyle w:val="Compact"/>
            </w:pPr>
            <w:r>
              <w:t xml:space="preserve">Conformité</w:t>
            </w:r>
          </w:p>
        </w:tc>
      </w:tr>
      <w:tr>
        <w:tc>
          <w:tcPr/>
          <w:p>
            <w:pPr>
              <w:pStyle w:val="Compact"/>
            </w:pPr>
            <w:r>
              <w:rPr>
                <w:b/>
                <w:bCs/>
              </w:rPr>
              <w:t xml:space="preserve">Attestation &lt; 6 représentations</w:t>
            </w:r>
          </w:p>
        </w:tc>
        <w:tc>
          <w:tcPr/>
          <w:p>
            <w:pPr>
              <w:pStyle w:val="Compact"/>
            </w:pPr>
            <w:r>
              <w:t xml:space="preserve">Si pas de licence</w:t>
            </w:r>
          </w:p>
        </w:tc>
        <w:tc>
          <w:tcPr/>
          <w:p>
            <w:pPr>
              <w:pStyle w:val="Compact"/>
            </w:pPr>
            <w:r>
              <w:t xml:space="preserve">Justification exemption</w:t>
            </w:r>
          </w:p>
        </w:tc>
      </w:tr>
      <w:tr>
        <w:tc>
          <w:tcPr/>
          <w:p>
            <w:pPr>
              <w:pStyle w:val="Compact"/>
            </w:pPr>
            <w:r>
              <w:rPr>
                <w:b/>
                <w:bCs/>
              </w:rPr>
              <w:t xml:space="preserve">Attestation RC pro</w:t>
            </w:r>
          </w:p>
        </w:tc>
        <w:tc>
          <w:tcPr/>
          <w:p>
            <w:pPr>
              <w:pStyle w:val="Compact"/>
            </w:pPr>
            <w:r>
              <w:t xml:space="preserve">Oui</w:t>
            </w:r>
          </w:p>
        </w:tc>
        <w:tc>
          <w:tcPr/>
          <w:p>
            <w:pPr>
              <w:pStyle w:val="Compact"/>
            </w:pPr>
            <w:r>
              <w:t xml:space="preserve">Couverture des dommages causés par les artistes</w:t>
            </w:r>
          </w:p>
        </w:tc>
      </w:tr>
      <w:tr>
        <w:tc>
          <w:tcPr/>
          <w:p>
            <w:pPr>
              <w:pStyle w:val="Compact"/>
            </w:pPr>
            <w:r>
              <w:rPr>
                <w:b/>
                <w:bCs/>
              </w:rPr>
              <w:t xml:space="preserve">RIB</w:t>
            </w:r>
          </w:p>
        </w:tc>
        <w:tc>
          <w:tcPr/>
          <w:p>
            <w:pPr>
              <w:pStyle w:val="Compact"/>
            </w:pPr>
            <w:r>
              <w:t xml:space="preserve">Oui</w:t>
            </w:r>
          </w:p>
        </w:tc>
        <w:tc>
          <w:tcPr/>
          <w:p>
            <w:pPr>
              <w:pStyle w:val="Compact"/>
            </w:pPr>
            <w:r>
              <w:t xml:space="preserve">Paiement</w:t>
            </w:r>
          </w:p>
        </w:tc>
      </w:tr>
      <w:tr>
        <w:tc>
          <w:tcPr/>
          <w:p>
            <w:pPr>
              <w:pStyle w:val="Compact"/>
            </w:pPr>
            <w:r>
              <w:rPr>
                <w:b/>
                <w:bCs/>
              </w:rPr>
              <w:t xml:space="preserve">Rider technique</w:t>
            </w:r>
          </w:p>
        </w:tc>
        <w:tc>
          <w:tcPr/>
          <w:p>
            <w:pPr>
              <w:pStyle w:val="Compact"/>
            </w:pPr>
            <w:r>
              <w:t xml:space="preserve">Recommandé</w:t>
            </w:r>
          </w:p>
        </w:tc>
        <w:tc>
          <w:tcPr/>
          <w:p>
            <w:pPr>
              <w:pStyle w:val="Compact"/>
            </w:pPr>
            <w:r>
              <w:t xml:space="preserve">Organisation logistique</w:t>
            </w:r>
          </w:p>
        </w:tc>
      </w:tr>
      <w:tr>
        <w:tc>
          <w:tcPr/>
          <w:p>
            <w:pPr>
              <w:pStyle w:val="Compact"/>
            </w:pPr>
            <w:r>
              <w:rPr>
                <w:b/>
                <w:bCs/>
              </w:rPr>
              <w:t xml:space="preserve">Charte éthique signée</w:t>
            </w:r>
          </w:p>
        </w:tc>
        <w:tc>
          <w:tcPr/>
          <w:p>
            <w:pPr>
              <w:pStyle w:val="Compact"/>
            </w:pPr>
            <w:r>
              <w:t xml:space="preserve">Oui</w:t>
            </w:r>
          </w:p>
        </w:tc>
        <w:tc>
          <w:tcPr/>
          <w:p>
            <w:pPr>
              <w:pStyle w:val="Compact"/>
            </w:pPr>
            <w:r>
              <w:t xml:space="preserve">Par la structure ET par chaque artiste individuel</w:t>
            </w:r>
          </w:p>
        </w:tc>
      </w:tr>
    </w:tbl>
    <w:bookmarkEnd w:id="38"/>
    <w:bookmarkStart w:id="39" w:name="artistes-individuels-guso"/>
    <w:p>
      <w:pPr>
        <w:pStyle w:val="Heading2"/>
      </w:pPr>
      <w:r>
        <w:t xml:space="preserve">2.3 Artistes individuels — GUSO</w:t>
      </w:r>
    </w:p>
    <w:p>
      <w:pPr>
        <w:pStyle w:val="FirstParagraph"/>
      </w:pPr>
      <w:r>
        <w:t xml:space="preserve">Pour les artistes payés au cachet, JD Production est employeur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Obligation</w:t>
            </w:r>
          </w:p>
        </w:tc>
        <w:tc>
          <w:tcPr/>
          <w:p>
            <w:pPr>
              <w:pStyle w:val="Compact"/>
            </w:pPr>
            <w:r>
              <w:t xml:space="preserve">Détail</w:t>
            </w:r>
          </w:p>
        </w:tc>
      </w:tr>
      <w:tr>
        <w:tc>
          <w:tcPr/>
          <w:p>
            <w:pPr>
              <w:pStyle w:val="Compact"/>
            </w:pPr>
            <w:r>
              <w:t xml:space="preserve">Déclaration GUSO</w:t>
            </w:r>
          </w:p>
        </w:tc>
        <w:tc>
          <w:tcPr/>
          <w:p>
            <w:pPr>
              <w:pStyle w:val="Compact"/>
            </w:pPr>
            <w:r>
              <w:t xml:space="preserve">Avant la prestation</w:t>
            </w:r>
          </w:p>
        </w:tc>
      </w:tr>
      <w:tr>
        <w:tc>
          <w:tcPr/>
          <w:p>
            <w:pPr>
              <w:pStyle w:val="Compact"/>
            </w:pPr>
            <w:r>
              <w:t xml:space="preserve">Paiement GUSO</w:t>
            </w:r>
          </w:p>
        </w:tc>
        <w:tc>
          <w:tcPr/>
          <w:p>
            <w:pPr>
              <w:pStyle w:val="Compact"/>
            </w:pPr>
            <w:r>
              <w:t xml:space="preserve">Dans les 15 jours</w:t>
            </w:r>
          </w:p>
        </w:tc>
      </w:tr>
      <w:tr>
        <w:tc>
          <w:tcPr/>
          <w:p>
            <w:pPr>
              <w:pStyle w:val="Compact"/>
            </w:pPr>
            <w:r>
              <w:t xml:space="preserve">Licence cat. 2</w:t>
            </w:r>
          </w:p>
        </w:tc>
        <w:tc>
          <w:tcPr/>
          <w:p>
            <w:pPr>
              <w:pStyle w:val="Compact"/>
            </w:pPr>
            <w:r>
              <w:t xml:space="preserve">Obligatoire</w:t>
            </w:r>
          </w:p>
        </w:tc>
      </w:tr>
      <w:tr>
        <w:tc>
          <w:tcPr/>
          <w:p>
            <w:pPr>
              <w:pStyle w:val="Compact"/>
            </w:pPr>
            <w:r>
              <w:t xml:space="preserve">Documents</w:t>
            </w:r>
          </w:p>
        </w:tc>
        <w:tc>
          <w:tcPr/>
          <w:p>
            <w:pPr>
              <w:pStyle w:val="Compact"/>
            </w:pPr>
            <w:r>
              <w:t xml:space="preserve">Pièce d’identité, N° sécu, adresse, RIB</w:t>
            </w:r>
          </w:p>
        </w:tc>
      </w:tr>
      <w:tr>
        <w:tc>
          <w:tcPr/>
          <w:p>
            <w:pPr>
              <w:pStyle w:val="Compact"/>
            </w:pPr>
            <w:r>
              <w:t xml:space="preserve">Charte éthique</w:t>
            </w:r>
          </w:p>
        </w:tc>
        <w:tc>
          <w:tcPr/>
          <w:p>
            <w:pPr>
              <w:pStyle w:val="Compact"/>
            </w:pPr>
            <w:r>
              <w:t xml:space="preserve">Signée par chaque artiste</w:t>
            </w:r>
          </w:p>
        </w:tc>
      </w:tr>
      <w:tr>
        <w:tc>
          <w:tcPr/>
          <w:p>
            <w:pPr>
              <w:pStyle w:val="Compact"/>
            </w:pPr>
            <w:r>
              <w:t xml:space="preserve">RGPD</w:t>
            </w:r>
          </w:p>
        </w:tc>
        <w:tc>
          <w:tcPr/>
          <w:p>
            <w:pPr>
              <w:pStyle w:val="Compact"/>
            </w:pPr>
            <w:r>
              <w:t xml:space="preserve">Clause dans le contrat de travail</w:t>
            </w:r>
          </w:p>
        </w:tc>
      </w:tr>
    </w:tbl>
    <w:p>
      <w:r>
        <w:pict>
          <v:rect style="width:0;height:1.5pt" o:hralign="center" o:hrstd="t" o:hr="t"/>
        </w:pict>
      </w:r>
    </w:p>
    <w:bookmarkEnd w:id="39"/>
    <w:bookmarkEnd w:id="40"/>
    <w:bookmarkStart w:id="52" w:name="Xef058957b3a04d94d22766f19ca29bac8e42af8"/>
    <w:p>
      <w:pPr>
        <w:pStyle w:val="Heading1"/>
      </w:pPr>
      <w:r>
        <w:t xml:space="preserve">PARTIE 3 — PRODUCTION : ATELIERS + CRÉATION MONIQUE</w:t>
      </w:r>
    </w:p>
    <w:p>
      <w:pPr>
        <w:pStyle w:val="FirstParagraph"/>
      </w:pPr>
      <w:r>
        <w:rPr>
          <w:i/>
          <w:iCs/>
        </w:rPr>
        <w:t xml:space="preserve">Concerne : ateliers Fabulo, masterclass chant, atelier écriture, atelier DJ, et la restitution finale</w:t>
      </w:r>
      <w:r>
        <w:rPr>
          <w:i/>
          <w:iCs/>
        </w:rPr>
        <w:t xml:space="preserve"> </w:t>
      </w:r>
      <w:r>
        <w:rPr>
          <w:i/>
          <w:iCs/>
        </w:rPr>
        <w:t xml:space="preserve">“Création Monique”</w:t>
      </w:r>
    </w:p>
    <w:bookmarkStart w:id="44" w:name="checklist-production"/>
    <w:p>
      <w:pPr>
        <w:pStyle w:val="Heading2"/>
      </w:pPr>
      <w:r>
        <w:t xml:space="preserve">Checklist — Production</w:t>
      </w:r>
    </w:p>
    <w:bookmarkStart w:id="41" w:name="licences-et-contrats"/>
    <w:p>
      <w:pPr>
        <w:pStyle w:val="Heading3"/>
      </w:pPr>
      <w:r>
        <w:t xml:space="preserve">Licences et contrats</w:t>
      </w:r>
    </w:p>
    <w:p>
      <w:pPr>
        <w:pStyle w:val="Compact"/>
        <w:numPr>
          <w:ilvl w:val="0"/>
          <w:numId w:val="1031"/>
        </w:numPr>
      </w:pPr>
      <w:r>
        <w:t xml:space="preserve">Licence cat. 2 obtenue (JD Production = producteur)</w:t>
      </w:r>
    </w:p>
    <w:p>
      <w:pPr>
        <w:pStyle w:val="Compact"/>
        <w:numPr>
          <w:ilvl w:val="0"/>
          <w:numId w:val="1032"/>
        </w:numPr>
      </w:pPr>
      <w:r>
        <w:t xml:space="preserve">Convention de création Monique signée avec les intervenants</w:t>
      </w:r>
    </w:p>
    <w:p>
      <w:pPr>
        <w:pStyle w:val="Compact"/>
        <w:numPr>
          <w:ilvl w:val="0"/>
          <w:numId w:val="1033"/>
        </w:numPr>
      </w:pPr>
      <w:r>
        <w:t xml:space="preserve">Accord sur la propriété intellectuelle formalisé</w:t>
      </w:r>
    </w:p>
    <w:bookmarkEnd w:id="41"/>
    <w:bookmarkStart w:id="42" w:name="intervenants"/>
    <w:p>
      <w:pPr>
        <w:pStyle w:val="Heading3"/>
      </w:pPr>
      <w:r>
        <w:t xml:space="preserve">Intervenants</w:t>
      </w:r>
    </w:p>
    <w:p>
      <w:pPr>
        <w:pStyle w:val="Compact"/>
        <w:numPr>
          <w:ilvl w:val="0"/>
          <w:numId w:val="1034"/>
        </w:numPr>
      </w:pPr>
      <w:r>
        <w:t xml:space="preserve">Contrats GUSO préparés (ou facture Fabulo selon scénario retenu)</w:t>
      </w:r>
    </w:p>
    <w:p>
      <w:pPr>
        <w:pStyle w:val="Compact"/>
        <w:numPr>
          <w:ilvl w:val="0"/>
          <w:numId w:val="1035"/>
        </w:numPr>
      </w:pPr>
      <w:r>
        <w:t xml:space="preserve">Données individuelles complètes pour chaque intervenant</w:t>
      </w:r>
    </w:p>
    <w:p>
      <w:pPr>
        <w:pStyle w:val="Compact"/>
        <w:numPr>
          <w:ilvl w:val="0"/>
          <w:numId w:val="1036"/>
        </w:numPr>
      </w:pPr>
      <w:r>
        <w:t xml:space="preserve">Charte éthique signée par chaque intervenant</w:t>
      </w:r>
    </w:p>
    <w:bookmarkEnd w:id="42"/>
    <w:bookmarkStart w:id="43" w:name="droits"/>
    <w:p>
      <w:pPr>
        <w:pStyle w:val="Heading3"/>
      </w:pPr>
      <w:r>
        <w:t xml:space="preserve">Droits</w:t>
      </w:r>
    </w:p>
    <w:p>
      <w:pPr>
        <w:pStyle w:val="Compact"/>
        <w:numPr>
          <w:ilvl w:val="0"/>
          <w:numId w:val="1037"/>
        </w:numPr>
      </w:pPr>
      <w:r>
        <w:t xml:space="preserve">Droits d’auteur Création Monique formalisés (100% JD Production si scénario B)</w:t>
      </w:r>
    </w:p>
    <w:p>
      <w:pPr>
        <w:pStyle w:val="Compact"/>
        <w:numPr>
          <w:ilvl w:val="0"/>
          <w:numId w:val="1038"/>
        </w:numPr>
      </w:pPr>
      <w:r>
        <w:t xml:space="preserve">Déclaration SACEM/SACD si oeuvres existantes utilisées</w:t>
      </w:r>
    </w:p>
    <w:p>
      <w:pPr>
        <w:pStyle w:val="Compact"/>
        <w:numPr>
          <w:ilvl w:val="0"/>
          <w:numId w:val="1039"/>
        </w:numPr>
      </w:pPr>
      <w:r>
        <w:t xml:space="preserve">Autorisation de captation vidéo signée</w:t>
      </w:r>
    </w:p>
    <w:p>
      <w:r>
        <w:pict>
          <v:rect style="width:0;height:1.5pt" o:hralign="center" o:hrstd="t" o:hr="t"/>
        </w:pict>
      </w:r>
    </w:p>
    <w:bookmarkEnd w:id="43"/>
    <w:bookmarkEnd w:id="44"/>
    <w:bookmarkStart w:id="45" w:name="licence-catégorie-2-producteur"/>
    <w:p>
      <w:pPr>
        <w:pStyle w:val="Heading2"/>
      </w:pPr>
      <w:r>
        <w:t xml:space="preserve">3.1 Licence catégorie 2 — Producteur</w:t>
      </w:r>
    </w:p>
    <w:p>
      <w:pPr>
        <w:pStyle w:val="FirstParagraph"/>
      </w:pPr>
      <w:r>
        <w:t xml:space="preserve">JD Production est producteur de la Création Monique : initiative du projet, coordination, emploi des artistes, risque financier.</w:t>
      </w:r>
    </w:p>
    <w:bookmarkEnd w:id="45"/>
    <w:bookmarkStart w:id="46" w:name="statut-des-intervenants"/>
    <w:p>
      <w:pPr>
        <w:pStyle w:val="Heading2"/>
      </w:pPr>
      <w:r>
        <w:t xml:space="preserve">3.2 Statut des intervenants</w:t>
      </w:r>
    </w:p>
    <w:p>
      <w:pPr>
        <w:pStyle w:val="FirstParagraph"/>
      </w:pPr>
      <w:r>
        <w:t xml:space="preserve">Les ateliers =</w:t>
      </w:r>
      <w:r>
        <w:t xml:space="preserve"> </w:t>
      </w:r>
      <w:r>
        <w:rPr>
          <w:b/>
          <w:bCs/>
        </w:rPr>
        <w:t xml:space="preserve">répétitions</w:t>
      </w:r>
      <w:r>
        <w:t xml:space="preserve"> </w:t>
      </w:r>
      <w:r>
        <w:t xml:space="preserve">(préparation de la Création Monique). Rémunération en cachet de répétition (62 € brut / service 3h, coût chargé ~100 €).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Intervenant</w:t>
            </w:r>
          </w:p>
        </w:tc>
        <w:tc>
          <w:tcPr/>
          <w:p>
            <w:pPr>
              <w:pStyle w:val="Compact"/>
            </w:pPr>
            <w:r>
              <w:t xml:space="preserve">Mode</w:t>
            </w:r>
          </w:p>
        </w:tc>
        <w:tc>
          <w:tcPr/>
          <w:p>
            <w:pPr>
              <w:pStyle w:val="Compact"/>
            </w:pPr>
            <w:r>
              <w:t xml:space="preserve">Rémunération</w:t>
            </w:r>
          </w:p>
        </w:tc>
      </w:tr>
      <w:tr>
        <w:tc>
          <w:tcPr/>
          <w:p>
            <w:pPr>
              <w:pStyle w:val="Compact"/>
            </w:pPr>
            <w:r>
              <w:t xml:space="preserve">Marius (Fabulo)</w:t>
            </w:r>
          </w:p>
        </w:tc>
        <w:tc>
          <w:tcPr/>
          <w:p>
            <w:pPr>
              <w:pStyle w:val="Compact"/>
            </w:pPr>
            <w:r>
              <w:t xml:space="preserve">Cachet GUSO ou facture Fabulo</w:t>
            </w:r>
          </w:p>
        </w:tc>
        <w:tc>
          <w:tcPr/>
          <w:p>
            <w:pPr>
              <w:pStyle w:val="Compact"/>
            </w:pPr>
            <w:r>
              <w:t xml:space="preserve">2 rép. = 200 €</w:t>
            </w:r>
          </w:p>
        </w:tc>
      </w:tr>
      <w:tr>
        <w:tc>
          <w:tcPr/>
          <w:p>
            <w:pPr>
              <w:pStyle w:val="Compact"/>
            </w:pPr>
            <w:r>
              <w:t xml:space="preserve">Maya (Fabulo)</w:t>
            </w:r>
          </w:p>
        </w:tc>
        <w:tc>
          <w:tcPr/>
          <w:p>
            <w:pPr>
              <w:pStyle w:val="Compact"/>
            </w:pPr>
            <w:r>
              <w:t xml:space="preserve">Idem</w:t>
            </w:r>
          </w:p>
        </w:tc>
        <w:tc>
          <w:tcPr/>
          <w:p>
            <w:pPr>
              <w:pStyle w:val="Compact"/>
            </w:pPr>
            <w:r>
              <w:t xml:space="preserve">200 €</w:t>
            </w:r>
          </w:p>
        </w:tc>
      </w:tr>
      <w:tr>
        <w:tc>
          <w:tcPr/>
          <w:p>
            <w:pPr>
              <w:pStyle w:val="Compact"/>
            </w:pPr>
            <w:r>
              <w:t xml:space="preserve">Raphaëlle (Fabulo)</w:t>
            </w:r>
          </w:p>
        </w:tc>
        <w:tc>
          <w:tcPr/>
          <w:p>
            <w:pPr>
              <w:pStyle w:val="Compact"/>
            </w:pPr>
            <w:r>
              <w:t xml:space="preserve">Idem</w:t>
            </w:r>
          </w:p>
        </w:tc>
        <w:tc>
          <w:tcPr/>
          <w:p>
            <w:pPr>
              <w:pStyle w:val="Compact"/>
            </w:pPr>
            <w:r>
              <w:t xml:space="preserve">200 €</w:t>
            </w:r>
          </w:p>
        </w:tc>
      </w:tr>
      <w:tr>
        <w:tc>
          <w:tcPr/>
          <w:p>
            <w:pPr>
              <w:pStyle w:val="Compact"/>
            </w:pPr>
            <w:r>
              <w:t xml:space="preserve">Romane Cabaret</w:t>
            </w:r>
          </w:p>
        </w:tc>
        <w:tc>
          <w:tcPr/>
          <w:p>
            <w:pPr>
              <w:pStyle w:val="Compact"/>
            </w:pPr>
            <w:r>
              <w:t xml:space="preserve">Idem</w:t>
            </w:r>
          </w:p>
        </w:tc>
        <w:tc>
          <w:tcPr/>
          <w:p>
            <w:pPr>
              <w:pStyle w:val="Compact"/>
            </w:pPr>
            <w:r>
              <w:t xml:space="preserve">200 €</w:t>
            </w:r>
          </w:p>
        </w:tc>
      </w:tr>
      <w:tr>
        <w:tc>
          <w:tcPr/>
          <w:p>
            <w:pPr>
              <w:pStyle w:val="Compact"/>
            </w:pPr>
            <w:r>
              <w:t xml:space="preserve">Sylvain Septours</w:t>
            </w:r>
          </w:p>
        </w:tc>
        <w:tc>
          <w:tcPr/>
          <w:p>
            <w:pPr>
              <w:pStyle w:val="Compact"/>
            </w:pPr>
            <w:r>
              <w:t xml:space="preserve">Cachet GUSO</w:t>
            </w:r>
          </w:p>
        </w:tc>
        <w:tc>
          <w:tcPr/>
          <w:p>
            <w:pPr>
              <w:pStyle w:val="Compact"/>
            </w:pPr>
            <w:r>
              <w:t xml:space="preserve">200 €</w:t>
            </w:r>
          </w:p>
        </w:tc>
      </w:tr>
      <w:tr>
        <w:tc>
          <w:tcPr/>
          <w:p>
            <w:pPr>
              <w:pStyle w:val="Compact"/>
            </w:pPr>
            <w:r>
              <w:t xml:space="preserve">Jeff The Fool</w:t>
            </w:r>
          </w:p>
        </w:tc>
        <w:tc>
          <w:tcPr/>
          <w:p>
            <w:pPr>
              <w:pStyle w:val="Compact"/>
            </w:pPr>
            <w:r>
              <w:t xml:space="preserve">Cachet GUSO</w:t>
            </w:r>
          </w:p>
        </w:tc>
        <w:tc>
          <w:tcPr/>
          <w:p>
            <w:pPr>
              <w:pStyle w:val="Compact"/>
            </w:pPr>
            <w:r>
              <w:t xml:space="preserve">200 €</w:t>
            </w:r>
          </w:p>
        </w:tc>
      </w:tr>
      <w:tr>
        <w:tc>
          <w:tcPr/>
          <w:p>
            <w:pPr>
              <w:pStyle w:val="Compact"/>
            </w:pPr>
            <w:r>
              <w:t xml:space="preserve">Lorraine (famille)</w:t>
            </w:r>
          </w:p>
        </w:tc>
        <w:tc>
          <w:tcPr/>
          <w:p>
            <w:pPr>
              <w:pStyle w:val="Compact"/>
            </w:pPr>
            <w:r>
              <w:t xml:space="preserve">Bénévole</w:t>
            </w:r>
          </w:p>
        </w:tc>
        <w:tc>
          <w:tcPr/>
          <w:p>
            <w:pPr>
              <w:pStyle w:val="Compact"/>
            </w:pPr>
            <w:r>
              <w:t xml:space="preserve">0 €</w:t>
            </w:r>
          </w:p>
        </w:tc>
      </w:tr>
      <w:tr>
        <w:tc>
          <w:tcPr/>
          <w:p>
            <w:pPr>
              <w:pStyle w:val="Compact"/>
            </w:pPr>
            <w:r>
              <w:t xml:space="preserve">Lewis (famille)</w:t>
            </w:r>
          </w:p>
        </w:tc>
        <w:tc>
          <w:tcPr/>
          <w:p>
            <w:pPr>
              <w:pStyle w:val="Compact"/>
            </w:pPr>
            <w:r>
              <w:t xml:space="preserve">Bénévole</w:t>
            </w:r>
          </w:p>
        </w:tc>
        <w:tc>
          <w:tcPr/>
          <w:p>
            <w:pPr>
              <w:pStyle w:val="Compact"/>
            </w:pPr>
            <w:r>
              <w:t xml:space="preserve">0 €</w:t>
            </w:r>
          </w:p>
        </w:tc>
      </w:tr>
      <w:tr>
        <w:tc>
          <w:tcPr/>
          <w:p>
            <w:pPr>
              <w:pStyle w:val="Compact"/>
            </w:pPr>
            <w:r>
              <w:t xml:space="preserve">Léopold (famille)</w:t>
            </w:r>
          </w:p>
        </w:tc>
        <w:tc>
          <w:tcPr/>
          <w:p>
            <w:pPr>
              <w:pStyle w:val="Compact"/>
            </w:pPr>
            <w:r>
              <w:t xml:space="preserve">Bénévole</w:t>
            </w:r>
          </w:p>
        </w:tc>
        <w:tc>
          <w:tcPr/>
          <w:p>
            <w:pPr>
              <w:pStyle w:val="Compact"/>
            </w:pPr>
            <w:r>
              <w:t xml:space="preserve">0 €</w:t>
            </w:r>
          </w:p>
        </w:tc>
      </w:tr>
    </w:tbl>
    <w:bookmarkEnd w:id="46"/>
    <w:bookmarkStart w:id="49" w:name="option-fabulo-deux-scénarios"/>
    <w:p>
      <w:pPr>
        <w:pStyle w:val="Heading2"/>
      </w:pPr>
      <w:r>
        <w:t xml:space="preserve">3.3 Option Fabulo — deux scénarios</w:t>
      </w:r>
    </w:p>
    <w:bookmarkStart w:id="47" w:name="X211b7fb83e890977d83cfdbfc3ee10b2043834e"/>
    <w:p>
      <w:pPr>
        <w:pStyle w:val="Heading3"/>
      </w:pPr>
      <w:r>
        <w:t xml:space="preserve">Scénario A : Fabulo facture (collectif structuré)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t xml:space="preserve">Mode</w:t>
            </w:r>
          </w:p>
        </w:tc>
        <w:tc>
          <w:tcPr/>
          <w:p>
            <w:pPr>
              <w:pStyle w:val="Compact"/>
            </w:pPr>
            <w:r>
              <w:t xml:space="preserve">Fabulo émet une facture globale (ateliers + Création Monique)</w:t>
            </w:r>
          </w:p>
        </w:tc>
      </w:tr>
      <w:tr>
        <w:tc>
          <w:tcPr/>
          <w:p>
            <w:pPr>
              <w:pStyle w:val="Compact"/>
            </w:pPr>
            <w:r>
              <w:t xml:space="preserve">Condition</w:t>
            </w:r>
          </w:p>
        </w:tc>
        <w:tc>
          <w:tcPr/>
          <w:p>
            <w:pPr>
              <w:pStyle w:val="Compact"/>
            </w:pPr>
            <w:r>
              <w:t xml:space="preserve">Fabulo doit avoir un SIRET, idéalement une licence cat. 2</w:t>
            </w:r>
          </w:p>
        </w:tc>
      </w:tr>
      <w:tr>
        <w:tc>
          <w:tcPr/>
          <w:p>
            <w:pPr>
              <w:pStyle w:val="Compact"/>
            </w:pPr>
            <w:r>
              <w:t xml:space="preserve">JD Production est</w:t>
            </w:r>
          </w:p>
        </w:tc>
        <w:tc>
          <w:tcPr/>
          <w:p>
            <w:pPr>
              <w:pStyle w:val="Compact"/>
            </w:pPr>
            <w:r>
              <w:t xml:space="preserve">Diffuseur (cat. 3)</w:t>
            </w:r>
          </w:p>
        </w:tc>
      </w:tr>
      <w:tr>
        <w:tc>
          <w:tcPr/>
          <w:p>
            <w:pPr>
              <w:pStyle w:val="Compact"/>
            </w:pPr>
            <w:r>
              <w:t xml:space="preserve">Droits</w:t>
            </w:r>
          </w:p>
        </w:tc>
        <w:tc>
          <w:tcPr/>
          <w:p>
            <w:pPr>
              <w:pStyle w:val="Compact"/>
            </w:pPr>
            <w:r>
              <w:t xml:space="preserve">À négocier dans le contrat</w:t>
            </w:r>
          </w:p>
        </w:tc>
      </w:tr>
      <w:tr>
        <w:tc>
          <w:tcPr/>
          <w:p>
            <w:pPr>
              <w:pStyle w:val="Compact"/>
            </w:pPr>
            <w:r>
              <w:t xml:space="preserve">Avantage</w:t>
            </w:r>
          </w:p>
        </w:tc>
        <w:tc>
          <w:tcPr/>
          <w:p>
            <w:pPr>
              <w:pStyle w:val="Compact"/>
            </w:pPr>
            <w:r>
              <w:t xml:space="preserve">Simplicité administrative</w:t>
            </w:r>
          </w:p>
        </w:tc>
      </w:tr>
    </w:tbl>
    <w:bookmarkEnd w:id="47"/>
    <w:bookmarkStart w:id="48" w:name="X4a7fb1ee6bba4a3ebf892eda99f9fdf117a8882"/>
    <w:p>
      <w:pPr>
        <w:pStyle w:val="Heading3"/>
      </w:pPr>
      <w:r>
        <w:t xml:space="preserve">Scénario B : JD Production produit sous le nom</w:t>
      </w:r>
      <w:r>
        <w:t xml:space="preserve"> </w:t>
      </w:r>
      <w:r>
        <w:t xml:space="preserve">“Fabulo”</w:t>
      </w:r>
      <w:r>
        <w:t xml:space="preserve"> </w:t>
      </w:r>
      <w:r>
        <w:t xml:space="preserve">(si Fabulo non structuré)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t xml:space="preserve">Mode</w:t>
            </w:r>
          </w:p>
        </w:tc>
        <w:tc>
          <w:tcPr/>
          <w:p>
            <w:pPr>
              <w:pStyle w:val="Compact"/>
            </w:pPr>
            <w:r>
              <w:t xml:space="preserve">JD Production emploie directement les artistes au cachet GUSO</w:t>
            </w:r>
          </w:p>
        </w:tc>
      </w:tr>
      <w:tr>
        <w:tc>
          <w:tcPr/>
          <w:p>
            <w:pPr>
              <w:pStyle w:val="Compact"/>
            </w:pPr>
            <w:r>
              <w:t xml:space="preserve">Condition</w:t>
            </w:r>
          </w:p>
        </w:tc>
        <w:tc>
          <w:tcPr/>
          <w:p>
            <w:pPr>
              <w:pStyle w:val="Compact"/>
            </w:pPr>
            <w:r>
              <w:t xml:space="preserve">Licence cat. 2 pour JD Production</w:t>
            </w:r>
          </w:p>
        </w:tc>
      </w:tr>
      <w:tr>
        <w:tc>
          <w:tcPr/>
          <w:p>
            <w:pPr>
              <w:pStyle w:val="Compact"/>
            </w:pPr>
            <w:r>
              <w:t xml:space="preserve">Droits Création Monique</w:t>
            </w:r>
          </w:p>
        </w:tc>
        <w:tc>
          <w:tcPr/>
          <w:p>
            <w:pPr>
              <w:pStyle w:val="Compact"/>
            </w:pPr>
            <w:r>
              <w:rPr>
                <w:b/>
                <w:bCs/>
              </w:rPr>
              <w:t xml:space="preserve">100% JD Production</w:t>
            </w:r>
          </w:p>
        </w:tc>
      </w:tr>
      <w:tr>
        <w:tc>
          <w:tcPr/>
          <w:p>
            <w:pPr>
              <w:pStyle w:val="Compact"/>
            </w:pPr>
            <w:r>
              <w:t xml:space="preserve">Avantage</w:t>
            </w:r>
          </w:p>
        </w:tc>
        <w:tc>
          <w:tcPr/>
          <w:p>
            <w:pPr>
              <w:pStyle w:val="Compact"/>
            </w:pPr>
            <w:r>
              <w:t xml:space="preserve">Contrôle total, droits pour éditions futures, aides à la création</w:t>
            </w:r>
          </w:p>
        </w:tc>
      </w:tr>
      <w:tr>
        <w:tc>
          <w:tcPr/>
          <w:p>
            <w:pPr>
              <w:pStyle w:val="Compact"/>
            </w:pPr>
            <w:r>
              <w:t xml:space="preserve">Obligation</w:t>
            </w:r>
          </w:p>
        </w:tc>
        <w:tc>
          <w:tcPr/>
          <w:p>
            <w:pPr>
              <w:pStyle w:val="Compact"/>
            </w:pPr>
            <w:r>
              <w:t xml:space="preserve">Contrats GUSO + convention de création</w:t>
            </w:r>
          </w:p>
        </w:tc>
      </w:tr>
    </w:tbl>
    <w:p>
      <w:pPr>
        <w:pStyle w:val="BodyText"/>
      </w:pPr>
      <w:r>
        <w:rPr>
          <w:i/>
          <w:iCs/>
        </w:rPr>
        <w:t xml:space="preserve">Décision en attente — échange avec la représentante de Fabulo.</w:t>
      </w:r>
    </w:p>
    <w:bookmarkEnd w:id="48"/>
    <w:bookmarkEnd w:id="49"/>
    <w:bookmarkStart w:id="50" w:name="droits-dauteur-création-monique"/>
    <w:p>
      <w:pPr>
        <w:pStyle w:val="Heading2"/>
      </w:pPr>
      <w:r>
        <w:t xml:space="preserve">3.4 Droits d’auteur — Création Monique</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Élément</w:t>
            </w:r>
          </w:p>
        </w:tc>
        <w:tc>
          <w:tcPr/>
          <w:p>
            <w:pPr>
              <w:pStyle w:val="Compact"/>
            </w:pPr>
            <w:r>
              <w:t xml:space="preserve">Détail</w:t>
            </w:r>
          </w:p>
        </w:tc>
      </w:tr>
      <w:tr>
        <w:tc>
          <w:tcPr/>
          <w:p>
            <w:pPr>
              <w:pStyle w:val="Compact"/>
            </w:pPr>
            <w:r>
              <w:t xml:space="preserve">Auteur(s)</w:t>
            </w:r>
          </w:p>
        </w:tc>
        <w:tc>
          <w:tcPr/>
          <w:p>
            <w:pPr>
              <w:pStyle w:val="Compact"/>
            </w:pPr>
            <w:r>
              <w:t xml:space="preserve">À formaliser par écrit</w:t>
            </w:r>
          </w:p>
        </w:tc>
      </w:tr>
      <w:tr>
        <w:tc>
          <w:tcPr/>
          <w:p>
            <w:pPr>
              <w:pStyle w:val="Compact"/>
            </w:pPr>
            <w:r>
              <w:t xml:space="preserve">Scénario A</w:t>
            </w:r>
          </w:p>
        </w:tc>
        <w:tc>
          <w:tcPr/>
          <w:p>
            <w:pPr>
              <w:pStyle w:val="Compact"/>
            </w:pPr>
            <w:r>
              <w:t xml:space="preserve">Fabulo auteur → cession de droits à négocier</w:t>
            </w:r>
          </w:p>
        </w:tc>
      </w:tr>
      <w:tr>
        <w:tc>
          <w:tcPr/>
          <w:p>
            <w:pPr>
              <w:pStyle w:val="Compact"/>
            </w:pPr>
            <w:r>
              <w:t xml:space="preserve">Scénario B</w:t>
            </w:r>
          </w:p>
        </w:tc>
        <w:tc>
          <w:tcPr/>
          <w:p>
            <w:pPr>
              <w:pStyle w:val="Compact"/>
            </w:pPr>
            <w:r>
              <w:t xml:space="preserve">JD Production commanditaire → droits patrimoniaux 100% JD Production</w:t>
            </w:r>
          </w:p>
        </w:tc>
      </w:tr>
      <w:tr>
        <w:tc>
          <w:tcPr/>
          <w:p>
            <w:pPr>
              <w:pStyle w:val="Compact"/>
            </w:pPr>
            <w:r>
              <w:t xml:space="preserve">Droits moraux</w:t>
            </w:r>
          </w:p>
        </w:tc>
        <w:tc>
          <w:tcPr/>
          <w:p>
            <w:pPr>
              <w:pStyle w:val="Compact"/>
            </w:pPr>
            <w:r>
              <w:t xml:space="preserve">Inaliénables — crédit aux artistes toujours obligatoire</w:t>
            </w:r>
          </w:p>
        </w:tc>
      </w:tr>
      <w:tr>
        <w:tc>
          <w:tcPr/>
          <w:p>
            <w:pPr>
              <w:pStyle w:val="Compact"/>
            </w:pPr>
            <w:r>
              <w:t xml:space="preserve">SACEM</w:t>
            </w:r>
          </w:p>
        </w:tc>
        <w:tc>
          <w:tcPr/>
          <w:p>
            <w:pPr>
              <w:pStyle w:val="Compact"/>
            </w:pPr>
            <w:r>
              <w:t xml:space="preserve">Si oeuvres existantes utilisées</w:t>
            </w:r>
          </w:p>
        </w:tc>
      </w:tr>
      <w:tr>
        <w:tc>
          <w:tcPr/>
          <w:p>
            <w:pPr>
              <w:pStyle w:val="Compact"/>
            </w:pPr>
            <w:r>
              <w:t xml:space="preserve">SACD</w:t>
            </w:r>
          </w:p>
        </w:tc>
        <w:tc>
          <w:tcPr/>
          <w:p>
            <w:pPr>
              <w:pStyle w:val="Compact"/>
            </w:pPr>
            <w:r>
              <w:t xml:space="preserve">Si oeuvre dramatique originale</w:t>
            </w:r>
          </w:p>
        </w:tc>
      </w:tr>
    </w:tbl>
    <w:bookmarkEnd w:id="50"/>
    <w:bookmarkStart w:id="51" w:name="convention-de-création-à-rédiger"/>
    <w:p>
      <w:pPr>
        <w:pStyle w:val="Heading2"/>
      </w:pPr>
      <w:r>
        <w:t xml:space="preserve">3.5 Convention de création (à rédiger)</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Clause</w:t>
            </w:r>
          </w:p>
        </w:tc>
        <w:tc>
          <w:tcPr/>
          <w:p>
            <w:pPr>
              <w:pStyle w:val="Compact"/>
            </w:pPr>
            <w:r>
              <w:t xml:space="preserve">Contenu</w:t>
            </w:r>
          </w:p>
        </w:tc>
      </w:tr>
      <w:tr>
        <w:tc>
          <w:tcPr/>
          <w:p>
            <w:pPr>
              <w:pStyle w:val="Compact"/>
            </w:pPr>
            <w:r>
              <w:t xml:space="preserve">Objet</w:t>
            </w:r>
          </w:p>
        </w:tc>
        <w:tc>
          <w:tcPr/>
          <w:p>
            <w:pPr>
              <w:pStyle w:val="Compact"/>
            </w:pPr>
            <w:r>
              <w:t xml:space="preserve">Description du projet (Création Monique)</w:t>
            </w:r>
          </w:p>
        </w:tc>
      </w:tr>
      <w:tr>
        <w:tc>
          <w:tcPr/>
          <w:p>
            <w:pPr>
              <w:pStyle w:val="Compact"/>
            </w:pPr>
            <w:r>
              <w:t xml:space="preserve">Calendrier</w:t>
            </w:r>
          </w:p>
        </w:tc>
        <w:tc>
          <w:tcPr/>
          <w:p>
            <w:pPr>
              <w:pStyle w:val="Compact"/>
            </w:pPr>
            <w:r>
              <w:t xml:space="preserve">Dates ateliers (sam+dim) et restitution (dim 20h30)</w:t>
            </w:r>
          </w:p>
        </w:tc>
      </w:tr>
      <w:tr>
        <w:tc>
          <w:tcPr/>
          <w:p>
            <w:pPr>
              <w:pStyle w:val="Compact"/>
            </w:pPr>
            <w:r>
              <w:t xml:space="preserve">Rémunération</w:t>
            </w:r>
          </w:p>
        </w:tc>
        <w:tc>
          <w:tcPr/>
          <w:p>
            <w:pPr>
              <w:pStyle w:val="Compact"/>
            </w:pPr>
            <w:r>
              <w:t xml:space="preserve">Détail par intervenant</w:t>
            </w:r>
          </w:p>
        </w:tc>
      </w:tr>
      <w:tr>
        <w:tc>
          <w:tcPr/>
          <w:p>
            <w:pPr>
              <w:pStyle w:val="Compact"/>
            </w:pPr>
            <w:r>
              <w:t xml:space="preserve">Propriété intellectuelle</w:t>
            </w:r>
          </w:p>
        </w:tc>
        <w:tc>
          <w:tcPr/>
          <w:p>
            <w:pPr>
              <w:pStyle w:val="Compact"/>
            </w:pPr>
            <w:r>
              <w:t xml:space="preserve">Cession droits patrimoniaux à JD Production</w:t>
            </w:r>
          </w:p>
        </w:tc>
      </w:tr>
      <w:tr>
        <w:tc>
          <w:tcPr/>
          <w:p>
            <w:pPr>
              <w:pStyle w:val="Compact"/>
            </w:pPr>
            <w:r>
              <w:t xml:space="preserve">Droits moraux</w:t>
            </w:r>
          </w:p>
        </w:tc>
        <w:tc>
          <w:tcPr/>
          <w:p>
            <w:pPr>
              <w:pStyle w:val="Compact"/>
            </w:pPr>
            <w:r>
              <w:t xml:space="preserve">Crédit aux artistes</w:t>
            </w:r>
          </w:p>
        </w:tc>
      </w:tr>
      <w:tr>
        <w:tc>
          <w:tcPr/>
          <w:p>
            <w:pPr>
              <w:pStyle w:val="Compact"/>
            </w:pPr>
            <w:r>
              <w:t xml:space="preserve">Exploitation future</w:t>
            </w:r>
          </w:p>
        </w:tc>
        <w:tc>
          <w:tcPr/>
          <w:p>
            <w:pPr>
              <w:pStyle w:val="Compact"/>
            </w:pPr>
            <w:r>
              <w:t xml:space="preserve">Réexploitation, captation vidéo</w:t>
            </w:r>
          </w:p>
        </w:tc>
      </w:tr>
      <w:tr>
        <w:tc>
          <w:tcPr/>
          <w:p>
            <w:pPr>
              <w:pStyle w:val="Compact"/>
            </w:pPr>
            <w:r>
              <w:t xml:space="preserve">RGPD</w:t>
            </w:r>
          </w:p>
        </w:tc>
        <w:tc>
          <w:tcPr/>
          <w:p>
            <w:pPr>
              <w:pStyle w:val="Compact"/>
            </w:pPr>
            <w:r>
              <w:t xml:space="preserve">Clause de protection des données</w:t>
            </w:r>
          </w:p>
        </w:tc>
      </w:tr>
      <w:tr>
        <w:tc>
          <w:tcPr/>
          <w:p>
            <w:pPr>
              <w:pStyle w:val="Compact"/>
            </w:pPr>
            <w:r>
              <w:t xml:space="preserve">Charte éthique</w:t>
            </w:r>
          </w:p>
        </w:tc>
        <w:tc>
          <w:tcPr/>
          <w:p>
            <w:pPr>
              <w:pStyle w:val="Compact"/>
            </w:pPr>
            <w:r>
              <w:t xml:space="preserve">Référence à la charte du festival</w:t>
            </w:r>
          </w:p>
        </w:tc>
      </w:tr>
    </w:tbl>
    <w:p>
      <w:r>
        <w:pict>
          <v:rect style="width:0;height:1.5pt" o:hralign="center" o:hrstd="t" o:hr="t"/>
        </w:pict>
      </w:r>
    </w:p>
    <w:bookmarkEnd w:id="51"/>
    <w:bookmarkEnd w:id="52"/>
    <w:bookmarkStart w:id="62" w:name="partie-4-village-des-artisans"/>
    <w:p>
      <w:pPr>
        <w:pStyle w:val="Heading1"/>
      </w:pPr>
      <w:r>
        <w:t xml:space="preserve">PARTIE 4 — VILLAGE DES ARTISANS</w:t>
      </w:r>
    </w:p>
    <w:p>
      <w:pPr>
        <w:pStyle w:val="FirstParagraph"/>
      </w:pPr>
      <w:r>
        <w:rPr>
          <w:i/>
          <w:iCs/>
        </w:rPr>
        <w:t xml:space="preserve">Objectif : attirer plus de public en proposant un espace d’artisanat local</w:t>
      </w:r>
    </w:p>
    <w:bookmarkStart w:id="57" w:name="checklist-village-des-artisans"/>
    <w:p>
      <w:pPr>
        <w:pStyle w:val="Heading2"/>
      </w:pPr>
      <w:r>
        <w:t xml:space="preserve">Checklist — Village des artisans</w:t>
      </w:r>
    </w:p>
    <w:bookmarkStart w:id="53" w:name="préparation"/>
    <w:p>
      <w:pPr>
        <w:pStyle w:val="Heading3"/>
      </w:pPr>
      <w:r>
        <w:t xml:space="preserve">Préparation</w:t>
      </w:r>
    </w:p>
    <w:p>
      <w:pPr>
        <w:pStyle w:val="Compact"/>
        <w:numPr>
          <w:ilvl w:val="0"/>
          <w:numId w:val="1040"/>
        </w:numPr>
      </w:pPr>
      <w:r>
        <w:t xml:space="preserve">Modèle de convention artisans rédigé et validé</w:t>
      </w:r>
    </w:p>
    <w:p>
      <w:pPr>
        <w:pStyle w:val="Compact"/>
        <w:numPr>
          <w:ilvl w:val="0"/>
          <w:numId w:val="1041"/>
        </w:numPr>
      </w:pPr>
      <w:r>
        <w:t xml:space="preserve">Règlement intérieur du village rédigé</w:t>
      </w:r>
    </w:p>
    <w:p>
      <w:pPr>
        <w:pStyle w:val="Compact"/>
        <w:numPr>
          <w:ilvl w:val="0"/>
          <w:numId w:val="1042"/>
        </w:numPr>
      </w:pPr>
      <w:r>
        <w:t xml:space="preserve">Plan du village (emplacements numérotés)</w:t>
      </w:r>
    </w:p>
    <w:p>
      <w:pPr>
        <w:pStyle w:val="Compact"/>
        <w:numPr>
          <w:ilvl w:val="0"/>
          <w:numId w:val="1043"/>
        </w:numPr>
      </w:pPr>
      <w:r>
        <w:t xml:space="preserve">Tarifs définis (au m², forfaitaire, ou par jour)</w:t>
      </w:r>
    </w:p>
    <w:p>
      <w:pPr>
        <w:pStyle w:val="Compact"/>
        <w:numPr>
          <w:ilvl w:val="0"/>
          <w:numId w:val="1044"/>
        </w:numPr>
      </w:pPr>
      <w:r>
        <w:t xml:space="preserve">Appel à candidatures lancé</w:t>
      </w:r>
    </w:p>
    <w:bookmarkEnd w:id="53"/>
    <w:bookmarkStart w:id="54" w:name="par-artisan"/>
    <w:p>
      <w:pPr>
        <w:pStyle w:val="Heading3"/>
      </w:pPr>
      <w:r>
        <w:t xml:space="preserve">Par artisan</w:t>
      </w:r>
    </w:p>
    <w:p>
      <w:pPr>
        <w:pStyle w:val="Compact"/>
        <w:numPr>
          <w:ilvl w:val="0"/>
          <w:numId w:val="1045"/>
        </w:numPr>
      </w:pPr>
      <w:r>
        <w:t xml:space="preserve">Convention signée</w:t>
      </w:r>
    </w:p>
    <w:p>
      <w:pPr>
        <w:pStyle w:val="Compact"/>
        <w:numPr>
          <w:ilvl w:val="0"/>
          <w:numId w:val="1046"/>
        </w:numPr>
      </w:pPr>
      <w:r>
        <w:t xml:space="preserve">N° SIRET vérifié</w:t>
      </w:r>
    </w:p>
    <w:p>
      <w:pPr>
        <w:pStyle w:val="Compact"/>
        <w:numPr>
          <w:ilvl w:val="0"/>
          <w:numId w:val="1047"/>
        </w:numPr>
      </w:pPr>
      <w:r>
        <w:t xml:space="preserve">Attestation RC pro collectée</w:t>
      </w:r>
    </w:p>
    <w:p>
      <w:pPr>
        <w:pStyle w:val="Compact"/>
        <w:numPr>
          <w:ilvl w:val="0"/>
          <w:numId w:val="1048"/>
        </w:numPr>
      </w:pPr>
      <w:r>
        <w:t xml:space="preserve">Charte éthique signée</w:t>
      </w:r>
    </w:p>
    <w:p>
      <w:pPr>
        <w:pStyle w:val="Compact"/>
        <w:numPr>
          <w:ilvl w:val="0"/>
          <w:numId w:val="1049"/>
        </w:numPr>
      </w:pPr>
      <w:r>
        <w:t xml:space="preserve">Acompte reçu</w:t>
      </w:r>
    </w:p>
    <w:bookmarkEnd w:id="54"/>
    <w:bookmarkStart w:id="55" w:name="logistique"/>
    <w:p>
      <w:pPr>
        <w:pStyle w:val="Heading3"/>
      </w:pPr>
      <w:r>
        <w:t xml:space="preserve">Logistique</w:t>
      </w:r>
    </w:p>
    <w:p>
      <w:pPr>
        <w:pStyle w:val="Compact"/>
        <w:numPr>
          <w:ilvl w:val="0"/>
          <w:numId w:val="1050"/>
        </w:numPr>
      </w:pPr>
      <w:r>
        <w:t xml:space="preserve">Extension avis commission sécurité (si structures ajoutées)</w:t>
      </w:r>
    </w:p>
    <w:p>
      <w:pPr>
        <w:pStyle w:val="Compact"/>
        <w:numPr>
          <w:ilvl w:val="0"/>
          <w:numId w:val="1051"/>
        </w:numPr>
      </w:pPr>
      <w:r>
        <w:t xml:space="preserve">Extension assurance RC organisateur (si nécessaire)</w:t>
      </w:r>
    </w:p>
    <w:p>
      <w:pPr>
        <w:pStyle w:val="Compact"/>
        <w:numPr>
          <w:ilvl w:val="0"/>
          <w:numId w:val="1052"/>
        </w:numPr>
      </w:pPr>
      <w:r>
        <w:t xml:space="preserve">Déclaration mairie mise à jour</w:t>
      </w:r>
    </w:p>
    <w:p>
      <w:pPr>
        <w:pStyle w:val="Compact"/>
        <w:numPr>
          <w:ilvl w:val="0"/>
          <w:numId w:val="1053"/>
        </w:numPr>
      </w:pPr>
      <w:r>
        <w:t xml:space="preserve">Électricité et logistique prévue</w:t>
      </w:r>
    </w:p>
    <w:p>
      <w:pPr>
        <w:pStyle w:val="Compact"/>
        <w:numPr>
          <w:ilvl w:val="0"/>
          <w:numId w:val="1054"/>
        </w:numPr>
      </w:pPr>
      <w:r>
        <w:t xml:space="preserve">Accessibilité PMR du village vérifiée</w:t>
      </w:r>
    </w:p>
    <w:bookmarkEnd w:id="55"/>
    <w:bookmarkStart w:id="56" w:name="rgpd-1"/>
    <w:p>
      <w:pPr>
        <w:pStyle w:val="Heading3"/>
      </w:pPr>
      <w:r>
        <w:t xml:space="preserve">RGPD</w:t>
      </w:r>
    </w:p>
    <w:p>
      <w:pPr>
        <w:pStyle w:val="Compact"/>
        <w:numPr>
          <w:ilvl w:val="0"/>
          <w:numId w:val="1055"/>
        </w:numPr>
      </w:pPr>
      <w:r>
        <w:t xml:space="preserve">Clause RGPD dans la convention artisans</w:t>
      </w:r>
    </w:p>
    <w:p>
      <w:r>
        <w:pict>
          <v:rect style="width:0;height:1.5pt" o:hralign="center" o:hrstd="t" o:hr="t"/>
        </w:pict>
      </w:r>
    </w:p>
    <w:bookmarkEnd w:id="56"/>
    <w:bookmarkEnd w:id="57"/>
    <w:bookmarkStart w:id="58" w:name="cadre-juridique"/>
    <w:p>
      <w:pPr>
        <w:pStyle w:val="Heading2"/>
      </w:pPr>
      <w:r>
        <w:t xml:space="preserve">4.1 Cadre juridique</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Élément</w:t>
            </w:r>
          </w:p>
        </w:tc>
        <w:tc>
          <w:tcPr/>
          <w:p>
            <w:pPr>
              <w:pStyle w:val="Compact"/>
            </w:pPr>
            <w:r>
              <w:t xml:space="preserve">Détail</w:t>
            </w:r>
          </w:p>
        </w:tc>
      </w:tr>
      <w:tr>
        <w:tc>
          <w:tcPr/>
          <w:p>
            <w:pPr>
              <w:pStyle w:val="Compact"/>
            </w:pPr>
            <w:r>
              <w:rPr>
                <w:b/>
                <w:bCs/>
              </w:rPr>
              <w:t xml:space="preserve">Nature</w:t>
            </w:r>
          </w:p>
        </w:tc>
        <w:tc>
          <w:tcPr/>
          <w:p>
            <w:pPr>
              <w:pStyle w:val="Compact"/>
            </w:pPr>
            <w:r>
              <w:t xml:space="preserve">Location d’emplacement = activité commerciale</w:t>
            </w:r>
          </w:p>
        </w:tc>
      </w:tr>
      <w:tr>
        <w:tc>
          <w:tcPr/>
          <w:p>
            <w:pPr>
              <w:pStyle w:val="Compact"/>
            </w:pPr>
            <w:r>
              <w:rPr>
                <w:b/>
                <w:bCs/>
              </w:rPr>
              <w:t xml:space="preserve">Fiscalité</w:t>
            </w:r>
          </w:p>
        </w:tc>
        <w:tc>
          <w:tcPr/>
          <w:p>
            <w:pPr>
              <w:pStyle w:val="Compact"/>
            </w:pPr>
            <w:r>
              <w:t xml:space="preserve">Exonérée TVA + impôts si ≤ 6 manifestations/an (art. 261-7-1° CGI)</w:t>
            </w:r>
          </w:p>
        </w:tc>
      </w:tr>
      <w:tr>
        <w:tc>
          <w:tcPr/>
          <w:p>
            <w:pPr>
              <w:pStyle w:val="Compact"/>
            </w:pPr>
            <w:r>
              <w:rPr>
                <w:b/>
                <w:bCs/>
              </w:rPr>
              <w:t xml:space="preserve">Seuil</w:t>
            </w:r>
          </w:p>
        </w:tc>
        <w:tc>
          <w:tcPr/>
          <w:p>
            <w:pPr>
              <w:pStyle w:val="Compact"/>
            </w:pPr>
            <w:r>
              <w:t xml:space="preserve">Si recettes commerciales &gt; 78 596 €/an → assujettissement TVA + IS</w:t>
            </w:r>
          </w:p>
        </w:tc>
      </w:tr>
    </w:tbl>
    <w:bookmarkEnd w:id="58"/>
    <w:bookmarkStart w:id="59" w:name="convention-de-mise-à-disposition"/>
    <w:p>
      <w:pPr>
        <w:pStyle w:val="Heading2"/>
      </w:pPr>
      <w:r>
        <w:t xml:space="preserve">4.2 Convention de mise à disposition</w:t>
      </w:r>
    </w:p>
    <w:p>
      <w:pPr>
        <w:pStyle w:val="FirstParagraph"/>
      </w:pPr>
      <w:r>
        <w:t xml:space="preserve">Clauses obligatoires :</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Clause</w:t>
            </w:r>
          </w:p>
        </w:tc>
        <w:tc>
          <w:tcPr/>
          <w:p>
            <w:pPr>
              <w:pStyle w:val="Compact"/>
            </w:pPr>
            <w:r>
              <w:t xml:space="preserve">Contenu</w:t>
            </w:r>
          </w:p>
        </w:tc>
      </w:tr>
      <w:tr>
        <w:tc>
          <w:tcPr/>
          <w:p>
            <w:pPr>
              <w:pStyle w:val="Compact"/>
            </w:pPr>
            <w:r>
              <w:t xml:space="preserve">Parties</w:t>
            </w:r>
          </w:p>
        </w:tc>
        <w:tc>
          <w:tcPr/>
          <w:p>
            <w:pPr>
              <w:pStyle w:val="Compact"/>
            </w:pPr>
            <w:r>
              <w:t xml:space="preserve">JD Production + artisan (nom, SIRET, adresse)</w:t>
            </w:r>
          </w:p>
        </w:tc>
      </w:tr>
      <w:tr>
        <w:tc>
          <w:tcPr/>
          <w:p>
            <w:pPr>
              <w:pStyle w:val="Compact"/>
            </w:pPr>
            <w:r>
              <w:t xml:space="preserve">Objet</w:t>
            </w:r>
          </w:p>
        </w:tc>
        <w:tc>
          <w:tcPr/>
          <w:p>
            <w:pPr>
              <w:pStyle w:val="Compact"/>
            </w:pPr>
            <w:r>
              <w:t xml:space="preserve">Mise à disposition d’un emplacement de X m²</w:t>
            </w:r>
          </w:p>
        </w:tc>
      </w:tr>
      <w:tr>
        <w:tc>
          <w:tcPr/>
          <w:p>
            <w:pPr>
              <w:pStyle w:val="Compact"/>
            </w:pPr>
            <w:r>
              <w:t xml:space="preserve">Dates et horaires</w:t>
            </w:r>
          </w:p>
        </w:tc>
        <w:tc>
          <w:tcPr/>
          <w:p>
            <w:pPr>
              <w:pStyle w:val="Compact"/>
            </w:pPr>
            <w:r>
              <w:t xml:space="preserve">Ven/sam/dim + montage/démontage</w:t>
            </w:r>
          </w:p>
        </w:tc>
      </w:tr>
      <w:tr>
        <w:tc>
          <w:tcPr/>
          <w:p>
            <w:pPr>
              <w:pStyle w:val="Compact"/>
            </w:pPr>
            <w:r>
              <w:t xml:space="preserve">Prix</w:t>
            </w:r>
          </w:p>
        </w:tc>
        <w:tc>
          <w:tcPr/>
          <w:p>
            <w:pPr>
              <w:pStyle w:val="Compact"/>
            </w:pPr>
            <w:r>
              <w:t xml:space="preserve">Montant, conditions de paiement</w:t>
            </w:r>
          </w:p>
        </w:tc>
      </w:tr>
      <w:tr>
        <w:tc>
          <w:tcPr/>
          <w:p>
            <w:pPr>
              <w:pStyle w:val="Compact"/>
            </w:pPr>
            <w:r>
              <w:t xml:space="preserve">Prestations incluses</w:t>
            </w:r>
          </w:p>
        </w:tc>
        <w:tc>
          <w:tcPr/>
          <w:p>
            <w:pPr>
              <w:pStyle w:val="Compact"/>
            </w:pPr>
            <w:r>
              <w:t xml:space="preserve">Emplacement nu ou équipé</w:t>
            </w:r>
          </w:p>
        </w:tc>
      </w:tr>
      <w:tr>
        <w:tc>
          <w:tcPr/>
          <w:p>
            <w:pPr>
              <w:pStyle w:val="Compact"/>
            </w:pPr>
            <w:r>
              <w:t xml:space="preserve">Assurance</w:t>
            </w:r>
          </w:p>
        </w:tc>
        <w:tc>
          <w:tcPr/>
          <w:p>
            <w:pPr>
              <w:pStyle w:val="Compact"/>
            </w:pPr>
            <w:r>
              <w:t xml:space="preserve">RC pro obligatoire pour l’artisan</w:t>
            </w:r>
          </w:p>
        </w:tc>
      </w:tr>
      <w:tr>
        <w:tc>
          <w:tcPr/>
          <w:p>
            <w:pPr>
              <w:pStyle w:val="Compact"/>
            </w:pPr>
            <w:r>
              <w:t xml:space="preserve">Responsabilité</w:t>
            </w:r>
          </w:p>
        </w:tc>
        <w:tc>
          <w:tcPr/>
          <w:p>
            <w:pPr>
              <w:pStyle w:val="Compact"/>
            </w:pPr>
            <w:r>
              <w:t xml:space="preserve">L’artisan est responsable de ses produits et clients</w:t>
            </w:r>
          </w:p>
        </w:tc>
      </w:tr>
      <w:tr>
        <w:tc>
          <w:tcPr/>
          <w:p>
            <w:pPr>
              <w:pStyle w:val="Compact"/>
            </w:pPr>
            <w:r>
              <w:t xml:space="preserve">Conformité</w:t>
            </w:r>
          </w:p>
        </w:tc>
        <w:tc>
          <w:tcPr/>
          <w:p>
            <w:pPr>
              <w:pStyle w:val="Compact"/>
            </w:pPr>
            <w:r>
              <w:t xml:space="preserve">Respect réglementation (prix, normes alimentaires si applicable)</w:t>
            </w:r>
          </w:p>
        </w:tc>
      </w:tr>
      <w:tr>
        <w:tc>
          <w:tcPr/>
          <w:p>
            <w:pPr>
              <w:pStyle w:val="Compact"/>
            </w:pPr>
            <w:r>
              <w:t xml:space="preserve">Annulation</w:t>
            </w:r>
          </w:p>
        </w:tc>
        <w:tc>
          <w:tcPr/>
          <w:p>
            <w:pPr>
              <w:pStyle w:val="Compact"/>
            </w:pPr>
            <w:r>
              <w:t xml:space="preserve">Conditions de remboursement</w:t>
            </w:r>
          </w:p>
        </w:tc>
      </w:tr>
      <w:tr>
        <w:tc>
          <w:tcPr/>
          <w:p>
            <w:pPr>
              <w:pStyle w:val="Compact"/>
            </w:pPr>
            <w:r>
              <w:t xml:space="preserve">Charte éthique</w:t>
            </w:r>
          </w:p>
        </w:tc>
        <w:tc>
          <w:tcPr/>
          <w:p>
            <w:pPr>
              <w:pStyle w:val="Compact"/>
            </w:pPr>
            <w:r>
              <w:t xml:space="preserve">Engagement à respecter la charte du festival</w:t>
            </w:r>
          </w:p>
        </w:tc>
      </w:tr>
      <w:tr>
        <w:tc>
          <w:tcPr/>
          <w:p>
            <w:pPr>
              <w:pStyle w:val="Compact"/>
            </w:pPr>
            <w:r>
              <w:t xml:space="preserve">RGPD</w:t>
            </w:r>
          </w:p>
        </w:tc>
        <w:tc>
          <w:tcPr/>
          <w:p>
            <w:pPr>
              <w:pStyle w:val="Compact"/>
            </w:pPr>
            <w:r>
              <w:t xml:space="preserve">Clause de protection des données</w:t>
            </w:r>
          </w:p>
        </w:tc>
      </w:tr>
    </w:tbl>
    <w:bookmarkEnd w:id="59"/>
    <w:bookmarkStart w:id="60" w:name="obligations-des-artisans"/>
    <w:p>
      <w:pPr>
        <w:pStyle w:val="Heading2"/>
      </w:pPr>
      <w:r>
        <w:t xml:space="preserve">4.3 Obligations des artisans</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Obligation</w:t>
            </w:r>
          </w:p>
        </w:tc>
        <w:tc>
          <w:tcPr/>
          <w:p>
            <w:pPr>
              <w:pStyle w:val="Compact"/>
            </w:pPr>
            <w:r>
              <w:t xml:space="preserve">Détail</w:t>
            </w:r>
          </w:p>
        </w:tc>
      </w:tr>
      <w:tr>
        <w:tc>
          <w:tcPr/>
          <w:p>
            <w:pPr>
              <w:pStyle w:val="Compact"/>
            </w:pPr>
            <w:r>
              <w:t xml:space="preserve">Immatriculation</w:t>
            </w:r>
          </w:p>
        </w:tc>
        <w:tc>
          <w:tcPr/>
          <w:p>
            <w:pPr>
              <w:pStyle w:val="Compact"/>
            </w:pPr>
            <w:r>
              <w:t xml:space="preserve">SIRET obligatoire (auto-entrepreneur, artisan CMA, commerçant)</w:t>
            </w:r>
          </w:p>
        </w:tc>
      </w:tr>
      <w:tr>
        <w:tc>
          <w:tcPr/>
          <w:p>
            <w:pPr>
              <w:pStyle w:val="Compact"/>
            </w:pPr>
            <w:r>
              <w:t xml:space="preserve">RC pro</w:t>
            </w:r>
          </w:p>
        </w:tc>
        <w:tc>
          <w:tcPr/>
          <w:p>
            <w:pPr>
              <w:pStyle w:val="Compact"/>
            </w:pPr>
            <w:r>
              <w:t xml:space="preserve">Couvrir les dommages causés par ses produits/stand</w:t>
            </w:r>
          </w:p>
        </w:tc>
      </w:tr>
      <w:tr>
        <w:tc>
          <w:tcPr/>
          <w:p>
            <w:pPr>
              <w:pStyle w:val="Compact"/>
            </w:pPr>
            <w:r>
              <w:t xml:space="preserve">Affichage des prix</w:t>
            </w:r>
          </w:p>
        </w:tc>
        <w:tc>
          <w:tcPr/>
          <w:p>
            <w:pPr>
              <w:pStyle w:val="Compact"/>
            </w:pPr>
            <w:r>
              <w:t xml:space="preserve">Obligatoire et visible</w:t>
            </w:r>
          </w:p>
        </w:tc>
      </w:tr>
      <w:tr>
        <w:tc>
          <w:tcPr/>
          <w:p>
            <w:pPr>
              <w:pStyle w:val="Compact"/>
            </w:pPr>
            <w:r>
              <w:t xml:space="preserve">Normes alimentaires</w:t>
            </w:r>
          </w:p>
        </w:tc>
        <w:tc>
          <w:tcPr/>
          <w:p>
            <w:pPr>
              <w:pStyle w:val="Compact"/>
            </w:pPr>
            <w:r>
              <w:t xml:space="preserve">Si vente alimentaire : HACCP, traçabilité, chaîne du froid</w:t>
            </w:r>
          </w:p>
        </w:tc>
      </w:tr>
      <w:tr>
        <w:tc>
          <w:tcPr/>
          <w:p>
            <w:pPr>
              <w:pStyle w:val="Compact"/>
            </w:pPr>
            <w:r>
              <w:t xml:space="preserve">Déchets</w:t>
            </w:r>
          </w:p>
        </w:tc>
        <w:tc>
          <w:tcPr/>
          <w:p>
            <w:pPr>
              <w:pStyle w:val="Compact"/>
            </w:pPr>
            <w:r>
              <w:t xml:space="preserve">Gestion de ses propres déchets</w:t>
            </w:r>
          </w:p>
        </w:tc>
      </w:tr>
      <w:tr>
        <w:tc>
          <w:tcPr/>
          <w:p>
            <w:pPr>
              <w:pStyle w:val="Compact"/>
            </w:pPr>
            <w:r>
              <w:t xml:space="preserve">Charte éthique</w:t>
            </w:r>
          </w:p>
        </w:tc>
        <w:tc>
          <w:tcPr/>
          <w:p>
            <w:pPr>
              <w:pStyle w:val="Compact"/>
            </w:pPr>
            <w:r>
              <w:t xml:space="preserve">Signée</w:t>
            </w:r>
          </w:p>
        </w:tc>
      </w:tr>
    </w:tbl>
    <w:bookmarkEnd w:id="60"/>
    <w:bookmarkStart w:id="61" w:name="règlement-intérieur-du-village"/>
    <w:p>
      <w:pPr>
        <w:pStyle w:val="Heading2"/>
      </w:pPr>
      <w:r>
        <w:t xml:space="preserve">4.4 Règlement intérieur du village</w:t>
      </w:r>
    </w:p>
    <w:p>
      <w:pPr>
        <w:pStyle w:val="Compact"/>
        <w:numPr>
          <w:ilvl w:val="0"/>
          <w:numId w:val="1056"/>
        </w:numPr>
      </w:pPr>
      <w:r>
        <w:t xml:space="preserve">Horaires d’ouverture et de montage/démontage</w:t>
      </w:r>
    </w:p>
    <w:p>
      <w:pPr>
        <w:pStyle w:val="Compact"/>
        <w:numPr>
          <w:ilvl w:val="0"/>
          <w:numId w:val="1056"/>
        </w:numPr>
      </w:pPr>
      <w:r>
        <w:t xml:space="preserve">Plan du village avec emplacements</w:t>
      </w:r>
    </w:p>
    <w:p>
      <w:pPr>
        <w:pStyle w:val="Compact"/>
        <w:numPr>
          <w:ilvl w:val="0"/>
          <w:numId w:val="1056"/>
        </w:numPr>
      </w:pPr>
      <w:r>
        <w:t xml:space="preserve">Interdictions (musique amplifiée, vente d’alcool sans autorisation)</w:t>
      </w:r>
    </w:p>
    <w:p>
      <w:pPr>
        <w:pStyle w:val="Compact"/>
        <w:numPr>
          <w:ilvl w:val="0"/>
          <w:numId w:val="1056"/>
        </w:numPr>
      </w:pPr>
      <w:r>
        <w:t xml:space="preserve">Propreté et gestion des déchets</w:t>
      </w:r>
    </w:p>
    <w:p>
      <w:pPr>
        <w:pStyle w:val="Compact"/>
        <w:numPr>
          <w:ilvl w:val="0"/>
          <w:numId w:val="1056"/>
        </w:numPr>
      </w:pPr>
      <w:r>
        <w:t xml:space="preserve">Contact organisateur en cas de problème</w:t>
      </w:r>
    </w:p>
    <w:p>
      <w:pPr>
        <w:pStyle w:val="Compact"/>
        <w:numPr>
          <w:ilvl w:val="0"/>
          <w:numId w:val="1056"/>
        </w:numPr>
      </w:pPr>
      <w:r>
        <w:t xml:space="preserve">Procédure intempéries</w:t>
      </w:r>
    </w:p>
    <w:p>
      <w:r>
        <w:pict>
          <v:rect style="width:0;height:1.5pt" o:hralign="center" o:hrstd="t" o:hr="t"/>
        </w:pict>
      </w:r>
    </w:p>
    <w:bookmarkEnd w:id="61"/>
    <w:bookmarkEnd w:id="62"/>
    <w:bookmarkStart w:id="73" w:name="partie-5-stands-partenaires"/>
    <w:p>
      <w:pPr>
        <w:pStyle w:val="Heading1"/>
      </w:pPr>
      <w:r>
        <w:t xml:space="preserve">PARTIE 5 — STANDS PARTENAIRES</w:t>
      </w:r>
    </w:p>
    <w:p>
      <w:pPr>
        <w:pStyle w:val="FirstParagraph"/>
      </w:pPr>
      <w:r>
        <w:rPr>
          <w:i/>
          <w:iCs/>
        </w:rPr>
        <w:t xml:space="preserve">Objectif : accueillir des partenaires contribuant financièrement en échange de visibilité</w:t>
      </w:r>
    </w:p>
    <w:bookmarkStart w:id="67" w:name="checklist-stands-partenaires"/>
    <w:p>
      <w:pPr>
        <w:pStyle w:val="Heading2"/>
      </w:pPr>
      <w:r>
        <w:t xml:space="preserve">Checklist — Stands partenaires</w:t>
      </w:r>
    </w:p>
    <w:bookmarkStart w:id="63" w:name="préparation-1"/>
    <w:p>
      <w:pPr>
        <w:pStyle w:val="Heading3"/>
      </w:pPr>
      <w:r>
        <w:t xml:space="preserve">Préparation</w:t>
      </w:r>
    </w:p>
    <w:p>
      <w:pPr>
        <w:pStyle w:val="Compact"/>
        <w:numPr>
          <w:ilvl w:val="0"/>
          <w:numId w:val="1057"/>
        </w:numPr>
      </w:pPr>
      <w:r>
        <w:t xml:space="preserve">Modèle de convention de partenariat rédigé</w:t>
      </w:r>
    </w:p>
    <w:p>
      <w:pPr>
        <w:pStyle w:val="Compact"/>
        <w:numPr>
          <w:ilvl w:val="0"/>
          <w:numId w:val="1058"/>
        </w:numPr>
      </w:pPr>
      <w:r>
        <w:t xml:space="preserve">Niveaux de partenariat définis (Or, Argent, Bronze, Soutien)</w:t>
      </w:r>
    </w:p>
    <w:p>
      <w:pPr>
        <w:pStyle w:val="Compact"/>
        <w:numPr>
          <w:ilvl w:val="0"/>
          <w:numId w:val="1059"/>
        </w:numPr>
      </w:pPr>
      <w:r>
        <w:t xml:space="preserve">Démarchage partenaires lancé</w:t>
      </w:r>
    </w:p>
    <w:bookmarkEnd w:id="63"/>
    <w:bookmarkStart w:id="64" w:name="par-partenaire"/>
    <w:p>
      <w:pPr>
        <w:pStyle w:val="Heading3"/>
      </w:pPr>
      <w:r>
        <w:t xml:space="preserve">Par partenaire</w:t>
      </w:r>
    </w:p>
    <w:p>
      <w:pPr>
        <w:pStyle w:val="Compact"/>
        <w:numPr>
          <w:ilvl w:val="0"/>
          <w:numId w:val="1060"/>
        </w:numPr>
      </w:pPr>
      <w:r>
        <w:t xml:space="preserve">Convention signée</w:t>
      </w:r>
    </w:p>
    <w:p>
      <w:pPr>
        <w:pStyle w:val="Compact"/>
        <w:numPr>
          <w:ilvl w:val="0"/>
          <w:numId w:val="1061"/>
        </w:numPr>
      </w:pPr>
      <w:r>
        <w:t xml:space="preserve">Contribution reçue (acompte ou totalité)</w:t>
      </w:r>
    </w:p>
    <w:p>
      <w:pPr>
        <w:pStyle w:val="Compact"/>
        <w:numPr>
          <w:ilvl w:val="0"/>
          <w:numId w:val="1062"/>
        </w:numPr>
      </w:pPr>
      <w:r>
        <w:t xml:space="preserve">Logo et visuels récupérés</w:t>
      </w:r>
    </w:p>
    <w:p>
      <w:pPr>
        <w:pStyle w:val="Compact"/>
        <w:numPr>
          <w:ilvl w:val="0"/>
          <w:numId w:val="1063"/>
        </w:numPr>
      </w:pPr>
      <w:r>
        <w:t xml:space="preserve">Attestation RC pro (si stand)</w:t>
      </w:r>
    </w:p>
    <w:p>
      <w:pPr>
        <w:pStyle w:val="Compact"/>
        <w:numPr>
          <w:ilvl w:val="0"/>
          <w:numId w:val="1064"/>
        </w:numPr>
      </w:pPr>
      <w:r>
        <w:t xml:space="preserve">Charte éthique signée</w:t>
      </w:r>
    </w:p>
    <w:bookmarkEnd w:id="64"/>
    <w:bookmarkStart w:id="65" w:name="après-le-festival"/>
    <w:p>
      <w:pPr>
        <w:pStyle w:val="Heading3"/>
      </w:pPr>
      <w:r>
        <w:t xml:space="preserve">Après le festival</w:t>
      </w:r>
    </w:p>
    <w:p>
      <w:pPr>
        <w:pStyle w:val="Compact"/>
        <w:numPr>
          <w:ilvl w:val="0"/>
          <w:numId w:val="1065"/>
        </w:numPr>
      </w:pPr>
      <w:r>
        <w:t xml:space="preserve">Facturation solde partenaires sponsoring</w:t>
      </w:r>
    </w:p>
    <w:p>
      <w:pPr>
        <w:pStyle w:val="Compact"/>
        <w:numPr>
          <w:ilvl w:val="0"/>
          <w:numId w:val="1066"/>
        </w:numPr>
      </w:pPr>
      <w:r>
        <w:t xml:space="preserve">Reçus fiscaux émis (mécénat uniquement)</w:t>
      </w:r>
    </w:p>
    <w:p>
      <w:pPr>
        <w:pStyle w:val="Compact"/>
        <w:numPr>
          <w:ilvl w:val="0"/>
          <w:numId w:val="1067"/>
        </w:numPr>
      </w:pPr>
      <w:r>
        <w:t xml:space="preserve">Bilan partenariats (pour reconduction)</w:t>
      </w:r>
    </w:p>
    <w:bookmarkEnd w:id="65"/>
    <w:bookmarkStart w:id="66" w:name="rgpd-2"/>
    <w:p>
      <w:pPr>
        <w:pStyle w:val="Heading3"/>
      </w:pPr>
      <w:r>
        <w:t xml:space="preserve">RGPD</w:t>
      </w:r>
    </w:p>
    <w:p>
      <w:pPr>
        <w:pStyle w:val="Compact"/>
        <w:numPr>
          <w:ilvl w:val="0"/>
          <w:numId w:val="1068"/>
        </w:numPr>
      </w:pPr>
      <w:r>
        <w:t xml:space="preserve">Clause RGPD dans la convention partenaires</w:t>
      </w:r>
    </w:p>
    <w:p>
      <w:r>
        <w:pict>
          <v:rect style="width:0;height:1.5pt" o:hralign="center" o:hrstd="t" o:hr="t"/>
        </w:pict>
      </w:r>
    </w:p>
    <w:bookmarkEnd w:id="66"/>
    <w:bookmarkEnd w:id="67"/>
    <w:bookmarkStart w:id="68" w:name="sponsoring-vs-mécénat"/>
    <w:p>
      <w:pPr>
        <w:pStyle w:val="Heading2"/>
      </w:pPr>
      <w:r>
        <w:t xml:space="preserve">5.1 Sponsoring vs Mécénat</w:t>
      </w:r>
    </w:p>
    <w:tbl>
      <w:tblPr>
        <w:tblStyle w:val="Table"/>
        <w:tblW w:type="pct" w:w="5000"/>
        <w:tblLayout w:type="fixed"/>
        <w:tblLook w:firstRow="1" w:lastRow="0" w:firstColumn="0" w:lastColumn="0" w:noHBand="0" w:noVBand="0" w:val="0020"/>
      </w:tblPr>
      <w:tblGrid>
        <w:gridCol w:w="396"/>
        <w:gridCol w:w="2772"/>
        <w:gridCol w:w="4752"/>
      </w:tblGrid>
      <w:tr>
        <w:trPr>
          <w:tblHeader w:val="on"/>
        </w:trPr>
        <w:tc>
          <w:tcPr/>
          <w:p>
            <w:pPr>
              <w:pStyle w:val="Compact"/>
            </w:pPr>
          </w:p>
        </w:tc>
        <w:tc>
          <w:tcPr/>
          <w:p>
            <w:pPr>
              <w:pStyle w:val="Compact"/>
            </w:pPr>
            <w:r>
              <w:t xml:space="preserve">Mécénat (don)</w:t>
            </w:r>
          </w:p>
        </w:tc>
        <w:tc>
          <w:tcPr/>
          <w:p>
            <w:pPr>
              <w:pStyle w:val="Compact"/>
            </w:pPr>
            <w:r>
              <w:t xml:space="preserve">Sponsoring (partenariat)</w:t>
            </w:r>
          </w:p>
        </w:tc>
      </w:tr>
      <w:tr>
        <w:tc>
          <w:tcPr/>
          <w:p>
            <w:pPr>
              <w:pStyle w:val="Compact"/>
            </w:pPr>
            <w:r>
              <w:rPr>
                <w:b/>
                <w:bCs/>
              </w:rPr>
              <w:t xml:space="preserve">Contrepartie</w:t>
            </w:r>
          </w:p>
        </w:tc>
        <w:tc>
          <w:tcPr/>
          <w:p>
            <w:pPr>
              <w:pStyle w:val="Compact"/>
            </w:pPr>
            <w:r>
              <w:t xml:space="preserve">Aucune ou très limitée</w:t>
            </w:r>
          </w:p>
        </w:tc>
        <w:tc>
          <w:tcPr/>
          <w:p>
            <w:pPr>
              <w:pStyle w:val="Compact"/>
            </w:pPr>
            <w:r>
              <w:t xml:space="preserve">Proportionnée (stand, logo, prise de parole)</w:t>
            </w:r>
          </w:p>
        </w:tc>
      </w:tr>
      <w:tr>
        <w:tc>
          <w:tcPr/>
          <w:p>
            <w:pPr>
              <w:pStyle w:val="Compact"/>
            </w:pPr>
            <w:r>
              <w:rPr>
                <w:b/>
                <w:bCs/>
              </w:rPr>
              <w:t xml:space="preserve">Déduction fiscale</w:t>
            </w:r>
          </w:p>
        </w:tc>
        <w:tc>
          <w:tcPr/>
          <w:p>
            <w:pPr>
              <w:pStyle w:val="Compact"/>
            </w:pPr>
            <w:r>
              <w:t xml:space="preserve">Oui — 60% en réduction d’impôt</w:t>
            </w:r>
          </w:p>
        </w:tc>
        <w:tc>
          <w:tcPr/>
          <w:p>
            <w:pPr>
              <w:pStyle w:val="Compact"/>
            </w:pPr>
            <w:r>
              <w:t xml:space="preserve">Non — mais charge déductible</w:t>
            </w:r>
          </w:p>
        </w:tc>
      </w:tr>
      <w:tr>
        <w:tc>
          <w:tcPr/>
          <w:p>
            <w:pPr>
              <w:pStyle w:val="Compact"/>
            </w:pPr>
            <w:r>
              <w:rPr>
                <w:b/>
                <w:bCs/>
              </w:rPr>
              <w:t xml:space="preserve">Document</w:t>
            </w:r>
          </w:p>
        </w:tc>
        <w:tc>
          <w:tcPr/>
          <w:p>
            <w:pPr>
              <w:pStyle w:val="Compact"/>
            </w:pPr>
            <w:r>
              <w:t xml:space="preserve">Reçu fiscal (cerfa n°11580)</w:t>
            </w:r>
          </w:p>
        </w:tc>
        <w:tc>
          <w:tcPr/>
          <w:p>
            <w:pPr>
              <w:pStyle w:val="Compact"/>
            </w:pPr>
            <w:r>
              <w:t xml:space="preserve">Convention + facture</w:t>
            </w:r>
          </w:p>
        </w:tc>
      </w:tr>
      <w:tr>
        <w:tc>
          <w:tcPr/>
          <w:p>
            <w:pPr>
              <w:pStyle w:val="Compact"/>
            </w:pPr>
            <w:r>
              <w:rPr>
                <w:b/>
                <w:bCs/>
              </w:rPr>
              <w:t xml:space="preserve">TVA</w:t>
            </w:r>
          </w:p>
        </w:tc>
        <w:tc>
          <w:tcPr/>
          <w:p>
            <w:pPr>
              <w:pStyle w:val="Compact"/>
            </w:pPr>
            <w:r>
              <w:t xml:space="preserve">Pas de TVA</w:t>
            </w:r>
          </w:p>
        </w:tc>
        <w:tc>
          <w:tcPr/>
          <w:p>
            <w:pPr>
              <w:pStyle w:val="Compact"/>
            </w:pPr>
            <w:r>
              <w:t xml:space="preserve">TVA applicable (sauf exonération asso)</w:t>
            </w:r>
          </w:p>
        </w:tc>
      </w:tr>
    </w:tbl>
    <w:p>
      <w:pPr>
        <w:pStyle w:val="BodyText"/>
      </w:pPr>
      <w:r>
        <w:rPr>
          <w:b/>
          <w:bCs/>
        </w:rPr>
        <w:t xml:space="preserve">Un stand avec visibilité = sponsoring</w:t>
      </w:r>
      <w:r>
        <w:t xml:space="preserve">, pas du mécénat.</w:t>
      </w:r>
    </w:p>
    <w:bookmarkEnd w:id="68"/>
    <w:bookmarkStart w:id="69" w:name="niveaux-de-partenariat"/>
    <w:p>
      <w:pPr>
        <w:pStyle w:val="Heading2"/>
      </w:pPr>
      <w:r>
        <w:t xml:space="preserve">5.2 Niveaux de partenariat</w:t>
      </w:r>
    </w:p>
    <w:tbl>
      <w:tblPr>
        <w:tblStyle w:val="Table"/>
        <w:tblW w:type="pct" w:w="5000"/>
        <w:tblLayout w:type="fixed"/>
        <w:tblLook w:firstRow="1" w:lastRow="0" w:firstColumn="0" w:lastColumn="0" w:noHBand="0" w:noVBand="0" w:val="0020"/>
      </w:tblPr>
      <w:tblGrid>
        <w:gridCol w:w="1760"/>
        <w:gridCol w:w="2860"/>
        <w:gridCol w:w="3300"/>
      </w:tblGrid>
      <w:tr>
        <w:trPr>
          <w:tblHeader w:val="on"/>
        </w:trPr>
        <w:tc>
          <w:tcPr/>
          <w:p>
            <w:pPr>
              <w:pStyle w:val="Compact"/>
            </w:pPr>
            <w:r>
              <w:t xml:space="preserve">Niveau</w:t>
            </w:r>
          </w:p>
        </w:tc>
        <w:tc>
          <w:tcPr/>
          <w:p>
            <w:pPr>
              <w:pStyle w:val="Compact"/>
            </w:pPr>
            <w:r>
              <w:t xml:space="preserve">Contribution</w:t>
            </w:r>
          </w:p>
        </w:tc>
        <w:tc>
          <w:tcPr/>
          <w:p>
            <w:pPr>
              <w:pStyle w:val="Compact"/>
            </w:pPr>
            <w:r>
              <w:t xml:space="preserve">Contreparties</w:t>
            </w:r>
          </w:p>
        </w:tc>
      </w:tr>
      <w:tr>
        <w:tc>
          <w:tcPr/>
          <w:p>
            <w:pPr>
              <w:pStyle w:val="Compact"/>
            </w:pPr>
            <w:r>
              <w:rPr>
                <w:b/>
                <w:bCs/>
              </w:rPr>
              <w:t xml:space="preserve">Or</w:t>
            </w:r>
          </w:p>
        </w:tc>
        <w:tc>
          <w:tcPr/>
          <w:p>
            <w:pPr>
              <w:pStyle w:val="Compact"/>
            </w:pPr>
            <w:r>
              <w:t xml:space="preserve">≥ 1 000 €</w:t>
            </w:r>
          </w:p>
        </w:tc>
        <w:tc>
          <w:tcPr/>
          <w:p>
            <w:pPr>
              <w:pStyle w:val="Compact"/>
            </w:pPr>
            <w:r>
              <w:t xml:space="preserve">Stand premium, logo principal, prise de parole, 10 pass</w:t>
            </w:r>
          </w:p>
        </w:tc>
      </w:tr>
      <w:tr>
        <w:tc>
          <w:tcPr/>
          <w:p>
            <w:pPr>
              <w:pStyle w:val="Compact"/>
            </w:pPr>
            <w:r>
              <w:rPr>
                <w:b/>
                <w:bCs/>
              </w:rPr>
              <w:t xml:space="preserve">Argent</w:t>
            </w:r>
          </w:p>
        </w:tc>
        <w:tc>
          <w:tcPr/>
          <w:p>
            <w:pPr>
              <w:pStyle w:val="Compact"/>
            </w:pPr>
            <w:r>
              <w:t xml:space="preserve">500-999 €</w:t>
            </w:r>
          </w:p>
        </w:tc>
        <w:tc>
          <w:tcPr/>
          <w:p>
            <w:pPr>
              <w:pStyle w:val="Compact"/>
            </w:pPr>
            <w:r>
              <w:t xml:space="preserve">Stand standard, logo affiches + site, 5 pass</w:t>
            </w:r>
          </w:p>
        </w:tc>
      </w:tr>
      <w:tr>
        <w:tc>
          <w:tcPr/>
          <w:p>
            <w:pPr>
              <w:pStyle w:val="Compact"/>
            </w:pPr>
            <w:r>
              <w:rPr>
                <w:b/>
                <w:bCs/>
              </w:rPr>
              <w:t xml:space="preserve">Bronze</w:t>
            </w:r>
          </w:p>
        </w:tc>
        <w:tc>
          <w:tcPr/>
          <w:p>
            <w:pPr>
              <w:pStyle w:val="Compact"/>
            </w:pPr>
            <w:r>
              <w:t xml:space="preserve">200-499 €</w:t>
            </w:r>
          </w:p>
        </w:tc>
        <w:tc>
          <w:tcPr/>
          <w:p>
            <w:pPr>
              <w:pStyle w:val="Compact"/>
            </w:pPr>
            <w:r>
              <w:t xml:space="preserve">Mention site + programme, 2 pass</w:t>
            </w:r>
          </w:p>
        </w:tc>
      </w:tr>
      <w:tr>
        <w:tc>
          <w:tcPr/>
          <w:p>
            <w:pPr>
              <w:pStyle w:val="Compact"/>
            </w:pPr>
            <w:r>
              <w:rPr>
                <w:b/>
                <w:bCs/>
              </w:rPr>
              <w:t xml:space="preserve">Soutien</w:t>
            </w:r>
          </w:p>
        </w:tc>
        <w:tc>
          <w:tcPr/>
          <w:p>
            <w:pPr>
              <w:pStyle w:val="Compact"/>
            </w:pPr>
            <w:r>
              <w:t xml:space="preserve">&lt; 200 € ou en nature</w:t>
            </w:r>
          </w:p>
        </w:tc>
        <w:tc>
          <w:tcPr/>
          <w:p>
            <w:pPr>
              <w:pStyle w:val="Compact"/>
            </w:pPr>
            <w:r>
              <w:t xml:space="preserve">Mention site</w:t>
            </w:r>
          </w:p>
        </w:tc>
      </w:tr>
    </w:tbl>
    <w:bookmarkEnd w:id="69"/>
    <w:bookmarkStart w:id="70" w:name="convention-de-partenariat"/>
    <w:p>
      <w:pPr>
        <w:pStyle w:val="Heading2"/>
      </w:pPr>
      <w:r>
        <w:t xml:space="preserve">5.3 Convention de partenariat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Clause</w:t>
            </w:r>
          </w:p>
        </w:tc>
        <w:tc>
          <w:tcPr/>
          <w:p>
            <w:pPr>
              <w:pStyle w:val="Compact"/>
            </w:pPr>
            <w:r>
              <w:t xml:space="preserve">Contenu</w:t>
            </w:r>
          </w:p>
        </w:tc>
      </w:tr>
      <w:tr>
        <w:tc>
          <w:tcPr/>
          <w:p>
            <w:pPr>
              <w:pStyle w:val="Compact"/>
            </w:pPr>
            <w:r>
              <w:t xml:space="preserve">Parties</w:t>
            </w:r>
          </w:p>
        </w:tc>
        <w:tc>
          <w:tcPr/>
          <w:p>
            <w:pPr>
              <w:pStyle w:val="Compact"/>
            </w:pPr>
            <w:r>
              <w:t xml:space="preserve">JD Production + partenaire</w:t>
            </w:r>
          </w:p>
        </w:tc>
      </w:tr>
      <w:tr>
        <w:tc>
          <w:tcPr/>
          <w:p>
            <w:pPr>
              <w:pStyle w:val="Compact"/>
            </w:pPr>
            <w:r>
              <w:t xml:space="preserve">Contribution</w:t>
            </w:r>
          </w:p>
        </w:tc>
        <w:tc>
          <w:tcPr/>
          <w:p>
            <w:pPr>
              <w:pStyle w:val="Compact"/>
            </w:pPr>
            <w:r>
              <w:t xml:space="preserve">Montant et/ou nature</w:t>
            </w:r>
          </w:p>
        </w:tc>
      </w:tr>
      <w:tr>
        <w:tc>
          <w:tcPr/>
          <w:p>
            <w:pPr>
              <w:pStyle w:val="Compact"/>
            </w:pPr>
            <w:r>
              <w:t xml:space="preserve">Contreparties</w:t>
            </w:r>
          </w:p>
        </w:tc>
        <w:tc>
          <w:tcPr/>
          <w:p>
            <w:pPr>
              <w:pStyle w:val="Compact"/>
            </w:pPr>
            <w:r>
              <w:t xml:space="preserve">Stand, logo, mentions, pass</w:t>
            </w:r>
          </w:p>
        </w:tc>
      </w:tr>
      <w:tr>
        <w:tc>
          <w:tcPr/>
          <w:p>
            <w:pPr>
              <w:pStyle w:val="Compact"/>
            </w:pPr>
            <w:r>
              <w:t xml:space="preserve">Dates</w:t>
            </w:r>
          </w:p>
        </w:tc>
        <w:tc>
          <w:tcPr/>
          <w:p>
            <w:pPr>
              <w:pStyle w:val="Compact"/>
            </w:pPr>
            <w:r>
              <w:t xml:space="preserve">Présence stand</w:t>
            </w:r>
          </w:p>
        </w:tc>
      </w:tr>
      <w:tr>
        <w:tc>
          <w:tcPr/>
          <w:p>
            <w:pPr>
              <w:pStyle w:val="Compact"/>
            </w:pPr>
            <w:r>
              <w:t xml:space="preserve">Assurance</w:t>
            </w:r>
          </w:p>
        </w:tc>
        <w:tc>
          <w:tcPr/>
          <w:p>
            <w:pPr>
              <w:pStyle w:val="Compact"/>
            </w:pPr>
            <w:r>
              <w:t xml:space="preserve">RC pro du partenaire</w:t>
            </w:r>
          </w:p>
        </w:tc>
      </w:tr>
      <w:tr>
        <w:tc>
          <w:tcPr/>
          <w:p>
            <w:pPr>
              <w:pStyle w:val="Compact"/>
            </w:pPr>
            <w:r>
              <w:t xml:space="preserve">Droit à l’image</w:t>
            </w:r>
          </w:p>
        </w:tc>
        <w:tc>
          <w:tcPr/>
          <w:p>
            <w:pPr>
              <w:pStyle w:val="Compact"/>
            </w:pPr>
            <w:r>
              <w:t xml:space="preserve">Autorisation photo/vidéo</w:t>
            </w:r>
          </w:p>
        </w:tc>
      </w:tr>
      <w:tr>
        <w:tc>
          <w:tcPr/>
          <w:p>
            <w:pPr>
              <w:pStyle w:val="Compact"/>
            </w:pPr>
            <w:r>
              <w:t xml:space="preserve">Exclusivité</w:t>
            </w:r>
          </w:p>
        </w:tc>
        <w:tc>
          <w:tcPr/>
          <w:p>
            <w:pPr>
              <w:pStyle w:val="Compact"/>
            </w:pPr>
            <w:r>
              <w:t xml:space="preserve">Éventuelle clause sectorielle</w:t>
            </w:r>
          </w:p>
        </w:tc>
      </w:tr>
      <w:tr>
        <w:tc>
          <w:tcPr/>
          <w:p>
            <w:pPr>
              <w:pStyle w:val="Compact"/>
            </w:pPr>
            <w:r>
              <w:t xml:space="preserve">Charte éthique</w:t>
            </w:r>
          </w:p>
        </w:tc>
        <w:tc>
          <w:tcPr/>
          <w:p>
            <w:pPr>
              <w:pStyle w:val="Compact"/>
            </w:pPr>
            <w:r>
              <w:t xml:space="preserve">Engagement à respecter la charte</w:t>
            </w:r>
          </w:p>
        </w:tc>
      </w:tr>
      <w:tr>
        <w:tc>
          <w:tcPr/>
          <w:p>
            <w:pPr>
              <w:pStyle w:val="Compact"/>
            </w:pPr>
            <w:r>
              <w:t xml:space="preserve">RGPD</w:t>
            </w:r>
          </w:p>
        </w:tc>
        <w:tc>
          <w:tcPr/>
          <w:p>
            <w:pPr>
              <w:pStyle w:val="Compact"/>
            </w:pPr>
            <w:r>
              <w:t xml:space="preserve">Clause de protection des données</w:t>
            </w:r>
          </w:p>
        </w:tc>
      </w:tr>
    </w:tbl>
    <w:bookmarkEnd w:id="70"/>
    <w:bookmarkStart w:id="71" w:name="partenaires-institutionnels-subventions"/>
    <w:p>
      <w:pPr>
        <w:pStyle w:val="Heading2"/>
      </w:pPr>
      <w:r>
        <w:t xml:space="preserve">5.4 Partenaires institutionnels (subventions)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Détail</w:t>
            </w:r>
          </w:p>
        </w:tc>
      </w:tr>
      <w:tr>
        <w:tc>
          <w:tcPr/>
          <w:p>
            <w:pPr>
              <w:pStyle w:val="Compact"/>
            </w:pPr>
            <w:r>
              <w:t xml:space="preserve">Document</w:t>
            </w:r>
          </w:p>
        </w:tc>
        <w:tc>
          <w:tcPr/>
          <w:p>
            <w:pPr>
              <w:pStyle w:val="Compact"/>
            </w:pPr>
            <w:r>
              <w:t xml:space="preserve">Convention de subvention (obligatoire si &gt; 23 000 €)</w:t>
            </w:r>
          </w:p>
        </w:tc>
      </w:tr>
      <w:tr>
        <w:tc>
          <w:tcPr/>
          <w:p>
            <w:pPr>
              <w:pStyle w:val="Compact"/>
            </w:pPr>
            <w:r>
              <w:t xml:space="preserve">Contrepartie</w:t>
            </w:r>
          </w:p>
        </w:tc>
        <w:tc>
          <w:tcPr/>
          <w:p>
            <w:pPr>
              <w:pStyle w:val="Compact"/>
            </w:pPr>
            <w:r>
              <w:t xml:space="preserve">Mention du soutien — compatible mécénat</w:t>
            </w:r>
          </w:p>
        </w:tc>
      </w:tr>
      <w:tr>
        <w:tc>
          <w:tcPr/>
          <w:p>
            <w:pPr>
              <w:pStyle w:val="Compact"/>
            </w:pPr>
            <w:r>
              <w:t xml:space="preserve">TVA</w:t>
            </w:r>
          </w:p>
        </w:tc>
        <w:tc>
          <w:tcPr/>
          <w:p>
            <w:pPr>
              <w:pStyle w:val="Compact"/>
            </w:pPr>
            <w:r>
              <w:t xml:space="preserve">Pas de TVA sur les subventions</w:t>
            </w:r>
          </w:p>
        </w:tc>
      </w:tr>
      <w:tr>
        <w:tc>
          <w:tcPr/>
          <w:p>
            <w:pPr>
              <w:pStyle w:val="Compact"/>
            </w:pPr>
            <w:r>
              <w:t xml:space="preserve">Obligation</w:t>
            </w:r>
          </w:p>
        </w:tc>
        <w:tc>
          <w:tcPr/>
          <w:p>
            <w:pPr>
              <w:pStyle w:val="Compact"/>
            </w:pPr>
            <w:r>
              <w:t xml:space="preserve">Rapport d’activité et compte-rendu financier</w:t>
            </w:r>
          </w:p>
        </w:tc>
      </w:tr>
    </w:tbl>
    <w:bookmarkEnd w:id="71"/>
    <w:bookmarkStart w:id="72" w:name="obligations-jd-production"/>
    <w:p>
      <w:pPr>
        <w:pStyle w:val="Heading2"/>
      </w:pPr>
      <w:r>
        <w:t xml:space="preserve">5.5 Obligations JD Production</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Obligation</w:t>
            </w:r>
          </w:p>
        </w:tc>
        <w:tc>
          <w:tcPr/>
          <w:p>
            <w:pPr>
              <w:pStyle w:val="Compact"/>
            </w:pPr>
            <w:r>
              <w:t xml:space="preserve">Détail</w:t>
            </w:r>
          </w:p>
        </w:tc>
      </w:tr>
      <w:tr>
        <w:tc>
          <w:tcPr/>
          <w:p>
            <w:pPr>
              <w:pStyle w:val="Compact"/>
            </w:pPr>
            <w:r>
              <w:t xml:space="preserve">Facturation</w:t>
            </w:r>
          </w:p>
        </w:tc>
        <w:tc>
          <w:tcPr/>
          <w:p>
            <w:pPr>
              <w:pStyle w:val="Compact"/>
            </w:pPr>
            <w:r>
              <w:t xml:space="preserve">Facture pour chaque sponsoring (avec TVA si applicable)</w:t>
            </w:r>
          </w:p>
        </w:tc>
      </w:tr>
      <w:tr>
        <w:tc>
          <w:tcPr/>
          <w:p>
            <w:pPr>
              <w:pStyle w:val="Compact"/>
            </w:pPr>
            <w:r>
              <w:t xml:space="preserve">Reçu fiscal</w:t>
            </w:r>
          </w:p>
        </w:tc>
        <w:tc>
          <w:tcPr/>
          <w:p>
            <w:pPr>
              <w:pStyle w:val="Compact"/>
            </w:pPr>
            <w:r>
              <w:t xml:space="preserve">Uniquement pour dons sans contrepartie (mécénat)</w:t>
            </w:r>
          </w:p>
        </w:tc>
      </w:tr>
      <w:tr>
        <w:tc>
          <w:tcPr/>
          <w:p>
            <w:pPr>
              <w:pStyle w:val="Compact"/>
            </w:pPr>
            <w:r>
              <w:t xml:space="preserve">Comptabilité</w:t>
            </w:r>
          </w:p>
        </w:tc>
        <w:tc>
          <w:tcPr/>
          <w:p>
            <w:pPr>
              <w:pStyle w:val="Compact"/>
            </w:pPr>
            <w:r>
              <w:t xml:space="preserve">Séparer sponsoring / mécénat / subventions</w:t>
            </w:r>
          </w:p>
        </w:tc>
      </w:tr>
      <w:tr>
        <w:tc>
          <w:tcPr/>
          <w:p>
            <w:pPr>
              <w:pStyle w:val="Compact"/>
            </w:pPr>
            <w:r>
              <w:t xml:space="preserve">Sécurité</w:t>
            </w:r>
          </w:p>
        </w:tc>
        <w:tc>
          <w:tcPr/>
          <w:p>
            <w:pPr>
              <w:pStyle w:val="Compact"/>
            </w:pPr>
            <w:r>
              <w:t xml:space="preserve">Intégrer stands dans le dispositif de sécurité</w:t>
            </w:r>
          </w:p>
        </w:tc>
      </w:tr>
      <w:tr>
        <w:tc>
          <w:tcPr/>
          <w:p>
            <w:pPr>
              <w:pStyle w:val="Compact"/>
            </w:pPr>
            <w:r>
              <w:t xml:space="preserve">Assurance</w:t>
            </w:r>
          </w:p>
        </w:tc>
        <w:tc>
          <w:tcPr/>
          <w:p>
            <w:pPr>
              <w:pStyle w:val="Compact"/>
            </w:pPr>
            <w:r>
              <w:t xml:space="preserve">Vérifier couverture stands par RC organisateur</w:t>
            </w:r>
          </w:p>
        </w:tc>
      </w:tr>
    </w:tbl>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1"/>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2026-04-05T07:46:46Z</dcterms:created>
  <dcterms:modified xsi:type="dcterms:W3CDTF">2026-04-05T07:46:46Z</dcterms:modified>
</cp:coreProperties>
</file>

<file path=docProps/custom.xml><?xml version="1.0" encoding="utf-8"?>
<Properties xmlns="http://schemas.openxmlformats.org/officeDocument/2006/custom-properties" xmlns:vt="http://schemas.openxmlformats.org/officeDocument/2006/docPropsVTypes"/>
</file>