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 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en mode Cowork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de bureau a lu les sorties du notebook qu'il exécutait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y compris les essais C et D du 25 septembre, recalculés par l'assistant dans un script séparé : relus et relancés le 7 octobre</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