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0E84B0BE">
      <w:pPr>
        <w:spacing w:after="0" w:line="240" w:lineRule="auto"/>
        <w:jc w:val="left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Cloud Services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Designing and Implementing a Proof-of-Concept Cloud Solution Based on a Client’s Needs</w:t>
      </w:r>
    </w:p>
    <w:p w14:paraId="752B464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D3ECF4A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93E713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Cloud Services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014CE4F2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Designing and Implementing a Proof-of-Concept Cloud Solution</w:t>
            </w:r>
          </w:p>
          <w:p w14:paraId="2852E690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Based on a Client’s Needs</w:t>
            </w:r>
          </w:p>
          <w:p w14:paraId="0EC5CF4B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E"/>
              </w:rPr>
              <w:t>Michael Weiss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08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December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24"/>
          <w:szCs w:val="24"/>
          <w:highlight w:val="none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303D0A2A">
      <w:pPr>
        <w:pStyle w:val="15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5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5"/>
        <w:tabs>
          <w:tab w:val="right" w:leader="dot" w:pos="9638"/>
        </w:tabs>
      </w:pPr>
    </w:p>
    <w:p w14:paraId="0F4EAC71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_Toc9358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_Toc9358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F1DEFAA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_Toc8356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1: Translating Business Requirements into an AWS Cloud Solution</w:t>
      </w:r>
      <w:r>
        <w:tab/>
      </w:r>
      <w:r>
        <w:fldChar w:fldCharType="begin"/>
      </w:r>
      <w:r>
        <w:instrText xml:space="preserve"> PAGEREF _Toc8356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176FF51C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_Toc27587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2: Designing the Cloud Architecture for High Availability</w:t>
      </w:r>
      <w:r>
        <w:t xml:space="preserve"> </w:t>
      </w:r>
      <w:r>
        <w:t xml:space="preserve"> </w:t>
      </w:r>
      <w:r>
        <w:tab/>
      </w:r>
      <w:r>
        <w:fldChar w:fldCharType="begin"/>
      </w:r>
      <w:r>
        <w:instrText xml:space="preserve"> PAGEREF _Toc27587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D9F80B5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_Toc4147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3a: Identifying and Resolving Existing Anti-Patterns</w:t>
      </w:r>
      <w:r>
        <w:tab/>
      </w:r>
      <w:r>
        <w:fldChar w:fldCharType="begin"/>
      </w:r>
      <w:r>
        <w:instrText xml:space="preserve"> PAGEREF _Toc4147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B4EC040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_Toc1445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3b: Enhancing Cost Efficiency and Resilience Using AWS Best Practices</w:t>
      </w:r>
      <w:r>
        <w:tab/>
      </w:r>
      <w:r>
        <w:fldChar w:fldCharType="begin"/>
      </w:r>
      <w:r>
        <w:instrText xml:space="preserve"> PAGEREF _Toc1445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1209373B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_Toc24698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4a: Understanding VPC and Its Components</w:t>
      </w:r>
      <w:r>
        <w:tab/>
      </w:r>
      <w:r>
        <w:fldChar w:fldCharType="begin"/>
      </w:r>
      <w:r>
        <w:instrText xml:space="preserve"> PAGEREF _Toc24698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677B2FD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_Toc13358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4b: Hosting the Medi-Advice Website in a Custom VPC</w:t>
      </w:r>
      <w:r>
        <w:tab/>
      </w:r>
      <w:r>
        <w:fldChar w:fldCharType="begin"/>
      </w:r>
      <w:r>
        <w:instrText xml:space="preserve"> PAGEREF _Toc13358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E84703D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_Toc2922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5a: Accelerating Content Delivery with AWS CloudFront</w:t>
      </w:r>
      <w:r>
        <w:tab/>
      </w:r>
      <w:r>
        <w:fldChar w:fldCharType="begin"/>
      </w:r>
      <w:r>
        <w:instrText xml:space="preserve"> PAGEREF _Toc2922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65585E80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_Toc20961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1: Demonstrating Content Delivery with Edge Caching</w:t>
      </w:r>
      <w:r>
        <w:tab/>
      </w:r>
      <w:r>
        <w:fldChar w:fldCharType="begin"/>
      </w:r>
      <w:r>
        <w:instrText xml:space="preserve"> PAGEREF _Toc20961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138750A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_Toc4203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2: Implementing a Highly Available Auto-Scaling Web Solution</w:t>
      </w:r>
      <w:r>
        <w:tab/>
      </w:r>
      <w:r>
        <w:fldChar w:fldCharType="begin"/>
      </w:r>
      <w:r>
        <w:instrText xml:space="preserve"> PAGEREF _Toc4203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66BC0593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_Toc31662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3: Automating Infrastructure Deployment with CloudFormation</w:t>
      </w:r>
      <w:r>
        <w:tab/>
      </w:r>
      <w:r>
        <w:fldChar w:fldCharType="begin"/>
      </w:r>
      <w:r>
        <w:instrText xml:space="preserve"> PAGEREF _Toc31662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A10B7E5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_Toc28465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_Toc28465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AF05A23">
      <w:pPr>
        <w:pStyle w:val="15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_Toc14070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_Toc14070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2AC9AEC0"/>
    <w:p w14:paraId="539ECD8E"/>
    <w:p w14:paraId="455A1DFA">
      <w:bookmarkStart w:id="17" w:name="_GoBack"/>
      <w:bookmarkEnd w:id="17"/>
    </w:p>
    <w:p w14:paraId="7352D482"/>
    <w:p w14:paraId="6CB7CC1F"/>
    <w:p w14:paraId="4E90B3DD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9358"/>
      <w:bookmarkStart w:id="1" w:name="_Toc22044"/>
      <w:bookmarkStart w:id="2" w:name="_Toc174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5BB81F08">
      <w:pPr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</w:t>
      </w: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2EA1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09E66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AB50ED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57092D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835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1: Translating Business Requirements into an AWS Cloud Solution</w:t>
      </w:r>
      <w:bookmarkEnd w:id="3"/>
    </w:p>
    <w:p w14:paraId="085A53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jc w:val="both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2"/>
          <w:szCs w:val="22"/>
          <w:lang w:val="en-IE"/>
        </w:rPr>
      </w:pPr>
    </w:p>
    <w:p w14:paraId="414CC4FD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3A5EC3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2A24E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22D48A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CDCA05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FFDE56D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B41D2D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4E41A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28F8B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80D80E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56C8B2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0CB3D3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61E4BD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0DED9B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A93EC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7184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0A4663">
      <w:pPr>
        <w:outlineLvl w:val="0"/>
      </w:pPr>
      <w:bookmarkStart w:id="4" w:name="_Toc2758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2: Designing the Cloud Architecture for High Availability</w:t>
      </w:r>
      <w:r>
        <w:br w:type="textWrapping"/>
      </w:r>
      <w:r>
        <w:br w:type="textWrapping"/>
      </w:r>
      <w:bookmarkEnd w:id="4"/>
    </w:p>
    <w:p w14:paraId="494C7AA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0C363D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A6F97C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89E779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CC3EA8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3BD6EF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E"/>
        </w:rPr>
      </w:pPr>
    </w:p>
    <w:p w14:paraId="0A67E73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4174C9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4B863C5">
      <w:pPr>
        <w:pStyle w:val="12"/>
        <w:keepNext w:val="0"/>
        <w:keepLines w:val="0"/>
        <w:widowControl/>
        <w:suppressLineNumbers w:val="0"/>
      </w:pPr>
    </w:p>
    <w:p w14:paraId="29C15642">
      <w:pPr>
        <w:spacing w:line="240" w:lineRule="auto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40FA9E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D879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C4C1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847762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414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3a: Identifying and Resolving Existing Anti-Patterns</w:t>
      </w:r>
      <w:bookmarkEnd w:id="5"/>
    </w:p>
    <w:p w14:paraId="2EADD7D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1EA1F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" w:lineRule="atLeast"/>
        <w:textAlignment w:val="auto"/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8901E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0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E" w:eastAsia="zh-CN" w:bidi="ar"/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A6893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62795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3F27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54EB80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BA69C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FE92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CF2BE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0F8D0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931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94E15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B5485C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96CCBD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897899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9A4F25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C56315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CE3F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CD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97CC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144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3b: Enhancing Cost Efficiency and Resilience Using AWS Best Practices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FB3EF1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2469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4a: Understanding VPC and Its Components</w:t>
      </w:r>
      <w:bookmarkEnd w:id="7"/>
    </w:p>
    <w:p w14:paraId="48232A2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67E5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BE8E4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01B0E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97DDE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63E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FB12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F466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CA13D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17A45C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D1D07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46AE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60A92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3423E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DF0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B0237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5D73C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39533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54A8E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1335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4b: Hosting the Medi-Advice Website in a Custom VPC</w:t>
      </w:r>
      <w:bookmarkEnd w:id="8"/>
    </w:p>
    <w:p w14:paraId="35DE42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FC26D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0F05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81649E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3A14A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046C2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2C627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AC55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FE8FE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60335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00A2F9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E97E4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EBF77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4852A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C0961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661A3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BBC88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7E277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91FFF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64114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908FC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A20BC4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8ED678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7AC8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9204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3BFBBE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9" w:name="_Toc292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5a: Accelerating Content Delivery with AWS CloudFront</w:t>
      </w:r>
      <w:bookmarkEnd w:id="9"/>
    </w:p>
    <w:p w14:paraId="292A33F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C9467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D4C69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11AC9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E16D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0B7D3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1175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99F27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E177E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C4EE2C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8F48F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E29E15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09C42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64275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CEB5C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B5089D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7D0ED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CE4D96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AD998F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51202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6A7D2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994E5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E716D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7FD2F5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E57BA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2AF5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0" w:name="_Toc2096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1: Demonstrating Content Delivery with Edge Caching</w:t>
      </w:r>
      <w:bookmarkEnd w:id="10"/>
    </w:p>
    <w:p w14:paraId="1A34C08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AA59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52421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841D5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336A84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CAC8D9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C3FBB6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02117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4F5AB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08CAC8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A06EF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02CA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97246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5EE32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49622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EB069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94CD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58684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B1FDA5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1774B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D5611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AE0307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58A425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1C933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9E48B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1" w:name="_Toc4203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2: Implementing a Highly Available Auto-Scaling Web Solution</w:t>
      </w:r>
      <w:bookmarkEnd w:id="11"/>
    </w:p>
    <w:p w14:paraId="326B61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3398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C09A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D9E5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9768B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AF6FC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54657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28B2C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C0CC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5AD27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57B3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5EAD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65119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98338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B1538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B6BF1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386E2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F82A8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589E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A188E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3CFB0E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2" w:name="_Toc3166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3: Automating Infrastructure Deployment with CloudFormation</w:t>
      </w:r>
      <w:bookmarkEnd w:id="12"/>
    </w:p>
    <w:p w14:paraId="02F380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E3E83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B27A3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C08D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30571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BF814A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F7767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9293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2E911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563FA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CEC6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003A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D7D5F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27635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1D45C3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6DF2B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24120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AB0F7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CABF9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8F419D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CBC09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4924D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8E9CA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A47C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E38F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pt-BR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3" w:name="_Toc26604"/>
      <w:bookmarkStart w:id="14" w:name="_Toc31748"/>
      <w:bookmarkStart w:id="15" w:name="_Toc2846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bookmarkEnd w:id="13"/>
      <w:bookmarkEnd w:id="14"/>
      <w:bookmarkEnd w:id="15"/>
    </w:p>
    <w:p w14:paraId="6E339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0A2D8C7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22C39C1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50BF2236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BEECB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EBE3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CA686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ECAD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E946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F65FD2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AE86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FCC699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1B69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964E1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C02392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710BE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74FAC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5ACBE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66AB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B1C8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A1D04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437D7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57DFA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0E960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F3A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D8CD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6" w:name="_Toc1407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16"/>
    </w:p>
    <w:p w14:paraId="739B5054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1784CD4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docs.aws.amazon.com. (n.d.).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What is Amazon S3? - Amazon Simple Storage Service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 [online] Available at: https://docs.aws.amazon.com/AmazonS3/latest/userguide/Welcome.html#S3Features.</w:t>
      </w:r>
    </w:p>
    <w:p w14:paraId="3EB586B1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‌</w:t>
      </w:r>
    </w:p>
    <w:p w14:paraId="3DF3C951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Amazon Web Services (2019). What Is Amazon EC2? - Amazon Elastic Compute Cloud. [online] Amazon.com. Available at: https://docs.aws.amazon.com/AWSEC2/latest/UserGuide/concepts.html.</w:t>
      </w:r>
    </w:p>
    <w:p w14:paraId="2A1B0EC9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31977461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AWS (2019).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What Is an Application Load Balancer? - Elastic Load Balancing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 [online] Amazon.com. Available at: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IE"/>
        </w:rPr>
        <w:t xml:space="preserve"> https://docs.aws.amazon.com/elasticloadbalancing/latest/application/introduction.html.</w:t>
      </w:r>
    </w:p>
    <w:p w14:paraId="1AFD9BF6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‌</w:t>
      </w:r>
    </w:p>
    <w:p w14:paraId="54C1F82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AWS (2019). </w:t>
      </w:r>
      <w:r>
        <w:rPr>
          <w:rFonts w:hint="default" w:ascii="Times New Roman" w:hAnsi="Times New Roman" w:cs="Times New Roman"/>
          <w:i/>
          <w:iCs/>
          <w:caps w:val="0"/>
          <w:color w:val="auto"/>
          <w:spacing w:val="0"/>
          <w:sz w:val="24"/>
          <w:szCs w:val="24"/>
        </w:rPr>
        <w:t>What Is Amazon EC2 Auto Scaling? - Amazon EC2 Auto Scaling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. [online] Amazon.com. Available at: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https://docs.aws.amazon.com/autoscaling/ec2/userguide/what-is-amazon-ec2-auto-scaling.html.</w:t>
      </w:r>
    </w:p>
    <w:p w14:paraId="1E66A2A3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7"/>
          <w:szCs w:val="27"/>
        </w:rPr>
        <w:t>‌</w:t>
      </w:r>
    </w:p>
    <w:p w14:paraId="4DB14D49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‌‌</w:t>
      </w:r>
    </w:p>
    <w:p w14:paraId="2607975F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‌‌‌‌</w:t>
      </w:r>
    </w:p>
    <w:p w14:paraId="5D63C5F3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07CD811D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8E51918">
      <w:pPr>
        <w:pStyle w:val="12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3930D4E9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p w14:paraId="6D3C3EA3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8697382"/>
    <w:rsid w:val="096606E2"/>
    <w:rsid w:val="0B6B5941"/>
    <w:rsid w:val="0B7E5A5F"/>
    <w:rsid w:val="0CD430E9"/>
    <w:rsid w:val="0DFD66B2"/>
    <w:rsid w:val="0FE2692E"/>
    <w:rsid w:val="11F95B5B"/>
    <w:rsid w:val="12CE3383"/>
    <w:rsid w:val="12EB1FA2"/>
    <w:rsid w:val="13A85103"/>
    <w:rsid w:val="13C64CB7"/>
    <w:rsid w:val="13D637DF"/>
    <w:rsid w:val="15F27379"/>
    <w:rsid w:val="16192AAB"/>
    <w:rsid w:val="1AA947E7"/>
    <w:rsid w:val="1CBA3B01"/>
    <w:rsid w:val="1D585553"/>
    <w:rsid w:val="1E410418"/>
    <w:rsid w:val="1F437251"/>
    <w:rsid w:val="20185E94"/>
    <w:rsid w:val="218E04FA"/>
    <w:rsid w:val="21BC3E41"/>
    <w:rsid w:val="22942F9C"/>
    <w:rsid w:val="22BA1286"/>
    <w:rsid w:val="236A3441"/>
    <w:rsid w:val="2374165B"/>
    <w:rsid w:val="265662B0"/>
    <w:rsid w:val="28201DE4"/>
    <w:rsid w:val="28C140E0"/>
    <w:rsid w:val="295C099F"/>
    <w:rsid w:val="2A244AEC"/>
    <w:rsid w:val="2A6A14C4"/>
    <w:rsid w:val="2A892C4F"/>
    <w:rsid w:val="2B68419A"/>
    <w:rsid w:val="2D79220F"/>
    <w:rsid w:val="319E7BAE"/>
    <w:rsid w:val="32177BCF"/>
    <w:rsid w:val="33A44E48"/>
    <w:rsid w:val="38486627"/>
    <w:rsid w:val="388F541E"/>
    <w:rsid w:val="3923275B"/>
    <w:rsid w:val="3AAC1349"/>
    <w:rsid w:val="3ADA2D66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502CB2"/>
    <w:rsid w:val="4A793CBA"/>
    <w:rsid w:val="4DC269FB"/>
    <w:rsid w:val="4DF55F83"/>
    <w:rsid w:val="4E9A0AFD"/>
    <w:rsid w:val="4EC546EF"/>
    <w:rsid w:val="4FE04942"/>
    <w:rsid w:val="503435A7"/>
    <w:rsid w:val="513D5899"/>
    <w:rsid w:val="52CC5933"/>
    <w:rsid w:val="52ED05C4"/>
    <w:rsid w:val="54177EEF"/>
    <w:rsid w:val="543D16DD"/>
    <w:rsid w:val="54E96C11"/>
    <w:rsid w:val="56621236"/>
    <w:rsid w:val="58F36E27"/>
    <w:rsid w:val="5C2470E9"/>
    <w:rsid w:val="5C670DF1"/>
    <w:rsid w:val="5CB44314"/>
    <w:rsid w:val="5E1D124D"/>
    <w:rsid w:val="5F2264B3"/>
    <w:rsid w:val="5F5662C5"/>
    <w:rsid w:val="5FF67529"/>
    <w:rsid w:val="600018BC"/>
    <w:rsid w:val="6022574A"/>
    <w:rsid w:val="60E579A2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6FE37B30"/>
    <w:rsid w:val="72DA1F27"/>
    <w:rsid w:val="745E534A"/>
    <w:rsid w:val="7594277F"/>
    <w:rsid w:val="76383336"/>
    <w:rsid w:val="77E208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autoRedefine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autoRedefine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8">
    <w:name w:val="_Style 15"/>
    <w:basedOn w:val="7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1250</Words>
  <Characters>7154</Characters>
  <Lines>42</Lines>
  <Paragraphs>15</Paragraphs>
  <TotalTime>4</TotalTime>
  <ScaleCrop>false</ScaleCrop>
  <LinksUpToDate>false</LinksUpToDate>
  <CharactersWithSpaces>9012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2024-12-01T20:43:03Z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1033-12.2.0.18911</vt:lpwstr>
  </property>
  <property fmtid="{D5CDD505-2E9C-101B-9397-08002B2CF9AE}" pid="4" name="ICV">
    <vt:lpwstr>79A51328027E4993977439A4D25F8772_13</vt:lpwstr>
  </property>
</Properties>
</file>