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3250" w14:textId="3D7349C4" w:rsidR="00457466" w:rsidRPr="00457466" w:rsidRDefault="00457466" w:rsidP="00302CB9">
      <w:pPr>
        <w:shd w:val="clear" w:color="auto" w:fill="FFFFFF"/>
        <w:spacing w:before="750" w:after="100" w:afterAutospacing="1" w:line="240" w:lineRule="auto"/>
        <w:jc w:val="center"/>
        <w:outlineLvl w:val="1"/>
        <w:rPr>
          <w:rFonts w:ascii="Myriad Pro" w:eastAsia="Times New Roman" w:hAnsi="Myriad Pro" w:cs="Times New Roman"/>
          <w:color w:val="141B41"/>
          <w:kern w:val="0"/>
          <w:sz w:val="53"/>
          <w:szCs w:val="53"/>
          <w:lang w:eastAsia="en-KE"/>
          <w14:ligatures w14:val="none"/>
        </w:rPr>
      </w:pPr>
      <w:r w:rsidRPr="00457466">
        <w:rPr>
          <w:rFonts w:ascii="Myriad Pro" w:eastAsia="Times New Roman" w:hAnsi="Myriad Pro" w:cs="Times New Roman"/>
          <w:color w:val="141B41"/>
          <w:kern w:val="0"/>
          <w:sz w:val="53"/>
          <w:szCs w:val="53"/>
          <w:lang w:eastAsia="en-KE"/>
          <w14:ligatures w14:val="none"/>
        </w:rPr>
        <w:t>Results in 3 Easy Steps</w:t>
      </w:r>
      <w:r w:rsidR="00302CB9">
        <w:rPr>
          <w:rFonts w:ascii="Myriad Pro" w:eastAsia="Times New Roman" w:hAnsi="Myriad Pro" w:cs="Times New Roman"/>
          <w:color w:val="141B41"/>
          <w:kern w:val="0"/>
          <w:sz w:val="53"/>
          <w:szCs w:val="53"/>
          <w:lang w:val="en-US" w:eastAsia="en-KE"/>
          <w14:ligatures w14:val="none"/>
        </w:rPr>
        <w:t>/</w:t>
      </w:r>
      <w:r w:rsidR="00302CB9" w:rsidRPr="00302CB9">
        <w:rPr>
          <w:rFonts w:ascii="inherit" w:eastAsia="Times New Roman" w:hAnsi="inherit" w:cs="Courier New"/>
          <w:color w:val="202124"/>
          <w:kern w:val="0"/>
          <w:sz w:val="42"/>
          <w:szCs w:val="42"/>
          <w:lang w:val="sw-KE" w:eastAsia="en-KE"/>
          <w14:ligatures w14:val="none"/>
        </w:rPr>
        <w:t xml:space="preserve"> </w:t>
      </w:r>
      <w:r w:rsidR="00302CB9" w:rsidRPr="00302CB9">
        <w:rPr>
          <w:rFonts w:ascii="Myriad Pro" w:eastAsia="Times New Roman" w:hAnsi="Myriad Pro" w:cs="Times New Roman"/>
          <w:color w:val="141B41"/>
          <w:kern w:val="0"/>
          <w:sz w:val="53"/>
          <w:szCs w:val="53"/>
          <w:lang w:val="sw-KE" w:eastAsia="en-KE"/>
          <w14:ligatures w14:val="none"/>
        </w:rPr>
        <w:t>Matokeo katika Hatua 3 Rahisi</w:t>
      </w:r>
    </w:p>
    <w:p w14:paraId="356B9C4B" w14:textId="77777777" w:rsidR="00C4070B" w:rsidRDefault="00457466" w:rsidP="00457466">
      <w:pPr>
        <w:shd w:val="clear" w:color="auto" w:fill="FFFFFF"/>
        <w:spacing w:before="100" w:beforeAutospacing="1" w:after="100" w:afterAutospacing="1" w:line="240" w:lineRule="auto"/>
        <w:jc w:val="center"/>
        <w:rPr>
          <w:rFonts w:ascii="Myriad Pro" w:eastAsia="Times New Roman" w:hAnsi="Myriad Pro" w:cs="Times New Roman"/>
          <w:color w:val="000000"/>
          <w:kern w:val="0"/>
          <w:sz w:val="24"/>
          <w:szCs w:val="24"/>
          <w:lang w:eastAsia="en-KE"/>
          <w14:ligatures w14:val="none"/>
        </w:rPr>
      </w:pPr>
      <w:r w:rsidRPr="00457466">
        <w:rPr>
          <w:rFonts w:ascii="Myriad Pro" w:eastAsia="Times New Roman" w:hAnsi="Myriad Pro" w:cs="Times New Roman"/>
          <w:color w:val="000000"/>
          <w:kern w:val="0"/>
          <w:sz w:val="24"/>
          <w:szCs w:val="24"/>
          <w:lang w:eastAsia="en-KE"/>
          <w14:ligatures w14:val="none"/>
        </w:rPr>
        <w:t>For complete instructions, refer to the testing materials and package insert provided with the test kit.</w:t>
      </w:r>
    </w:p>
    <w:p w14:paraId="6DD4DF2E" w14:textId="378CF3A4" w:rsidR="00457466" w:rsidRDefault="00302CB9" w:rsidP="00457466">
      <w:pPr>
        <w:shd w:val="clear" w:color="auto" w:fill="FFFFFF"/>
        <w:spacing w:before="100" w:beforeAutospacing="1" w:after="100" w:afterAutospacing="1" w:line="240" w:lineRule="auto"/>
        <w:jc w:val="center"/>
        <w:rPr>
          <w:rFonts w:ascii="Myriad Pro" w:eastAsia="Times New Roman" w:hAnsi="Myriad Pro" w:cs="Times New Roman"/>
          <w:color w:val="000000"/>
          <w:kern w:val="0"/>
          <w:sz w:val="24"/>
          <w:szCs w:val="24"/>
          <w:lang w:val="en-US" w:eastAsia="en-KE"/>
          <w14:ligatures w14:val="none"/>
        </w:rPr>
      </w:pPr>
      <w:r>
        <w:rPr>
          <w:rFonts w:ascii="Myriad Pro" w:eastAsia="Times New Roman" w:hAnsi="Myriad Pro" w:cs="Times New Roman"/>
          <w:color w:val="000000"/>
          <w:kern w:val="0"/>
          <w:sz w:val="24"/>
          <w:szCs w:val="24"/>
          <w:lang w:val="en-US" w:eastAsia="en-KE"/>
          <w14:ligatures w14:val="none"/>
        </w:rPr>
        <w:t xml:space="preserve"> </w:t>
      </w:r>
      <w:r w:rsidR="00C4070B">
        <w:rPr>
          <w:rFonts w:ascii="Myriad Pro" w:eastAsia="Times New Roman" w:hAnsi="Myriad Pro" w:cs="Times New Roman"/>
          <w:color w:val="000000"/>
          <w:kern w:val="0"/>
          <w:sz w:val="24"/>
          <w:szCs w:val="24"/>
          <w:lang w:val="en-US" w:eastAsia="en-KE"/>
          <w14:ligatures w14:val="none"/>
        </w:rPr>
        <w:t xml:space="preserve">Kwa </w:t>
      </w:r>
      <w:proofErr w:type="spellStart"/>
      <w:r w:rsidR="00C4070B">
        <w:rPr>
          <w:rFonts w:ascii="Myriad Pro" w:eastAsia="Times New Roman" w:hAnsi="Myriad Pro" w:cs="Times New Roman"/>
          <w:color w:val="000000"/>
          <w:kern w:val="0"/>
          <w:sz w:val="24"/>
          <w:szCs w:val="24"/>
          <w:lang w:val="en-US" w:eastAsia="en-KE"/>
          <w14:ligatures w14:val="none"/>
        </w:rPr>
        <w:t>maagizo</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kamili</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rejea</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vifaa</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vya</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upimaji</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na</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kuingiza</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kifurushi</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kilichotolewa</w:t>
      </w:r>
      <w:proofErr w:type="spellEnd"/>
      <w:r w:rsidR="00C4070B">
        <w:rPr>
          <w:rFonts w:ascii="Myriad Pro" w:eastAsia="Times New Roman" w:hAnsi="Myriad Pro" w:cs="Times New Roman"/>
          <w:color w:val="000000"/>
          <w:kern w:val="0"/>
          <w:sz w:val="24"/>
          <w:szCs w:val="24"/>
          <w:lang w:val="en-US" w:eastAsia="en-KE"/>
          <w14:ligatures w14:val="none"/>
        </w:rPr>
        <w:t xml:space="preserve"> </w:t>
      </w:r>
      <w:proofErr w:type="spellStart"/>
      <w:r w:rsidR="00C4070B">
        <w:rPr>
          <w:rFonts w:ascii="Myriad Pro" w:eastAsia="Times New Roman" w:hAnsi="Myriad Pro" w:cs="Times New Roman"/>
          <w:color w:val="000000"/>
          <w:kern w:val="0"/>
          <w:sz w:val="24"/>
          <w:szCs w:val="24"/>
          <w:lang w:val="en-US" w:eastAsia="en-KE"/>
          <w14:ligatures w14:val="none"/>
        </w:rPr>
        <w:t>na</w:t>
      </w:r>
      <w:proofErr w:type="spellEnd"/>
      <w:r w:rsidR="00C4070B">
        <w:rPr>
          <w:rFonts w:ascii="Myriad Pro" w:eastAsia="Times New Roman" w:hAnsi="Myriad Pro" w:cs="Times New Roman"/>
          <w:color w:val="000000"/>
          <w:kern w:val="0"/>
          <w:sz w:val="24"/>
          <w:szCs w:val="24"/>
          <w:lang w:val="en-US" w:eastAsia="en-KE"/>
          <w14:ligatures w14:val="none"/>
        </w:rPr>
        <w:t xml:space="preserve"> kit cha </w:t>
      </w:r>
      <w:proofErr w:type="spellStart"/>
      <w:r w:rsidR="00C4070B">
        <w:rPr>
          <w:rFonts w:ascii="Myriad Pro" w:eastAsia="Times New Roman" w:hAnsi="Myriad Pro" w:cs="Times New Roman"/>
          <w:color w:val="000000"/>
          <w:kern w:val="0"/>
          <w:sz w:val="24"/>
          <w:szCs w:val="24"/>
          <w:lang w:val="en-US" w:eastAsia="en-KE"/>
          <w14:ligatures w14:val="none"/>
        </w:rPr>
        <w:t>mtihani</w:t>
      </w:r>
      <w:proofErr w:type="spellEnd"/>
      <w:r w:rsidR="00C4070B">
        <w:rPr>
          <w:rFonts w:ascii="Myriad Pro" w:eastAsia="Times New Roman" w:hAnsi="Myriad Pro" w:cs="Times New Roman"/>
          <w:color w:val="000000"/>
          <w:kern w:val="0"/>
          <w:sz w:val="24"/>
          <w:szCs w:val="24"/>
          <w:lang w:val="en-US" w:eastAsia="en-KE"/>
          <w14:ligatures w14:val="none"/>
        </w:rPr>
        <w:t>.</w:t>
      </w:r>
    </w:p>
    <w:p w14:paraId="2B4FAA73" w14:textId="7C37D711" w:rsidR="00457466" w:rsidRPr="00457466" w:rsidRDefault="00457466" w:rsidP="00EC59CF">
      <w:pPr>
        <w:shd w:val="clear" w:color="auto" w:fill="FFFFFF"/>
        <w:spacing w:after="0" w:line="240" w:lineRule="auto"/>
        <w:rPr>
          <w:rFonts w:ascii="Myriad Pro" w:eastAsia="Times New Roman" w:hAnsi="Myriad Pro" w:cs="Times New Roman"/>
          <w:color w:val="0F7EAE"/>
          <w:kern w:val="0"/>
          <w:sz w:val="27"/>
          <w:szCs w:val="27"/>
          <w:lang w:val="en-US" w:eastAsia="en-KE"/>
          <w14:ligatures w14:val="none"/>
        </w:rPr>
      </w:pPr>
      <w:r w:rsidRPr="00457466">
        <w:rPr>
          <w:rFonts w:ascii="Myriad Pro" w:eastAsia="Times New Roman" w:hAnsi="Myriad Pro" w:cs="Times New Roman"/>
          <w:noProof/>
          <w:color w:val="0F7EAE"/>
          <w:kern w:val="0"/>
          <w:sz w:val="24"/>
          <w:szCs w:val="24"/>
          <w:lang w:eastAsia="en-KE"/>
          <w14:ligatures w14:val="none"/>
        </w:rPr>
        <w:drawing>
          <wp:inline distT="0" distB="0" distL="0" distR="0" wp14:anchorId="78B5A0C0" wp14:editId="2B4D4053">
            <wp:extent cx="2867025" cy="2867025"/>
            <wp:effectExtent l="0" t="0" r="0" b="0"/>
            <wp:docPr id="111419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2A4ABCDE" w14:textId="77777777" w:rsidR="00457466" w:rsidRDefault="00457466" w:rsidP="00457466">
      <w:pPr>
        <w:shd w:val="clear" w:color="auto" w:fill="FFFFFF"/>
        <w:spacing w:before="100" w:beforeAutospacing="1" w:after="100" w:afterAutospacing="1" w:line="240" w:lineRule="auto"/>
        <w:rPr>
          <w:rFonts w:ascii="Myriad Pro" w:eastAsia="Times New Roman" w:hAnsi="Myriad Pro" w:cs="Times New Roman"/>
          <w:color w:val="000000"/>
          <w:kern w:val="0"/>
          <w:sz w:val="24"/>
          <w:szCs w:val="24"/>
          <w:lang w:eastAsia="en-KE"/>
          <w14:ligatures w14:val="none"/>
        </w:rPr>
      </w:pPr>
      <w:r w:rsidRPr="00457466">
        <w:rPr>
          <w:rFonts w:ascii="Myriad Pro" w:eastAsia="Times New Roman" w:hAnsi="Myriad Pro" w:cs="Times New Roman"/>
          <w:color w:val="000000"/>
          <w:kern w:val="0"/>
          <w:sz w:val="24"/>
          <w:szCs w:val="24"/>
          <w:lang w:eastAsia="en-KE"/>
          <w14:ligatures w14:val="none"/>
        </w:rPr>
        <w:t>Gently swab the pad along your upper gums once and your lower gums once. You may use either side of the flat pad.</w:t>
      </w:r>
    </w:p>
    <w:p w14:paraId="4C4FE950" w14:textId="77777777" w:rsidR="00302CB9" w:rsidRPr="00302CB9" w:rsidRDefault="00302CB9" w:rsidP="00302CB9">
      <w:pPr>
        <w:shd w:val="clear" w:color="auto" w:fill="FFFFFF"/>
        <w:spacing w:before="100" w:beforeAutospacing="1" w:after="100" w:afterAutospacing="1" w:line="240" w:lineRule="auto"/>
        <w:rPr>
          <w:rFonts w:ascii="Myriad Pro" w:eastAsia="Times New Roman" w:hAnsi="Myriad Pro" w:cs="Times New Roman"/>
          <w:color w:val="000000"/>
          <w:kern w:val="0"/>
          <w:sz w:val="24"/>
          <w:szCs w:val="24"/>
          <w:lang w:eastAsia="en-KE"/>
          <w14:ligatures w14:val="none"/>
        </w:rPr>
      </w:pPr>
      <w:r w:rsidRPr="00302CB9">
        <w:rPr>
          <w:rFonts w:ascii="Myriad Pro" w:eastAsia="Times New Roman" w:hAnsi="Myriad Pro" w:cs="Times New Roman"/>
          <w:color w:val="000000"/>
          <w:kern w:val="0"/>
          <w:sz w:val="24"/>
          <w:szCs w:val="24"/>
          <w:lang w:val="sw-KE" w:eastAsia="en-KE"/>
          <w14:ligatures w14:val="none"/>
        </w:rPr>
        <w:t>Suuza pedi kwa upole kwenye ufizi wako wa juu mara moja na ufizi wako wa chini mara moja. Unaweza kutumia upande wowote wa pedi ya gorofa.</w:t>
      </w:r>
    </w:p>
    <w:p w14:paraId="02DBA086" w14:textId="77777777" w:rsidR="00302CB9" w:rsidRDefault="00302CB9" w:rsidP="00457466">
      <w:pPr>
        <w:shd w:val="clear" w:color="auto" w:fill="FFFFFF"/>
        <w:spacing w:before="100" w:beforeAutospacing="1" w:after="100" w:afterAutospacing="1" w:line="240" w:lineRule="auto"/>
        <w:rPr>
          <w:rFonts w:ascii="Myriad Pro" w:eastAsia="Times New Roman" w:hAnsi="Myriad Pro" w:cs="Times New Roman"/>
          <w:color w:val="000000"/>
          <w:kern w:val="0"/>
          <w:sz w:val="24"/>
          <w:szCs w:val="24"/>
          <w:lang w:eastAsia="en-KE"/>
          <w14:ligatures w14:val="none"/>
        </w:rPr>
      </w:pPr>
    </w:p>
    <w:p w14:paraId="16F15B92" w14:textId="77777777" w:rsidR="00302CB9" w:rsidRPr="00457466" w:rsidRDefault="00302CB9" w:rsidP="00457466">
      <w:pPr>
        <w:shd w:val="clear" w:color="auto" w:fill="FFFFFF"/>
        <w:spacing w:before="100" w:beforeAutospacing="1" w:after="100" w:afterAutospacing="1" w:line="240" w:lineRule="auto"/>
        <w:rPr>
          <w:rFonts w:ascii="Myriad Pro" w:eastAsia="Times New Roman" w:hAnsi="Myriad Pro" w:cs="Times New Roman"/>
          <w:color w:val="000000"/>
          <w:kern w:val="0"/>
          <w:sz w:val="24"/>
          <w:szCs w:val="24"/>
          <w:lang w:eastAsia="en-KE"/>
          <w14:ligatures w14:val="none"/>
        </w:rPr>
      </w:pPr>
    </w:p>
    <w:p w14:paraId="103C683E" w14:textId="3D798948" w:rsidR="00457466" w:rsidRPr="00457466" w:rsidRDefault="00457466" w:rsidP="00457466">
      <w:pPr>
        <w:shd w:val="clear" w:color="auto" w:fill="FFFFFF"/>
        <w:spacing w:after="0" w:line="240" w:lineRule="auto"/>
        <w:rPr>
          <w:rFonts w:ascii="Myriad Pro" w:eastAsia="Times New Roman" w:hAnsi="Myriad Pro" w:cs="Times New Roman"/>
          <w:color w:val="0F7EAE"/>
          <w:kern w:val="0"/>
          <w:sz w:val="21"/>
          <w:szCs w:val="21"/>
          <w:lang w:eastAsia="en-KE"/>
          <w14:ligatures w14:val="none"/>
        </w:rPr>
      </w:pPr>
      <w:r w:rsidRPr="00457466">
        <w:rPr>
          <w:rFonts w:ascii="Myriad Pro" w:eastAsia="Times New Roman" w:hAnsi="Myriad Pro" w:cs="Times New Roman"/>
          <w:noProof/>
          <w:color w:val="0F7EAE"/>
          <w:kern w:val="0"/>
          <w:sz w:val="21"/>
          <w:szCs w:val="21"/>
          <w:lang w:eastAsia="en-KE"/>
          <w14:ligatures w14:val="none"/>
        </w:rPr>
        <w:lastRenderedPageBreak/>
        <w:drawing>
          <wp:inline distT="0" distB="0" distL="0" distR="0" wp14:anchorId="6AE4F04A" wp14:editId="707B18F6">
            <wp:extent cx="2867025" cy="2867025"/>
            <wp:effectExtent l="0" t="0" r="0" b="0"/>
            <wp:docPr id="19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7877D2F5" w14:textId="0901E888" w:rsidR="00457466" w:rsidRPr="00457466" w:rsidRDefault="00457466" w:rsidP="00457466">
      <w:pPr>
        <w:spacing w:before="100" w:beforeAutospacing="1" w:after="100" w:afterAutospacing="1" w:line="240" w:lineRule="auto"/>
        <w:outlineLvl w:val="2"/>
        <w:rPr>
          <w:rFonts w:ascii="Myriad Pro" w:eastAsia="Times New Roman" w:hAnsi="Myriad Pro" w:cs="Times New Roman"/>
          <w:color w:val="0F7EAE"/>
          <w:kern w:val="0"/>
          <w:sz w:val="27"/>
          <w:szCs w:val="27"/>
          <w:lang w:val="en-US" w:eastAsia="en-KE"/>
          <w14:ligatures w14:val="none"/>
        </w:rPr>
      </w:pPr>
      <w:r w:rsidRPr="00457466">
        <w:rPr>
          <w:rFonts w:ascii="Myriad Pro" w:eastAsia="Times New Roman" w:hAnsi="Myriad Pro" w:cs="Times New Roman"/>
          <w:color w:val="0F7EAE"/>
          <w:kern w:val="0"/>
          <w:sz w:val="27"/>
          <w:szCs w:val="27"/>
          <w:lang w:eastAsia="en-KE"/>
          <w14:ligatures w14:val="none"/>
        </w:rPr>
        <w:t>Step 2: </w:t>
      </w:r>
      <w:r w:rsidRPr="00457466">
        <w:rPr>
          <w:rFonts w:ascii="Myriad Pro" w:eastAsia="Times New Roman" w:hAnsi="Myriad Pro" w:cs="Times New Roman"/>
          <w:b/>
          <w:bCs/>
          <w:color w:val="0F7EAE"/>
          <w:kern w:val="0"/>
          <w:sz w:val="27"/>
          <w:szCs w:val="27"/>
          <w:lang w:eastAsia="en-KE"/>
          <w14:ligatures w14:val="none"/>
        </w:rPr>
        <w:t>Insert</w:t>
      </w:r>
      <w:r w:rsidR="00302CB9">
        <w:rPr>
          <w:rFonts w:ascii="Myriad Pro" w:eastAsia="Times New Roman" w:hAnsi="Myriad Pro" w:cs="Times New Roman"/>
          <w:b/>
          <w:bCs/>
          <w:color w:val="0F7EAE"/>
          <w:kern w:val="0"/>
          <w:sz w:val="27"/>
          <w:szCs w:val="27"/>
          <w:lang w:val="en-US" w:eastAsia="en-KE"/>
          <w14:ligatures w14:val="none"/>
        </w:rPr>
        <w:t>/</w:t>
      </w:r>
      <w:proofErr w:type="spellStart"/>
      <w:r w:rsidR="00302CB9">
        <w:rPr>
          <w:rFonts w:ascii="Myriad Pro" w:eastAsia="Times New Roman" w:hAnsi="Myriad Pro" w:cs="Times New Roman"/>
          <w:b/>
          <w:bCs/>
          <w:color w:val="0F7EAE"/>
          <w:kern w:val="0"/>
          <w:sz w:val="27"/>
          <w:szCs w:val="27"/>
          <w:lang w:val="en-US" w:eastAsia="en-KE"/>
          <w14:ligatures w14:val="none"/>
        </w:rPr>
        <w:t>Ingiza</w:t>
      </w:r>
      <w:proofErr w:type="spellEnd"/>
    </w:p>
    <w:p w14:paraId="27E5094D" w14:textId="77777777" w:rsidR="00457466" w:rsidRDefault="00457466" w:rsidP="00457466">
      <w:pPr>
        <w:spacing w:before="100" w:beforeAutospacing="1" w:after="100" w:afterAutospacing="1" w:line="240" w:lineRule="auto"/>
        <w:rPr>
          <w:rFonts w:ascii="Myriad Pro" w:eastAsia="Times New Roman" w:hAnsi="Myriad Pro" w:cs="Times New Roman"/>
          <w:color w:val="000000"/>
          <w:kern w:val="0"/>
          <w:sz w:val="21"/>
          <w:szCs w:val="21"/>
          <w:lang w:eastAsia="en-KE"/>
          <w14:ligatures w14:val="none"/>
        </w:rPr>
      </w:pPr>
      <w:r w:rsidRPr="00457466">
        <w:rPr>
          <w:rFonts w:ascii="Myriad Pro" w:eastAsia="Times New Roman" w:hAnsi="Myriad Pro" w:cs="Times New Roman"/>
          <w:color w:val="000000"/>
          <w:kern w:val="0"/>
          <w:sz w:val="21"/>
          <w:szCs w:val="21"/>
          <w:lang w:eastAsia="en-KE"/>
          <w14:ligatures w14:val="none"/>
        </w:rPr>
        <w:t xml:space="preserve">Put the test directly into the test tube </w:t>
      </w:r>
      <w:proofErr w:type="gramStart"/>
      <w:r w:rsidRPr="00457466">
        <w:rPr>
          <w:rFonts w:ascii="Myriad Pro" w:eastAsia="Times New Roman" w:hAnsi="Myriad Pro" w:cs="Times New Roman"/>
          <w:color w:val="000000"/>
          <w:kern w:val="0"/>
          <w:sz w:val="21"/>
          <w:szCs w:val="21"/>
          <w:lang w:eastAsia="en-KE"/>
          <w14:ligatures w14:val="none"/>
        </w:rPr>
        <w:t>where</w:t>
      </w:r>
      <w:proofErr w:type="gramEnd"/>
      <w:r w:rsidRPr="00457466">
        <w:rPr>
          <w:rFonts w:ascii="Myriad Pro" w:eastAsia="Times New Roman" w:hAnsi="Myriad Pro" w:cs="Times New Roman"/>
          <w:color w:val="000000"/>
          <w:kern w:val="0"/>
          <w:sz w:val="21"/>
          <w:szCs w:val="21"/>
          <w:lang w:eastAsia="en-KE"/>
          <w14:ligatures w14:val="none"/>
        </w:rPr>
        <w:t xml:space="preserve"> indicated in the upper portion of the test kit - "Test Holder".</w:t>
      </w:r>
    </w:p>
    <w:p w14:paraId="4DDB88F1" w14:textId="540C4A6C" w:rsidR="00302CB9" w:rsidRPr="00302CB9" w:rsidRDefault="00302CB9" w:rsidP="00302CB9">
      <w:pPr>
        <w:spacing w:before="100" w:beforeAutospacing="1" w:after="100" w:afterAutospacing="1" w:line="240" w:lineRule="auto"/>
        <w:rPr>
          <w:rFonts w:ascii="Myriad Pro" w:eastAsia="Times New Roman" w:hAnsi="Myriad Pro" w:cs="Times New Roman"/>
          <w:color w:val="000000"/>
          <w:kern w:val="0"/>
          <w:sz w:val="21"/>
          <w:szCs w:val="21"/>
          <w:lang w:eastAsia="en-KE"/>
          <w14:ligatures w14:val="none"/>
        </w:rPr>
      </w:pPr>
      <w:r w:rsidRPr="00302CB9">
        <w:rPr>
          <w:rFonts w:ascii="Myriad Pro" w:eastAsia="Times New Roman" w:hAnsi="Myriad Pro" w:cs="Times New Roman"/>
          <w:color w:val="000000"/>
          <w:kern w:val="0"/>
          <w:sz w:val="21"/>
          <w:szCs w:val="21"/>
          <w:lang w:val="sw-KE" w:eastAsia="en-KE"/>
          <w14:ligatures w14:val="none"/>
        </w:rPr>
        <w:t xml:space="preserve">Weka </w:t>
      </w:r>
      <w:r>
        <w:rPr>
          <w:rFonts w:ascii="Myriad Pro" w:eastAsia="Times New Roman" w:hAnsi="Myriad Pro" w:cs="Times New Roman"/>
          <w:color w:val="000000"/>
          <w:kern w:val="0"/>
          <w:sz w:val="21"/>
          <w:szCs w:val="21"/>
          <w:lang w:val="sw-KE" w:eastAsia="en-KE"/>
          <w14:ligatures w14:val="none"/>
        </w:rPr>
        <w:t>nyenzo ya majaribio</w:t>
      </w:r>
      <w:r w:rsidRPr="00302CB9">
        <w:rPr>
          <w:rFonts w:ascii="Myriad Pro" w:eastAsia="Times New Roman" w:hAnsi="Myriad Pro" w:cs="Times New Roman"/>
          <w:color w:val="000000"/>
          <w:kern w:val="0"/>
          <w:sz w:val="21"/>
          <w:szCs w:val="21"/>
          <w:lang w:val="sw-KE" w:eastAsia="en-KE"/>
          <w14:ligatures w14:val="none"/>
        </w:rPr>
        <w:t xml:space="preserve"> moja kwa moja kwenye bomba la mtihani ambapo imeonyeshwa kwenye sehemu ya juu ya kit cha mtihani - "Mmiliki wa Mtihani".</w:t>
      </w:r>
    </w:p>
    <w:p w14:paraId="70205451" w14:textId="77777777" w:rsidR="00302CB9" w:rsidRPr="00457466" w:rsidRDefault="00302CB9" w:rsidP="00457466">
      <w:pPr>
        <w:spacing w:before="100" w:beforeAutospacing="1" w:after="100" w:afterAutospacing="1" w:line="240" w:lineRule="auto"/>
        <w:rPr>
          <w:rFonts w:ascii="Myriad Pro" w:eastAsia="Times New Roman" w:hAnsi="Myriad Pro" w:cs="Times New Roman"/>
          <w:color w:val="000000"/>
          <w:kern w:val="0"/>
          <w:sz w:val="21"/>
          <w:szCs w:val="21"/>
          <w:lang w:eastAsia="en-KE"/>
          <w14:ligatures w14:val="none"/>
        </w:rPr>
      </w:pPr>
    </w:p>
    <w:p w14:paraId="18A29209" w14:textId="26C2DDD9" w:rsidR="00457466" w:rsidRPr="00457466" w:rsidRDefault="00457466" w:rsidP="00457466">
      <w:pPr>
        <w:shd w:val="clear" w:color="auto" w:fill="FFFFFF"/>
        <w:spacing w:after="0" w:line="240" w:lineRule="auto"/>
        <w:rPr>
          <w:rFonts w:ascii="Myriad Pro" w:eastAsia="Times New Roman" w:hAnsi="Myriad Pro" w:cs="Times New Roman"/>
          <w:color w:val="0F7EAE"/>
          <w:kern w:val="0"/>
          <w:sz w:val="24"/>
          <w:szCs w:val="24"/>
          <w:lang w:eastAsia="en-KE"/>
          <w14:ligatures w14:val="none"/>
        </w:rPr>
      </w:pPr>
      <w:r w:rsidRPr="00457466">
        <w:rPr>
          <w:rFonts w:ascii="Myriad Pro" w:eastAsia="Times New Roman" w:hAnsi="Myriad Pro" w:cs="Times New Roman"/>
          <w:noProof/>
          <w:color w:val="0F7EAE"/>
          <w:kern w:val="0"/>
          <w:sz w:val="24"/>
          <w:szCs w:val="24"/>
          <w:lang w:eastAsia="en-KE"/>
          <w14:ligatures w14:val="none"/>
        </w:rPr>
        <w:drawing>
          <wp:inline distT="0" distB="0" distL="0" distR="0" wp14:anchorId="6BE3418A" wp14:editId="084A559B">
            <wp:extent cx="2867025" cy="2867025"/>
            <wp:effectExtent l="0" t="0" r="0" b="0"/>
            <wp:docPr id="94448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2FC92C8D" w14:textId="77777777" w:rsidR="00457466" w:rsidRPr="00457466" w:rsidRDefault="00457466" w:rsidP="00457466">
      <w:pPr>
        <w:shd w:val="clear" w:color="auto" w:fill="FFFFFF"/>
        <w:spacing w:before="100" w:beforeAutospacing="1" w:after="100" w:afterAutospacing="1" w:line="240" w:lineRule="auto"/>
        <w:outlineLvl w:val="2"/>
        <w:rPr>
          <w:rFonts w:ascii="Myriad Pro" w:eastAsia="Times New Roman" w:hAnsi="Myriad Pro" w:cs="Times New Roman"/>
          <w:color w:val="0F7EAE"/>
          <w:kern w:val="0"/>
          <w:sz w:val="27"/>
          <w:szCs w:val="27"/>
          <w:lang w:eastAsia="en-KE"/>
          <w14:ligatures w14:val="none"/>
        </w:rPr>
      </w:pPr>
      <w:r w:rsidRPr="00457466">
        <w:rPr>
          <w:rFonts w:ascii="Myriad Pro" w:eastAsia="Times New Roman" w:hAnsi="Myriad Pro" w:cs="Times New Roman"/>
          <w:color w:val="0F7EAE"/>
          <w:kern w:val="0"/>
          <w:sz w:val="27"/>
          <w:szCs w:val="27"/>
          <w:lang w:eastAsia="en-KE"/>
          <w14:ligatures w14:val="none"/>
        </w:rPr>
        <w:t>Step 3: </w:t>
      </w:r>
      <w:r w:rsidRPr="00457466">
        <w:rPr>
          <w:rFonts w:ascii="Myriad Pro" w:eastAsia="Times New Roman" w:hAnsi="Myriad Pro" w:cs="Times New Roman"/>
          <w:b/>
          <w:bCs/>
          <w:color w:val="0F7EAE"/>
          <w:kern w:val="0"/>
          <w:sz w:val="27"/>
          <w:szCs w:val="27"/>
          <w:lang w:eastAsia="en-KE"/>
          <w14:ligatures w14:val="none"/>
        </w:rPr>
        <w:t>Read</w:t>
      </w:r>
    </w:p>
    <w:p w14:paraId="53BEE96D" w14:textId="77777777" w:rsidR="00457466" w:rsidRDefault="00457466" w:rsidP="00457466">
      <w:pPr>
        <w:shd w:val="clear" w:color="auto" w:fill="FFFFFF"/>
        <w:spacing w:before="100" w:beforeAutospacing="1" w:after="100" w:afterAutospacing="1" w:line="240" w:lineRule="auto"/>
        <w:rPr>
          <w:rFonts w:ascii="Myriad Pro" w:eastAsia="Times New Roman" w:hAnsi="Myriad Pro" w:cs="Times New Roman"/>
          <w:color w:val="000000"/>
          <w:kern w:val="0"/>
          <w:sz w:val="24"/>
          <w:szCs w:val="24"/>
          <w:lang w:eastAsia="en-KE"/>
          <w14:ligatures w14:val="none"/>
        </w:rPr>
      </w:pPr>
      <w:r w:rsidRPr="00457466">
        <w:rPr>
          <w:rFonts w:ascii="Myriad Pro" w:eastAsia="Times New Roman" w:hAnsi="Myriad Pro" w:cs="Times New Roman"/>
          <w:color w:val="000000"/>
          <w:kern w:val="0"/>
          <w:sz w:val="24"/>
          <w:szCs w:val="24"/>
          <w:lang w:eastAsia="en-KE"/>
          <w14:ligatures w14:val="none"/>
        </w:rPr>
        <w:t>The test window will turn pink for a few minutes. Do not read your results before 20 minutes have passed. Once your results are ready, you must read between 20 and 40 minutes from the start time.</w:t>
      </w:r>
    </w:p>
    <w:p w14:paraId="0D49C162" w14:textId="77777777" w:rsidR="00302CB9" w:rsidRPr="00302CB9" w:rsidRDefault="00302CB9" w:rsidP="00302CB9">
      <w:pPr>
        <w:shd w:val="clear" w:color="auto" w:fill="FFFFFF"/>
        <w:spacing w:before="100" w:beforeAutospacing="1" w:after="100" w:afterAutospacing="1" w:line="240" w:lineRule="auto"/>
        <w:rPr>
          <w:rFonts w:ascii="Myriad Pro" w:eastAsia="Times New Roman" w:hAnsi="Myriad Pro" w:cs="Times New Roman"/>
          <w:color w:val="000000"/>
          <w:kern w:val="0"/>
          <w:sz w:val="24"/>
          <w:szCs w:val="24"/>
          <w:lang w:eastAsia="en-KE"/>
          <w14:ligatures w14:val="none"/>
        </w:rPr>
      </w:pPr>
      <w:r w:rsidRPr="00302CB9">
        <w:rPr>
          <w:rFonts w:ascii="Myriad Pro" w:eastAsia="Times New Roman" w:hAnsi="Myriad Pro" w:cs="Times New Roman"/>
          <w:color w:val="000000"/>
          <w:kern w:val="0"/>
          <w:sz w:val="24"/>
          <w:szCs w:val="24"/>
          <w:lang w:val="sw-KE" w:eastAsia="en-KE"/>
          <w14:ligatures w14:val="none"/>
        </w:rPr>
        <w:lastRenderedPageBreak/>
        <w:t>Dirisha la majaribio litageuka pink kwa dakika chache. Usisome matokeo yako kabla ya dakika 20 kupita. Mara tu matokeo yako yanapokuwa tayari, lazima usome kati ya dakika 20 na 40 kutoka wakati wa kuanza.</w:t>
      </w:r>
    </w:p>
    <w:p w14:paraId="498B6AAA" w14:textId="77777777" w:rsidR="008768F4" w:rsidRDefault="008768F4"/>
    <w:p w14:paraId="02CA4CAE" w14:textId="77777777" w:rsidR="00457466" w:rsidRDefault="00457466" w:rsidP="00457466">
      <w:pPr>
        <w:pStyle w:val="Heading3"/>
        <w:shd w:val="clear" w:color="auto" w:fill="FFFFFF"/>
        <w:rPr>
          <w:rFonts w:ascii="Myriad Pro" w:hAnsi="Myriad Pro"/>
          <w:color w:val="2F6378"/>
        </w:rPr>
      </w:pPr>
      <w:r>
        <w:rPr>
          <w:rFonts w:ascii="Myriad Pro" w:hAnsi="Myriad Pro"/>
          <w:color w:val="2F6378"/>
        </w:rPr>
        <w:t>Here are some recommendations to prepare:</w:t>
      </w:r>
    </w:p>
    <w:p w14:paraId="25EC5B0C" w14:textId="77777777" w:rsidR="00457466" w:rsidRDefault="00457466" w:rsidP="00457466">
      <w:pPr>
        <w:numPr>
          <w:ilvl w:val="0"/>
          <w:numId w:val="1"/>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Do not eat, drink or use oral care products (such as mouthwash, toothpaste, or whitening strips) 30 minutes before starting this test.</w:t>
      </w:r>
    </w:p>
    <w:p w14:paraId="776D98CD" w14:textId="77777777" w:rsidR="00457466" w:rsidRDefault="00457466" w:rsidP="00457466">
      <w:pPr>
        <w:numPr>
          <w:ilvl w:val="0"/>
          <w:numId w:val="1"/>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Always use the directions in the HIV home test kit to help read your results correctly.</w:t>
      </w:r>
    </w:p>
    <w:p w14:paraId="428BDF38" w14:textId="77777777" w:rsidR="00457466" w:rsidRDefault="00457466" w:rsidP="00457466">
      <w:pPr>
        <w:numPr>
          <w:ilvl w:val="0"/>
          <w:numId w:val="1"/>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Make sure you have a timer, watch or something that can keep time 20 to 40 minutes.</w:t>
      </w:r>
    </w:p>
    <w:p w14:paraId="0AFF2CCE" w14:textId="77777777" w:rsidR="00457466" w:rsidRDefault="00457466" w:rsidP="00457466">
      <w:pPr>
        <w:numPr>
          <w:ilvl w:val="0"/>
          <w:numId w:val="1"/>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Remove dental products such as dentures or any other products that cover your gums</w:t>
      </w:r>
    </w:p>
    <w:p w14:paraId="7A669CEB" w14:textId="77777777" w:rsidR="00457466" w:rsidRDefault="00457466" w:rsidP="00457466">
      <w:pPr>
        <w:numPr>
          <w:ilvl w:val="0"/>
          <w:numId w:val="1"/>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It may be helpful to have access to a phone to speak directly with a support person.</w:t>
      </w:r>
    </w:p>
    <w:p w14:paraId="4D9EEB84"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 xml:space="preserve">Remember, this test detects HIV infection if used 3 months after a risk event. That's because </w:t>
      </w:r>
      <w:proofErr w:type="spellStart"/>
      <w:r>
        <w:rPr>
          <w:rFonts w:ascii="Myriad Pro" w:hAnsi="Myriad Pro"/>
          <w:color w:val="000000"/>
          <w:sz w:val="27"/>
          <w:szCs w:val="27"/>
        </w:rPr>
        <w:t>OraQuick</w:t>
      </w:r>
      <w:proofErr w:type="spellEnd"/>
      <w:r>
        <w:rPr>
          <w:rFonts w:ascii="Myriad Pro" w:hAnsi="Myriad Pro"/>
          <w:color w:val="000000"/>
          <w:sz w:val="27"/>
          <w:szCs w:val="27"/>
        </w:rPr>
        <w:t xml:space="preserve"> tests for HIV antibodies, and it takes your body up to 3 months to produce these antibodies at levels that can be detected.</w:t>
      </w:r>
    </w:p>
    <w:p w14:paraId="64BE0270" w14:textId="77777777" w:rsidR="00457466" w:rsidRDefault="00457466" w:rsidP="00457466">
      <w:pPr>
        <w:pStyle w:val="Heading3"/>
        <w:shd w:val="clear" w:color="auto" w:fill="FFFFFF"/>
        <w:rPr>
          <w:rFonts w:ascii="Myriad Pro" w:hAnsi="Myriad Pro"/>
          <w:color w:val="2F6378"/>
        </w:rPr>
      </w:pPr>
      <w:r>
        <w:rPr>
          <w:rFonts w:ascii="Myriad Pro" w:hAnsi="Myriad Pro"/>
          <w:color w:val="2F6378"/>
        </w:rPr>
        <w:t>Other important information:</w:t>
      </w:r>
    </w:p>
    <w:p w14:paraId="68707A92"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Indicated for use in ages 17 and older.</w:t>
      </w:r>
    </w:p>
    <w:p w14:paraId="3E1B24DB"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 xml:space="preserve">If you’re known HIV positive or are on treatment or preventive treatment for HIV, the </w:t>
      </w:r>
      <w:proofErr w:type="spellStart"/>
      <w:r>
        <w:rPr>
          <w:rFonts w:ascii="Myriad Pro" w:hAnsi="Myriad Pro"/>
          <w:color w:val="000000"/>
          <w:sz w:val="27"/>
          <w:szCs w:val="27"/>
        </w:rPr>
        <w:t>OraQuick</w:t>
      </w:r>
      <w:proofErr w:type="spellEnd"/>
      <w:r>
        <w:rPr>
          <w:rFonts w:ascii="Myriad Pro" w:hAnsi="Myriad Pro"/>
          <w:color w:val="000000"/>
          <w:sz w:val="27"/>
          <w:szCs w:val="27"/>
        </w:rPr>
        <w:t xml:space="preserve"> test is not meant for you.</w:t>
      </w:r>
    </w:p>
    <w:p w14:paraId="3261BC07"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If you've participated in an HIV vaccine clinical trial, you may get a positive result using this test, but it may not mean that you are infected with HIV. You should seek follow-up with the research group.</w:t>
      </w:r>
    </w:p>
    <w:p w14:paraId="6A77238B" w14:textId="77777777" w:rsidR="00457466" w:rsidRDefault="00457466" w:rsidP="00457466">
      <w:pPr>
        <w:pStyle w:val="Heading3"/>
        <w:shd w:val="clear" w:color="auto" w:fill="FFFFFF"/>
        <w:rPr>
          <w:rFonts w:ascii="Myriad Pro" w:hAnsi="Myriad Pro"/>
          <w:color w:val="2F6378"/>
        </w:rPr>
      </w:pPr>
      <w:r>
        <w:rPr>
          <w:rFonts w:ascii="Myriad Pro" w:hAnsi="Myriad Pro"/>
          <w:color w:val="2F6378"/>
        </w:rPr>
        <w:t>Don't use the test if:</w:t>
      </w:r>
    </w:p>
    <w:p w14:paraId="779B84E0"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The tamper-evident seal has been broken or if any of the package contents are missing, broken, or have been opened.</w:t>
      </w:r>
    </w:p>
    <w:p w14:paraId="24458F78"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The expiration date of the test is passed the date printed on the outside of the box.</w:t>
      </w:r>
    </w:p>
    <w:p w14:paraId="1B9DBF72"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The test has been exposed to household cleaning products.</w:t>
      </w:r>
    </w:p>
    <w:p w14:paraId="0DC62B85"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lastRenderedPageBreak/>
        <w:t>The test has been stored outside the acceptable temperature of 36°-80° F (2°-27°C).</w:t>
      </w:r>
    </w:p>
    <w:p w14:paraId="06803C27" w14:textId="77777777" w:rsidR="00457466" w:rsidRDefault="00000000" w:rsidP="00457466">
      <w:pPr>
        <w:spacing w:before="600" w:after="600"/>
        <w:rPr>
          <w:rFonts w:ascii="Times New Roman" w:hAnsi="Times New Roman"/>
          <w:sz w:val="24"/>
          <w:szCs w:val="24"/>
        </w:rPr>
      </w:pPr>
      <w:r>
        <w:pict w14:anchorId="4F89C083">
          <v:rect id="_x0000_i1025" style="width:0;height:1.5pt" o:hralign="center" o:hrstd="t" o:hrnoshade="t" o:hr="t" fillcolor="black" stroked="f"/>
        </w:pict>
      </w:r>
    </w:p>
    <w:p w14:paraId="00904571" w14:textId="77777777" w:rsidR="00457466" w:rsidRDefault="00457466" w:rsidP="00457466">
      <w:pPr>
        <w:pStyle w:val="Heading1"/>
        <w:shd w:val="clear" w:color="auto" w:fill="FFFFFF"/>
        <w:spacing w:after="390"/>
        <w:jc w:val="center"/>
        <w:rPr>
          <w:rFonts w:ascii="Myriad Pro" w:hAnsi="Myriad Pro"/>
          <w:color w:val="141B41"/>
          <w:sz w:val="75"/>
          <w:szCs w:val="75"/>
        </w:rPr>
      </w:pPr>
      <w:r>
        <w:rPr>
          <w:rFonts w:ascii="Myriad Pro" w:hAnsi="Myriad Pro"/>
          <w:b/>
          <w:bCs/>
          <w:color w:val="141B41"/>
          <w:sz w:val="75"/>
          <w:szCs w:val="75"/>
        </w:rPr>
        <w:t xml:space="preserve">Reading your </w:t>
      </w:r>
      <w:proofErr w:type="spellStart"/>
      <w:r>
        <w:rPr>
          <w:rFonts w:ascii="Myriad Pro" w:hAnsi="Myriad Pro"/>
          <w:b/>
          <w:bCs/>
          <w:color w:val="141B41"/>
          <w:sz w:val="75"/>
          <w:szCs w:val="75"/>
        </w:rPr>
        <w:t>OraQuick</w:t>
      </w:r>
      <w:proofErr w:type="spellEnd"/>
      <w:r>
        <w:rPr>
          <w:rFonts w:ascii="Myriad Pro" w:hAnsi="Myriad Pro"/>
          <w:b/>
          <w:bCs/>
          <w:color w:val="141B41"/>
          <w:sz w:val="75"/>
          <w:szCs w:val="75"/>
        </w:rPr>
        <w:t xml:space="preserve"> In-Home results</w:t>
      </w:r>
    </w:p>
    <w:p w14:paraId="39C4A60A" w14:textId="77777777" w:rsidR="00457466" w:rsidRDefault="00457466" w:rsidP="00457466">
      <w:pPr>
        <w:pStyle w:val="NormalWeb"/>
        <w:shd w:val="clear" w:color="auto" w:fill="FFFFFF"/>
        <w:jc w:val="center"/>
        <w:rPr>
          <w:rFonts w:ascii="Myriad Pro" w:hAnsi="Myriad Pro"/>
          <w:color w:val="000000"/>
          <w:sz w:val="27"/>
          <w:szCs w:val="27"/>
        </w:rPr>
      </w:pPr>
      <w:r>
        <w:rPr>
          <w:rFonts w:ascii="Myriad Pro" w:hAnsi="Myriad Pro"/>
          <w:color w:val="000000"/>
          <w:sz w:val="27"/>
          <w:szCs w:val="27"/>
        </w:rPr>
        <w:t>Interpreting the test is simple. The below information explains how to tell when a test is negative or positive. Knowing your HIV status is an important part of your overall health. Regardless of your status, there are options for prevention and treatment to help keep you healthy. When performing a test, please refer to the package insert, inclusive of the warnings and precautions.</w:t>
      </w:r>
    </w:p>
    <w:p w14:paraId="4822AAFF" w14:textId="77777777" w:rsidR="00457466" w:rsidRDefault="00000000" w:rsidP="00457466">
      <w:pPr>
        <w:shd w:val="clear" w:color="auto" w:fill="FFFFFF"/>
        <w:jc w:val="center"/>
        <w:rPr>
          <w:rFonts w:ascii="Myriad Pro" w:hAnsi="Myriad Pro"/>
          <w:color w:val="000000"/>
          <w:sz w:val="23"/>
          <w:szCs w:val="23"/>
        </w:rPr>
      </w:pPr>
      <w:hyperlink r:id="rId8" w:tgtFrame="_blank" w:history="1">
        <w:r w:rsidR="00457466">
          <w:rPr>
            <w:rStyle w:val="Hyperlink"/>
            <w:rFonts w:ascii="Myriad Pro" w:hAnsi="Myriad Pro"/>
            <w:b/>
            <w:bCs/>
            <w:caps/>
            <w:color w:val="FFFFFF"/>
            <w:sz w:val="21"/>
            <w:szCs w:val="21"/>
            <w:bdr w:val="none" w:sz="0" w:space="0" w:color="auto" w:frame="1"/>
            <w:shd w:val="clear" w:color="auto" w:fill="0F7EAE"/>
          </w:rPr>
          <w:t>WHAT YOUR RESULTS MEAN TO YOU</w:t>
        </w:r>
      </w:hyperlink>
    </w:p>
    <w:p w14:paraId="7506C403" w14:textId="77777777" w:rsidR="00457466" w:rsidRDefault="00457466" w:rsidP="00457466">
      <w:pPr>
        <w:pStyle w:val="Heading3"/>
        <w:shd w:val="clear" w:color="auto" w:fill="FFFFFF"/>
        <w:jc w:val="center"/>
        <w:rPr>
          <w:rFonts w:ascii="Myriad Pro" w:hAnsi="Myriad Pro"/>
          <w:color w:val="2F6378"/>
        </w:rPr>
      </w:pPr>
      <w:r>
        <w:rPr>
          <w:rFonts w:ascii="Myriad Pro" w:hAnsi="Myriad Pro"/>
          <w:color w:val="2F6378"/>
        </w:rPr>
        <w:t>Negative Test</w:t>
      </w:r>
    </w:p>
    <w:p w14:paraId="1F9A9CF4" w14:textId="53F5515C" w:rsidR="00457466" w:rsidRDefault="00457466" w:rsidP="00457466">
      <w:pPr>
        <w:shd w:val="clear" w:color="auto" w:fill="FFFFFF"/>
        <w:jc w:val="center"/>
        <w:rPr>
          <w:rFonts w:ascii="Myriad Pro" w:hAnsi="Myriad Pro"/>
          <w:color w:val="000000"/>
          <w:sz w:val="23"/>
          <w:szCs w:val="23"/>
        </w:rPr>
      </w:pPr>
      <w:r>
        <w:rPr>
          <w:rFonts w:ascii="Myriad Pro" w:hAnsi="Myriad Pro"/>
          <w:noProof/>
          <w:color w:val="000000"/>
          <w:sz w:val="23"/>
          <w:szCs w:val="23"/>
        </w:rPr>
        <w:drawing>
          <wp:inline distT="0" distB="0" distL="0" distR="0" wp14:anchorId="72AB4445" wp14:editId="5E49E57A">
            <wp:extent cx="1524000" cy="1524000"/>
            <wp:effectExtent l="0" t="0" r="0" b="0"/>
            <wp:docPr id="1204970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9840BD8" w14:textId="77777777" w:rsidR="00457466" w:rsidRDefault="00457466" w:rsidP="00457466">
      <w:pPr>
        <w:pStyle w:val="NormalWeb"/>
        <w:shd w:val="clear" w:color="auto" w:fill="FFFFFF"/>
        <w:jc w:val="center"/>
        <w:rPr>
          <w:rFonts w:ascii="Myriad Pro" w:hAnsi="Myriad Pro"/>
          <w:color w:val="000000"/>
          <w:sz w:val="27"/>
          <w:szCs w:val="27"/>
        </w:rPr>
      </w:pPr>
      <w:r>
        <w:rPr>
          <w:rFonts w:ascii="Myriad Pro" w:hAnsi="Myriad Pro"/>
          <w:color w:val="000000"/>
          <w:sz w:val="27"/>
          <w:szCs w:val="27"/>
        </w:rPr>
        <w:t>If there's one line next to the "C" and no line next to the "T", your result is negative.</w:t>
      </w:r>
    </w:p>
    <w:p w14:paraId="29C710B9" w14:textId="77777777" w:rsidR="00457466" w:rsidRDefault="00000000" w:rsidP="00457466">
      <w:pPr>
        <w:shd w:val="clear" w:color="auto" w:fill="FFFFFF"/>
        <w:jc w:val="center"/>
        <w:rPr>
          <w:rFonts w:ascii="Myriad Pro" w:hAnsi="Myriad Pro"/>
          <w:color w:val="000000"/>
          <w:sz w:val="23"/>
          <w:szCs w:val="23"/>
        </w:rPr>
      </w:pPr>
      <w:hyperlink r:id="rId10" w:history="1">
        <w:r w:rsidR="00457466">
          <w:rPr>
            <w:rStyle w:val="Strong"/>
            <w:rFonts w:ascii="Myriad Pro" w:hAnsi="Myriad Pro"/>
            <w:color w:val="0F7EAE"/>
            <w:sz w:val="27"/>
            <w:szCs w:val="27"/>
          </w:rPr>
          <w:t>Understanding Risk Event</w:t>
        </w:r>
      </w:hyperlink>
    </w:p>
    <w:p w14:paraId="54D945F9" w14:textId="77777777" w:rsidR="00457466" w:rsidRDefault="00457466" w:rsidP="00457466">
      <w:pPr>
        <w:pStyle w:val="Heading3"/>
        <w:shd w:val="clear" w:color="auto" w:fill="FFFFFF"/>
        <w:jc w:val="center"/>
        <w:rPr>
          <w:rFonts w:ascii="Myriad Pro" w:hAnsi="Myriad Pro"/>
          <w:color w:val="2F6378"/>
        </w:rPr>
      </w:pPr>
      <w:r>
        <w:rPr>
          <w:rFonts w:ascii="Myriad Pro" w:hAnsi="Myriad Pro"/>
          <w:color w:val="2F6378"/>
        </w:rPr>
        <w:t>Positive Test</w:t>
      </w:r>
    </w:p>
    <w:p w14:paraId="2E5E4736" w14:textId="6A725696" w:rsidR="00457466" w:rsidRDefault="00457466" w:rsidP="00457466">
      <w:pPr>
        <w:shd w:val="clear" w:color="auto" w:fill="FFFFFF"/>
        <w:jc w:val="center"/>
        <w:rPr>
          <w:rFonts w:ascii="Myriad Pro" w:hAnsi="Myriad Pro"/>
          <w:color w:val="000000"/>
          <w:sz w:val="23"/>
          <w:szCs w:val="23"/>
        </w:rPr>
      </w:pPr>
      <w:r>
        <w:rPr>
          <w:rFonts w:ascii="Myriad Pro" w:hAnsi="Myriad Pro"/>
          <w:noProof/>
          <w:color w:val="000000"/>
          <w:sz w:val="23"/>
          <w:szCs w:val="23"/>
        </w:rPr>
        <w:lastRenderedPageBreak/>
        <w:drawing>
          <wp:inline distT="0" distB="0" distL="0" distR="0" wp14:anchorId="2F66ED60" wp14:editId="1D874BC4">
            <wp:extent cx="1524000" cy="1524000"/>
            <wp:effectExtent l="0" t="0" r="0" b="0"/>
            <wp:docPr id="667759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1DEAFB7" w14:textId="77777777" w:rsidR="00457466" w:rsidRDefault="00457466" w:rsidP="00457466">
      <w:pPr>
        <w:pStyle w:val="NormalWeb"/>
        <w:shd w:val="clear" w:color="auto" w:fill="FFFFFF"/>
        <w:jc w:val="center"/>
        <w:rPr>
          <w:rFonts w:ascii="Myriad Pro" w:hAnsi="Myriad Pro"/>
          <w:color w:val="000000"/>
          <w:sz w:val="27"/>
          <w:szCs w:val="27"/>
        </w:rPr>
      </w:pPr>
      <w:r>
        <w:rPr>
          <w:rFonts w:ascii="Myriad Pro" w:hAnsi="Myriad Pro"/>
          <w:color w:val="000000"/>
          <w:sz w:val="27"/>
          <w:szCs w:val="27"/>
        </w:rPr>
        <w:t>If there are two complete lines, one next to the "C" and any line next to the "T"—even a faint line—you may have HIV.</w:t>
      </w:r>
    </w:p>
    <w:p w14:paraId="0707FC2A" w14:textId="77777777" w:rsidR="00457466" w:rsidRDefault="00000000" w:rsidP="00457466">
      <w:pPr>
        <w:shd w:val="clear" w:color="auto" w:fill="FFFFFF"/>
        <w:jc w:val="center"/>
        <w:rPr>
          <w:rFonts w:ascii="Myriad Pro" w:hAnsi="Myriad Pro"/>
          <w:color w:val="000000"/>
          <w:sz w:val="23"/>
          <w:szCs w:val="23"/>
        </w:rPr>
      </w:pPr>
      <w:hyperlink r:id="rId12" w:tgtFrame="_blank" w:history="1">
        <w:r w:rsidR="00457466">
          <w:rPr>
            <w:rStyle w:val="Strong"/>
            <w:rFonts w:ascii="Myriad Pro" w:hAnsi="Myriad Pro"/>
            <w:color w:val="0F7EAE"/>
            <w:sz w:val="27"/>
            <w:szCs w:val="27"/>
          </w:rPr>
          <w:t>HIV, Testing &amp; Me </w:t>
        </w:r>
      </w:hyperlink>
    </w:p>
    <w:p w14:paraId="58619453" w14:textId="77777777" w:rsidR="00457466" w:rsidRDefault="00457466" w:rsidP="00457466">
      <w:pPr>
        <w:pStyle w:val="Heading3"/>
        <w:shd w:val="clear" w:color="auto" w:fill="FFFFFF"/>
        <w:jc w:val="center"/>
        <w:rPr>
          <w:rFonts w:ascii="Myriad Pro" w:hAnsi="Myriad Pro"/>
          <w:color w:val="2F6378"/>
        </w:rPr>
      </w:pPr>
      <w:r>
        <w:rPr>
          <w:rFonts w:ascii="Myriad Pro" w:hAnsi="Myriad Pro"/>
          <w:color w:val="2F6378"/>
        </w:rPr>
        <w:t>Negative Result Explanation</w:t>
      </w:r>
    </w:p>
    <w:p w14:paraId="32840F6B"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If your result is negative and if it has been at least 3 months since you have had a risk event and you have followed the directions carefully, then you likely do not have HIV.</w:t>
      </w:r>
    </w:p>
    <w:p w14:paraId="0F50387E"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If your test result is negative and you engage in activities that put you at risk for HIV, you should test regularly.</w:t>
      </w:r>
    </w:p>
    <w:p w14:paraId="1393EB3B"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The most important thing to keep in mind is that HIV is preventable. Understanding how you can avoid getting HIV is important to protect yourself and your partner(s).</w:t>
      </w:r>
    </w:p>
    <w:p w14:paraId="2CB3E56A" w14:textId="77777777" w:rsidR="00457466" w:rsidRDefault="00457466" w:rsidP="00457466">
      <w:pPr>
        <w:pStyle w:val="Heading3"/>
        <w:shd w:val="clear" w:color="auto" w:fill="FFFFFF"/>
        <w:jc w:val="center"/>
        <w:rPr>
          <w:rFonts w:ascii="Myriad Pro" w:hAnsi="Myriad Pro"/>
          <w:color w:val="2F6378"/>
        </w:rPr>
      </w:pPr>
      <w:r>
        <w:rPr>
          <w:rFonts w:ascii="Myriad Pro" w:hAnsi="Myriad Pro"/>
          <w:color w:val="2F6378"/>
        </w:rPr>
        <w:t>Positive Result Explanation</w:t>
      </w:r>
    </w:p>
    <w:p w14:paraId="0C74E914"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If your result is positive, there are a couple of important things you should do next.</w:t>
      </w:r>
      <w:r>
        <w:rPr>
          <w:rFonts w:ascii="Myriad Pro" w:hAnsi="Myriad Pro"/>
          <w:color w:val="000000"/>
          <w:sz w:val="27"/>
          <w:szCs w:val="27"/>
        </w:rPr>
        <w:br/>
        <w:t>A clinic or healthcare professional must confirm your test result.</w:t>
      </w:r>
      <w:r>
        <w:rPr>
          <w:rFonts w:ascii="Myriad Pro" w:hAnsi="Myriad Pro"/>
          <w:color w:val="000000"/>
          <w:sz w:val="27"/>
          <w:szCs w:val="27"/>
        </w:rPr>
        <w:br/>
        <w:t>There are also some things that you should know about HIV that may ease some of the stress or confusion that you may be feeling:</w:t>
      </w:r>
    </w:p>
    <w:p w14:paraId="7C1E685F" w14:textId="77777777" w:rsidR="00457466" w:rsidRDefault="00457466" w:rsidP="00457466">
      <w:pPr>
        <w:numPr>
          <w:ilvl w:val="0"/>
          <w:numId w:val="2"/>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You are not alone</w:t>
      </w:r>
    </w:p>
    <w:p w14:paraId="359708FC" w14:textId="77777777" w:rsidR="00457466" w:rsidRDefault="00457466" w:rsidP="00457466">
      <w:pPr>
        <w:numPr>
          <w:ilvl w:val="0"/>
          <w:numId w:val="2"/>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Medical treatments are available to help people live long, healthy, lives</w:t>
      </w:r>
    </w:p>
    <w:p w14:paraId="7E408AC7" w14:textId="77777777" w:rsidR="00457466" w:rsidRDefault="00457466" w:rsidP="00457466">
      <w:pPr>
        <w:numPr>
          <w:ilvl w:val="0"/>
          <w:numId w:val="2"/>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Having HIV does not mean that you have or will get AIDS</w:t>
      </w:r>
    </w:p>
    <w:p w14:paraId="0D18EF54"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With new treatments, many people who are HIV-positive continue to live long and active lives. They are also able to have normal relationships with HIV-negative individuals without the risk of infecting them with the virus. Ongoing research is finding better ways to treat HIV nearly every day. The key is to identify the infection as early as possible before irreparable damage is done.</w:t>
      </w:r>
    </w:p>
    <w:p w14:paraId="10A226E3" w14:textId="77777777" w:rsidR="00457466" w:rsidRDefault="00000000" w:rsidP="00457466">
      <w:pPr>
        <w:spacing w:before="600" w:after="600"/>
        <w:rPr>
          <w:rFonts w:ascii="Times New Roman" w:hAnsi="Times New Roman"/>
          <w:sz w:val="24"/>
          <w:szCs w:val="24"/>
        </w:rPr>
      </w:pPr>
      <w:r>
        <w:lastRenderedPageBreak/>
        <w:pict w14:anchorId="1AAD3B58">
          <v:rect id="_x0000_i1026" style="width:0;height:1.5pt" o:hralign="center" o:hrstd="t" o:hrnoshade="t" o:hr="t" fillcolor="black" stroked="f"/>
        </w:pict>
      </w:r>
    </w:p>
    <w:p w14:paraId="37BA7CE0" w14:textId="77777777" w:rsidR="00457466" w:rsidRDefault="00457466" w:rsidP="00457466">
      <w:pPr>
        <w:pStyle w:val="Heading1"/>
        <w:shd w:val="clear" w:color="auto" w:fill="FFFFFF"/>
        <w:spacing w:after="390"/>
        <w:jc w:val="center"/>
        <w:rPr>
          <w:rFonts w:ascii="Myriad Pro" w:hAnsi="Myriad Pro"/>
          <w:color w:val="141B41"/>
          <w:sz w:val="75"/>
          <w:szCs w:val="75"/>
        </w:rPr>
      </w:pPr>
      <w:r>
        <w:rPr>
          <w:rFonts w:ascii="Myriad Pro" w:hAnsi="Myriad Pro"/>
          <w:b/>
          <w:bCs/>
          <w:color w:val="141B41"/>
          <w:sz w:val="75"/>
          <w:szCs w:val="75"/>
        </w:rPr>
        <w:t>Warnings &amp; Precautions</w:t>
      </w:r>
    </w:p>
    <w:p w14:paraId="08556FE0" w14:textId="77777777" w:rsidR="00457466" w:rsidRDefault="00457466" w:rsidP="00457466">
      <w:pPr>
        <w:pStyle w:val="NormalWeb"/>
        <w:shd w:val="clear" w:color="auto" w:fill="FFFFFF"/>
        <w:rPr>
          <w:rFonts w:ascii="Myriad Pro" w:hAnsi="Myriad Pro"/>
          <w:color w:val="000000"/>
          <w:sz w:val="27"/>
          <w:szCs w:val="27"/>
        </w:rPr>
      </w:pPr>
      <w:r>
        <w:rPr>
          <w:rStyle w:val="Strong"/>
          <w:rFonts w:ascii="Myriad Pro" w:hAnsi="Myriad Pro"/>
          <w:color w:val="000000"/>
          <w:sz w:val="27"/>
          <w:szCs w:val="27"/>
        </w:rPr>
        <w:t>A positive result with this test does not mean that you are definitely infected with HIV, but rather that additional testing should be done in a medical setting.</w:t>
      </w:r>
    </w:p>
    <w:p w14:paraId="50B19753"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A negative result with this test does not mean that you are definitely not infected with HIV, particularly when exposure may have been within the previous 3 months.</w:t>
      </w:r>
    </w:p>
    <w:p w14:paraId="480738C6"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If your test is negative and you engage in activities that put you at risk for HIV on a regular basis, you should test regularly.</w:t>
      </w:r>
    </w:p>
    <w:p w14:paraId="5819D3CD"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 xml:space="preserve">This product should not be used to make decisions on </w:t>
      </w:r>
      <w:proofErr w:type="spellStart"/>
      <w:r>
        <w:rPr>
          <w:rFonts w:ascii="Myriad Pro" w:hAnsi="Myriad Pro"/>
          <w:color w:val="000000"/>
          <w:sz w:val="27"/>
          <w:szCs w:val="27"/>
        </w:rPr>
        <w:t>behavior</w:t>
      </w:r>
      <w:proofErr w:type="spellEnd"/>
      <w:r>
        <w:rPr>
          <w:rFonts w:ascii="Myriad Pro" w:hAnsi="Myriad Pro"/>
          <w:color w:val="000000"/>
          <w:sz w:val="27"/>
          <w:szCs w:val="27"/>
        </w:rPr>
        <w:t xml:space="preserve"> that may put you at increased risk for HIV.</w:t>
      </w:r>
    </w:p>
    <w:p w14:paraId="71DF5170" w14:textId="77777777" w:rsidR="00457466" w:rsidRDefault="00000000" w:rsidP="00457466">
      <w:pPr>
        <w:pStyle w:val="NormalWeb"/>
        <w:shd w:val="clear" w:color="auto" w:fill="FFFFFF"/>
        <w:rPr>
          <w:rFonts w:ascii="Myriad Pro" w:hAnsi="Myriad Pro"/>
          <w:color w:val="000000"/>
          <w:sz w:val="27"/>
          <w:szCs w:val="27"/>
        </w:rPr>
      </w:pPr>
      <w:hyperlink r:id="rId13" w:history="1">
        <w:r w:rsidR="00457466">
          <w:rPr>
            <w:rStyle w:val="Hyperlink"/>
            <w:rFonts w:ascii="Myriad Pro" w:eastAsiaTheme="majorEastAsia" w:hAnsi="Myriad Pro"/>
            <w:color w:val="0F7EAE"/>
            <w:sz w:val="27"/>
            <w:szCs w:val="27"/>
          </w:rPr>
          <w:t>Understanding risk event &gt;</w:t>
        </w:r>
      </w:hyperlink>
    </w:p>
    <w:p w14:paraId="1F441A18" w14:textId="77777777" w:rsidR="00457466" w:rsidRDefault="00457466" w:rsidP="00457466">
      <w:pPr>
        <w:pStyle w:val="NormalWeb"/>
        <w:shd w:val="clear" w:color="auto" w:fill="FFFFFF"/>
        <w:rPr>
          <w:rFonts w:ascii="Myriad Pro" w:hAnsi="Myriad Pro"/>
          <w:color w:val="000000"/>
          <w:sz w:val="27"/>
          <w:szCs w:val="27"/>
        </w:rPr>
      </w:pPr>
      <w:r>
        <w:rPr>
          <w:rFonts w:ascii="Myriad Pro" w:hAnsi="Myriad Pro"/>
          <w:color w:val="000000"/>
          <w:sz w:val="27"/>
          <w:szCs w:val="27"/>
        </w:rPr>
        <w:t xml:space="preserve">The </w:t>
      </w:r>
      <w:proofErr w:type="spellStart"/>
      <w:r>
        <w:rPr>
          <w:rFonts w:ascii="Myriad Pro" w:hAnsi="Myriad Pro"/>
          <w:color w:val="000000"/>
          <w:sz w:val="27"/>
          <w:szCs w:val="27"/>
        </w:rPr>
        <w:t>Centers</w:t>
      </w:r>
      <w:proofErr w:type="spellEnd"/>
      <w:r>
        <w:rPr>
          <w:rFonts w:ascii="Myriad Pro" w:hAnsi="Myriad Pro"/>
          <w:color w:val="000000"/>
          <w:sz w:val="27"/>
          <w:szCs w:val="27"/>
        </w:rPr>
        <w:t xml:space="preserve"> for Disease Control and Prevention (CDC) recommends being tested at least once a year if you do things that can result in HIV infection. These include:</w:t>
      </w:r>
    </w:p>
    <w:p w14:paraId="12A9CD7C"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Sex (vaginal, oral, or anal) with multiple sex partners</w:t>
      </w:r>
    </w:p>
    <w:p w14:paraId="173CBB75"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Sex with someone who is HIV positive or who’s HIV status you don’t know</w:t>
      </w:r>
    </w:p>
    <w:p w14:paraId="0FF02DD5"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Sex between a man and another man</w:t>
      </w:r>
    </w:p>
    <w:p w14:paraId="0C1AEBF2"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Using illegal injected drugs or steroids</w:t>
      </w:r>
    </w:p>
    <w:p w14:paraId="7FDA52CA"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Shared needles or syringes</w:t>
      </w:r>
    </w:p>
    <w:p w14:paraId="75A71234"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Exchanged sex for money</w:t>
      </w:r>
    </w:p>
    <w:p w14:paraId="25725ACA" w14:textId="77777777" w:rsidR="00457466" w:rsidRDefault="00457466" w:rsidP="00457466">
      <w:pPr>
        <w:numPr>
          <w:ilvl w:val="0"/>
          <w:numId w:val="3"/>
        </w:numPr>
        <w:shd w:val="clear" w:color="auto" w:fill="FFFFFF"/>
        <w:spacing w:before="100" w:beforeAutospacing="1" w:after="100" w:afterAutospacing="1" w:line="240" w:lineRule="auto"/>
        <w:rPr>
          <w:rFonts w:ascii="Myriad Pro" w:hAnsi="Myriad Pro"/>
          <w:color w:val="000000"/>
          <w:sz w:val="27"/>
          <w:szCs w:val="27"/>
        </w:rPr>
      </w:pPr>
      <w:r>
        <w:rPr>
          <w:rFonts w:ascii="Myriad Pro" w:hAnsi="Myriad Pro"/>
          <w:color w:val="000000"/>
          <w:sz w:val="27"/>
          <w:szCs w:val="27"/>
        </w:rPr>
        <w:t>Having been diagnosed or treated for hepatitis, tuberculosis or a sexually transmitted disease like syphilis.</w:t>
      </w:r>
    </w:p>
    <w:p w14:paraId="2268A19F" w14:textId="77777777" w:rsidR="00457466" w:rsidRDefault="00457466"/>
    <w:sectPr w:rsidR="00457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yriad Pro">
    <w:panose1 w:val="020B0703030403020204"/>
    <w:charset w:val="00"/>
    <w:family w:val="swiss"/>
    <w:notTrueType/>
    <w:pitch w:val="variable"/>
    <w:sig w:usb0="A00002AF" w:usb1="5000204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398E"/>
    <w:multiLevelType w:val="multilevel"/>
    <w:tmpl w:val="6CA8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3B6C"/>
    <w:multiLevelType w:val="multilevel"/>
    <w:tmpl w:val="AC4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373ED"/>
    <w:multiLevelType w:val="multilevel"/>
    <w:tmpl w:val="54C6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665597">
    <w:abstractNumId w:val="2"/>
  </w:num>
  <w:num w:numId="2" w16cid:durableId="261692660">
    <w:abstractNumId w:val="1"/>
  </w:num>
  <w:num w:numId="3" w16cid:durableId="191249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F4"/>
    <w:rsid w:val="00302CB9"/>
    <w:rsid w:val="00457466"/>
    <w:rsid w:val="008768F4"/>
    <w:rsid w:val="00C4070B"/>
    <w:rsid w:val="00EC59C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CD39"/>
  <w15:chartTrackingRefBased/>
  <w15:docId w15:val="{E400582A-F9F6-4C8D-B2FA-C45B9FF8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74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KE"/>
      <w14:ligatures w14:val="none"/>
    </w:rPr>
  </w:style>
  <w:style w:type="paragraph" w:styleId="Heading3">
    <w:name w:val="heading 3"/>
    <w:basedOn w:val="Normal"/>
    <w:link w:val="Heading3Char"/>
    <w:uiPriority w:val="9"/>
    <w:qFormat/>
    <w:rsid w:val="004574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7466"/>
    <w:rPr>
      <w:rFonts w:ascii="Times New Roman" w:eastAsia="Times New Roman" w:hAnsi="Times New Roman" w:cs="Times New Roman"/>
      <w:b/>
      <w:bCs/>
      <w:kern w:val="0"/>
      <w:sz w:val="36"/>
      <w:szCs w:val="36"/>
      <w:lang w:eastAsia="en-KE"/>
      <w14:ligatures w14:val="none"/>
    </w:rPr>
  </w:style>
  <w:style w:type="character" w:customStyle="1" w:styleId="Heading3Char">
    <w:name w:val="Heading 3 Char"/>
    <w:basedOn w:val="DefaultParagraphFont"/>
    <w:link w:val="Heading3"/>
    <w:uiPriority w:val="9"/>
    <w:rsid w:val="00457466"/>
    <w:rPr>
      <w:rFonts w:ascii="Times New Roman" w:eastAsia="Times New Roman" w:hAnsi="Times New Roman" w:cs="Times New Roman"/>
      <w:b/>
      <w:bCs/>
      <w:kern w:val="0"/>
      <w:sz w:val="27"/>
      <w:szCs w:val="27"/>
      <w:lang w:eastAsia="en-KE"/>
      <w14:ligatures w14:val="none"/>
    </w:rPr>
  </w:style>
  <w:style w:type="paragraph" w:styleId="NormalWeb">
    <w:name w:val="Normal (Web)"/>
    <w:basedOn w:val="Normal"/>
    <w:uiPriority w:val="99"/>
    <w:semiHidden/>
    <w:unhideWhenUsed/>
    <w:rsid w:val="00457466"/>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457466"/>
    <w:rPr>
      <w:b/>
      <w:bCs/>
    </w:rPr>
  </w:style>
  <w:style w:type="character" w:customStyle="1" w:styleId="Heading1Char">
    <w:name w:val="Heading 1 Char"/>
    <w:basedOn w:val="DefaultParagraphFont"/>
    <w:link w:val="Heading1"/>
    <w:uiPriority w:val="9"/>
    <w:rsid w:val="004574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57466"/>
    <w:rPr>
      <w:color w:val="0000FF"/>
      <w:u w:val="single"/>
    </w:rPr>
  </w:style>
  <w:style w:type="paragraph" w:styleId="HTMLPreformatted">
    <w:name w:val="HTML Preformatted"/>
    <w:basedOn w:val="Normal"/>
    <w:link w:val="HTMLPreformattedChar"/>
    <w:uiPriority w:val="99"/>
    <w:semiHidden/>
    <w:unhideWhenUsed/>
    <w:rsid w:val="00302CB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2CB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8066">
      <w:bodyDiv w:val="1"/>
      <w:marLeft w:val="0"/>
      <w:marRight w:val="0"/>
      <w:marTop w:val="0"/>
      <w:marBottom w:val="0"/>
      <w:divBdr>
        <w:top w:val="none" w:sz="0" w:space="0" w:color="auto"/>
        <w:left w:val="none" w:sz="0" w:space="0" w:color="auto"/>
        <w:bottom w:val="none" w:sz="0" w:space="0" w:color="auto"/>
        <w:right w:val="none" w:sz="0" w:space="0" w:color="auto"/>
      </w:divBdr>
    </w:div>
    <w:div w:id="253712887">
      <w:bodyDiv w:val="1"/>
      <w:marLeft w:val="0"/>
      <w:marRight w:val="0"/>
      <w:marTop w:val="0"/>
      <w:marBottom w:val="0"/>
      <w:divBdr>
        <w:top w:val="none" w:sz="0" w:space="0" w:color="auto"/>
        <w:left w:val="none" w:sz="0" w:space="0" w:color="auto"/>
        <w:bottom w:val="none" w:sz="0" w:space="0" w:color="auto"/>
        <w:right w:val="none" w:sz="0" w:space="0" w:color="auto"/>
      </w:divBdr>
    </w:div>
    <w:div w:id="464201425">
      <w:bodyDiv w:val="1"/>
      <w:marLeft w:val="0"/>
      <w:marRight w:val="0"/>
      <w:marTop w:val="0"/>
      <w:marBottom w:val="0"/>
      <w:divBdr>
        <w:top w:val="none" w:sz="0" w:space="0" w:color="auto"/>
        <w:left w:val="none" w:sz="0" w:space="0" w:color="auto"/>
        <w:bottom w:val="none" w:sz="0" w:space="0" w:color="auto"/>
        <w:right w:val="none" w:sz="0" w:space="0" w:color="auto"/>
      </w:divBdr>
    </w:div>
    <w:div w:id="1038510530">
      <w:bodyDiv w:val="1"/>
      <w:marLeft w:val="0"/>
      <w:marRight w:val="0"/>
      <w:marTop w:val="0"/>
      <w:marBottom w:val="0"/>
      <w:divBdr>
        <w:top w:val="none" w:sz="0" w:space="0" w:color="auto"/>
        <w:left w:val="none" w:sz="0" w:space="0" w:color="auto"/>
        <w:bottom w:val="none" w:sz="0" w:space="0" w:color="auto"/>
        <w:right w:val="none" w:sz="0" w:space="0" w:color="auto"/>
      </w:divBdr>
    </w:div>
    <w:div w:id="1144200071">
      <w:bodyDiv w:val="1"/>
      <w:marLeft w:val="0"/>
      <w:marRight w:val="0"/>
      <w:marTop w:val="0"/>
      <w:marBottom w:val="0"/>
      <w:divBdr>
        <w:top w:val="none" w:sz="0" w:space="0" w:color="auto"/>
        <w:left w:val="none" w:sz="0" w:space="0" w:color="auto"/>
        <w:bottom w:val="none" w:sz="0" w:space="0" w:color="auto"/>
        <w:right w:val="none" w:sz="0" w:space="0" w:color="auto"/>
      </w:divBdr>
    </w:div>
    <w:div w:id="1441292532">
      <w:bodyDiv w:val="1"/>
      <w:marLeft w:val="0"/>
      <w:marRight w:val="0"/>
      <w:marTop w:val="0"/>
      <w:marBottom w:val="0"/>
      <w:divBdr>
        <w:top w:val="none" w:sz="0" w:space="0" w:color="auto"/>
        <w:left w:val="none" w:sz="0" w:space="0" w:color="auto"/>
        <w:bottom w:val="none" w:sz="0" w:space="0" w:color="auto"/>
        <w:right w:val="none" w:sz="0" w:space="0" w:color="auto"/>
      </w:divBdr>
    </w:div>
    <w:div w:id="1451775207">
      <w:bodyDiv w:val="1"/>
      <w:marLeft w:val="0"/>
      <w:marRight w:val="0"/>
      <w:marTop w:val="0"/>
      <w:marBottom w:val="0"/>
      <w:divBdr>
        <w:top w:val="none" w:sz="0" w:space="0" w:color="auto"/>
        <w:left w:val="none" w:sz="0" w:space="0" w:color="auto"/>
        <w:bottom w:val="none" w:sz="0" w:space="0" w:color="auto"/>
        <w:right w:val="none" w:sz="0" w:space="0" w:color="auto"/>
      </w:divBdr>
    </w:div>
    <w:div w:id="1513690330">
      <w:bodyDiv w:val="1"/>
      <w:marLeft w:val="0"/>
      <w:marRight w:val="0"/>
      <w:marTop w:val="0"/>
      <w:marBottom w:val="0"/>
      <w:divBdr>
        <w:top w:val="none" w:sz="0" w:space="0" w:color="auto"/>
        <w:left w:val="none" w:sz="0" w:space="0" w:color="auto"/>
        <w:bottom w:val="none" w:sz="0" w:space="0" w:color="auto"/>
        <w:right w:val="none" w:sz="0" w:space="0" w:color="auto"/>
      </w:divBdr>
      <w:divsChild>
        <w:div w:id="645430362">
          <w:marLeft w:val="-120"/>
          <w:marRight w:val="-120"/>
          <w:marTop w:val="0"/>
          <w:marBottom w:val="0"/>
          <w:divBdr>
            <w:top w:val="none" w:sz="0" w:space="0" w:color="auto"/>
            <w:left w:val="none" w:sz="0" w:space="0" w:color="auto"/>
            <w:bottom w:val="none" w:sz="0" w:space="0" w:color="auto"/>
            <w:right w:val="none" w:sz="0" w:space="0" w:color="auto"/>
          </w:divBdr>
        </w:div>
        <w:div w:id="1928684321">
          <w:marLeft w:val="-120"/>
          <w:marRight w:val="-120"/>
          <w:marTop w:val="0"/>
          <w:marBottom w:val="0"/>
          <w:divBdr>
            <w:top w:val="none" w:sz="0" w:space="0" w:color="auto"/>
            <w:left w:val="none" w:sz="0" w:space="0" w:color="auto"/>
            <w:bottom w:val="none" w:sz="0" w:space="0" w:color="auto"/>
            <w:right w:val="none" w:sz="0" w:space="0" w:color="auto"/>
          </w:divBdr>
          <w:divsChild>
            <w:div w:id="617639364">
              <w:marLeft w:val="0"/>
              <w:marRight w:val="0"/>
              <w:marTop w:val="0"/>
              <w:marBottom w:val="0"/>
              <w:divBdr>
                <w:top w:val="none" w:sz="0" w:space="0" w:color="auto"/>
                <w:left w:val="none" w:sz="0" w:space="0" w:color="auto"/>
                <w:bottom w:val="none" w:sz="0" w:space="0" w:color="auto"/>
                <w:right w:val="none" w:sz="0" w:space="0" w:color="auto"/>
              </w:divBdr>
            </w:div>
            <w:div w:id="18697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412">
      <w:bodyDiv w:val="1"/>
      <w:marLeft w:val="0"/>
      <w:marRight w:val="0"/>
      <w:marTop w:val="0"/>
      <w:marBottom w:val="0"/>
      <w:divBdr>
        <w:top w:val="none" w:sz="0" w:space="0" w:color="auto"/>
        <w:left w:val="none" w:sz="0" w:space="0" w:color="auto"/>
        <w:bottom w:val="none" w:sz="0" w:space="0" w:color="auto"/>
        <w:right w:val="none" w:sz="0" w:space="0" w:color="auto"/>
      </w:divBdr>
      <w:divsChild>
        <w:div w:id="341510624">
          <w:marLeft w:val="-120"/>
          <w:marRight w:val="-120"/>
          <w:marTop w:val="0"/>
          <w:marBottom w:val="0"/>
          <w:divBdr>
            <w:top w:val="none" w:sz="0" w:space="0" w:color="auto"/>
            <w:left w:val="none" w:sz="0" w:space="0" w:color="auto"/>
            <w:bottom w:val="none" w:sz="0" w:space="0" w:color="auto"/>
            <w:right w:val="none" w:sz="0" w:space="0" w:color="auto"/>
          </w:divBdr>
        </w:div>
        <w:div w:id="438992775">
          <w:marLeft w:val="-120"/>
          <w:marRight w:val="-120"/>
          <w:marTop w:val="0"/>
          <w:marBottom w:val="0"/>
          <w:divBdr>
            <w:top w:val="none" w:sz="0" w:space="0" w:color="auto"/>
            <w:left w:val="none" w:sz="0" w:space="0" w:color="auto"/>
            <w:bottom w:val="none" w:sz="0" w:space="0" w:color="auto"/>
            <w:right w:val="none" w:sz="0" w:space="0" w:color="auto"/>
          </w:divBdr>
          <w:divsChild>
            <w:div w:id="248656398">
              <w:marLeft w:val="0"/>
              <w:marRight w:val="0"/>
              <w:marTop w:val="0"/>
              <w:marBottom w:val="0"/>
              <w:divBdr>
                <w:top w:val="none" w:sz="0" w:space="0" w:color="auto"/>
                <w:left w:val="none" w:sz="0" w:space="0" w:color="auto"/>
                <w:bottom w:val="none" w:sz="0" w:space="0" w:color="auto"/>
                <w:right w:val="none" w:sz="0" w:space="0" w:color="auto"/>
              </w:divBdr>
              <w:divsChild>
                <w:div w:id="902520352">
                  <w:marLeft w:val="0"/>
                  <w:marRight w:val="0"/>
                  <w:marTop w:val="0"/>
                  <w:marBottom w:val="0"/>
                  <w:divBdr>
                    <w:top w:val="none" w:sz="0" w:space="0" w:color="auto"/>
                    <w:left w:val="none" w:sz="0" w:space="0" w:color="auto"/>
                    <w:bottom w:val="none" w:sz="0" w:space="0" w:color="auto"/>
                    <w:right w:val="none" w:sz="0" w:space="0" w:color="auto"/>
                  </w:divBdr>
                  <w:divsChild>
                    <w:div w:id="1407334809">
                      <w:marLeft w:val="-150"/>
                      <w:marRight w:val="0"/>
                      <w:marTop w:val="0"/>
                      <w:marBottom w:val="0"/>
                      <w:divBdr>
                        <w:top w:val="single" w:sz="36" w:space="0" w:color="auto"/>
                        <w:left w:val="single" w:sz="36" w:space="0" w:color="auto"/>
                        <w:bottom w:val="single" w:sz="36" w:space="0" w:color="auto"/>
                        <w:right w:val="single" w:sz="36" w:space="0" w:color="auto"/>
                      </w:divBdr>
                    </w:div>
                  </w:divsChild>
                </w:div>
              </w:divsChild>
            </w:div>
            <w:div w:id="1434058776">
              <w:marLeft w:val="0"/>
              <w:marRight w:val="0"/>
              <w:marTop w:val="0"/>
              <w:marBottom w:val="0"/>
              <w:divBdr>
                <w:top w:val="none" w:sz="0" w:space="0" w:color="auto"/>
                <w:left w:val="none" w:sz="0" w:space="0" w:color="auto"/>
                <w:bottom w:val="none" w:sz="0" w:space="0" w:color="auto"/>
                <w:right w:val="none" w:sz="0" w:space="0" w:color="auto"/>
              </w:divBdr>
            </w:div>
          </w:divsChild>
        </w:div>
        <w:div w:id="811599183">
          <w:marLeft w:val="0"/>
          <w:marRight w:val="0"/>
          <w:marTop w:val="0"/>
          <w:marBottom w:val="0"/>
          <w:divBdr>
            <w:top w:val="none" w:sz="0" w:space="0" w:color="auto"/>
            <w:left w:val="none" w:sz="0" w:space="0" w:color="auto"/>
            <w:bottom w:val="none" w:sz="0" w:space="0" w:color="auto"/>
            <w:right w:val="none" w:sz="0" w:space="0" w:color="auto"/>
          </w:divBdr>
          <w:divsChild>
            <w:div w:id="425157974">
              <w:marLeft w:val="-120"/>
              <w:marRight w:val="-120"/>
              <w:marTop w:val="0"/>
              <w:marBottom w:val="0"/>
              <w:divBdr>
                <w:top w:val="none" w:sz="0" w:space="0" w:color="auto"/>
                <w:left w:val="none" w:sz="0" w:space="0" w:color="auto"/>
                <w:bottom w:val="none" w:sz="0" w:space="0" w:color="auto"/>
                <w:right w:val="none" w:sz="0" w:space="0" w:color="auto"/>
              </w:divBdr>
              <w:divsChild>
                <w:div w:id="956984400">
                  <w:marLeft w:val="0"/>
                  <w:marRight w:val="0"/>
                  <w:marTop w:val="0"/>
                  <w:marBottom w:val="0"/>
                  <w:divBdr>
                    <w:top w:val="none" w:sz="0" w:space="0" w:color="auto"/>
                    <w:left w:val="none" w:sz="0" w:space="0" w:color="auto"/>
                    <w:bottom w:val="none" w:sz="0" w:space="0" w:color="auto"/>
                    <w:right w:val="none" w:sz="0" w:space="0" w:color="auto"/>
                  </w:divBdr>
                  <w:divsChild>
                    <w:div w:id="1426460531">
                      <w:marLeft w:val="0"/>
                      <w:marRight w:val="0"/>
                      <w:marTop w:val="0"/>
                      <w:marBottom w:val="0"/>
                      <w:divBdr>
                        <w:top w:val="none" w:sz="0" w:space="0" w:color="auto"/>
                        <w:left w:val="none" w:sz="0" w:space="0" w:color="auto"/>
                        <w:bottom w:val="none" w:sz="0" w:space="0" w:color="auto"/>
                        <w:right w:val="none" w:sz="0" w:space="0" w:color="auto"/>
                      </w:divBdr>
                      <w:divsChild>
                        <w:div w:id="123935217">
                          <w:marLeft w:val="0"/>
                          <w:marRight w:val="-150"/>
                          <w:marTop w:val="0"/>
                          <w:marBottom w:val="0"/>
                          <w:divBdr>
                            <w:top w:val="single" w:sz="36" w:space="0" w:color="auto"/>
                            <w:left w:val="single" w:sz="36" w:space="0" w:color="auto"/>
                            <w:bottom w:val="single" w:sz="36" w:space="0" w:color="auto"/>
                            <w:right w:val="single" w:sz="36" w:space="0" w:color="auto"/>
                          </w:divBdr>
                        </w:div>
                      </w:divsChild>
                    </w:div>
                  </w:divsChild>
                </w:div>
                <w:div w:id="19115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449">
          <w:marLeft w:val="-120"/>
          <w:marRight w:val="-120"/>
          <w:marTop w:val="0"/>
          <w:marBottom w:val="0"/>
          <w:divBdr>
            <w:top w:val="none" w:sz="0" w:space="0" w:color="auto"/>
            <w:left w:val="none" w:sz="0" w:space="0" w:color="auto"/>
            <w:bottom w:val="none" w:sz="0" w:space="0" w:color="auto"/>
            <w:right w:val="none" w:sz="0" w:space="0" w:color="auto"/>
          </w:divBdr>
          <w:divsChild>
            <w:div w:id="539366832">
              <w:marLeft w:val="0"/>
              <w:marRight w:val="0"/>
              <w:marTop w:val="0"/>
              <w:marBottom w:val="0"/>
              <w:divBdr>
                <w:top w:val="none" w:sz="0" w:space="0" w:color="auto"/>
                <w:left w:val="none" w:sz="0" w:space="0" w:color="auto"/>
                <w:bottom w:val="none" w:sz="0" w:space="0" w:color="auto"/>
                <w:right w:val="none" w:sz="0" w:space="0" w:color="auto"/>
              </w:divBdr>
              <w:divsChild>
                <w:div w:id="702054093">
                  <w:marLeft w:val="0"/>
                  <w:marRight w:val="0"/>
                  <w:marTop w:val="0"/>
                  <w:marBottom w:val="0"/>
                  <w:divBdr>
                    <w:top w:val="none" w:sz="0" w:space="0" w:color="auto"/>
                    <w:left w:val="none" w:sz="0" w:space="0" w:color="auto"/>
                    <w:bottom w:val="none" w:sz="0" w:space="0" w:color="auto"/>
                    <w:right w:val="none" w:sz="0" w:space="0" w:color="auto"/>
                  </w:divBdr>
                  <w:divsChild>
                    <w:div w:id="933323727">
                      <w:marLeft w:val="-150"/>
                      <w:marRight w:val="0"/>
                      <w:marTop w:val="0"/>
                      <w:marBottom w:val="0"/>
                      <w:divBdr>
                        <w:top w:val="single" w:sz="36" w:space="0" w:color="auto"/>
                        <w:left w:val="single" w:sz="36" w:space="0" w:color="auto"/>
                        <w:bottom w:val="single" w:sz="36" w:space="0" w:color="auto"/>
                        <w:right w:val="single" w:sz="36" w:space="0" w:color="auto"/>
                      </w:divBdr>
                    </w:div>
                  </w:divsChild>
                </w:div>
              </w:divsChild>
            </w:div>
            <w:div w:id="4618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5678">
      <w:bodyDiv w:val="1"/>
      <w:marLeft w:val="0"/>
      <w:marRight w:val="0"/>
      <w:marTop w:val="0"/>
      <w:marBottom w:val="0"/>
      <w:divBdr>
        <w:top w:val="none" w:sz="0" w:space="0" w:color="auto"/>
        <w:left w:val="none" w:sz="0" w:space="0" w:color="auto"/>
        <w:bottom w:val="none" w:sz="0" w:space="0" w:color="auto"/>
        <w:right w:val="none" w:sz="0" w:space="0" w:color="auto"/>
      </w:divBdr>
    </w:div>
    <w:div w:id="2008048741">
      <w:bodyDiv w:val="1"/>
      <w:marLeft w:val="0"/>
      <w:marRight w:val="0"/>
      <w:marTop w:val="0"/>
      <w:marBottom w:val="0"/>
      <w:divBdr>
        <w:top w:val="none" w:sz="0" w:space="0" w:color="auto"/>
        <w:left w:val="none" w:sz="0" w:space="0" w:color="auto"/>
        <w:bottom w:val="none" w:sz="0" w:space="0" w:color="auto"/>
        <w:right w:val="none" w:sz="0" w:space="0" w:color="auto"/>
      </w:divBdr>
    </w:div>
    <w:div w:id="21005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quick.com/media/wysiwyg/What_Your_Results_Mean_to_You_REV0514.pdf" TargetMode="External"/><Relationship Id="rId13" Type="http://schemas.openxmlformats.org/officeDocument/2006/relationships/hyperlink" Target="https://oraquick.com/risks-and-preven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raquick.com/media/wysiwyg/HIV_Testing_Me_REV05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oraquick.com/risks-and-preven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2023-08-04T05:41:00Z</dcterms:created>
  <dcterms:modified xsi:type="dcterms:W3CDTF">2023-08-04T06:13:00Z</dcterms:modified>
</cp:coreProperties>
</file>