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BF61" w14:textId="1D5146E6" w:rsidR="00D527DF" w:rsidRPr="008D0D2B" w:rsidRDefault="00653F22" w:rsidP="00D527DF">
      <w:pPr>
        <w:pStyle w:val="Heading1"/>
        <w:jc w:val="center"/>
        <w:rPr>
          <w:rFonts w:asciiTheme="minorHAnsi" w:hAnsiTheme="minorHAnsi"/>
          <w:lang w:val="en-US"/>
        </w:rPr>
      </w:pPr>
      <w:proofErr w:type="spellStart"/>
      <w:r w:rsidRPr="008D0D2B">
        <w:rPr>
          <w:rFonts w:asciiTheme="minorHAnsi" w:hAnsiTheme="minorHAnsi"/>
          <w:lang w:val="en-US"/>
        </w:rPr>
        <w:t>Pratique</w:t>
      </w:r>
      <w:proofErr w:type="spellEnd"/>
      <w:r w:rsidRPr="008D0D2B">
        <w:rPr>
          <w:rFonts w:asciiTheme="minorHAnsi" w:hAnsiTheme="minorHAnsi"/>
          <w:lang w:val="en-US"/>
        </w:rPr>
        <w:t xml:space="preserve"> </w:t>
      </w:r>
      <w:proofErr w:type="spellStart"/>
      <w:r w:rsidRPr="008D0D2B">
        <w:rPr>
          <w:rFonts w:asciiTheme="minorHAnsi" w:hAnsiTheme="minorHAnsi"/>
          <w:lang w:val="en-US"/>
        </w:rPr>
        <w:t>d’assurance</w:t>
      </w:r>
      <w:proofErr w:type="spellEnd"/>
      <w:r w:rsidRPr="008D0D2B">
        <w:rPr>
          <w:rFonts w:asciiTheme="minorHAnsi" w:hAnsiTheme="minorHAnsi"/>
          <w:lang w:val="en-US"/>
        </w:rPr>
        <w:t xml:space="preserve"> </w:t>
      </w:r>
      <w:proofErr w:type="spellStart"/>
      <w:r w:rsidRPr="008D0D2B">
        <w:rPr>
          <w:rFonts w:asciiTheme="minorHAnsi" w:hAnsiTheme="minorHAnsi"/>
          <w:lang w:val="en-US"/>
        </w:rPr>
        <w:t>qualité</w:t>
      </w:r>
      <w:proofErr w:type="spellEnd"/>
    </w:p>
    <w:p w14:paraId="52199FA0" w14:textId="54208C46" w:rsidR="00D527DF" w:rsidRPr="008D0D2B" w:rsidRDefault="00D527DF" w:rsidP="00D527DF">
      <w:pPr>
        <w:pStyle w:val="Heading1"/>
        <w:rPr>
          <w:rFonts w:asciiTheme="minorHAnsi" w:hAnsiTheme="minorHAnsi"/>
          <w:lang w:val="en-US"/>
        </w:rPr>
      </w:pPr>
      <w:bookmarkStart w:id="0" w:name="_GoBack"/>
      <w:proofErr w:type="spellStart"/>
      <w:r w:rsidRPr="008D0D2B">
        <w:rPr>
          <w:rFonts w:asciiTheme="minorHAnsi" w:hAnsiTheme="minorHAnsi"/>
          <w:lang w:val="en-US"/>
        </w:rPr>
        <w:t>Préparation</w:t>
      </w:r>
      <w:proofErr w:type="spellEnd"/>
    </w:p>
    <w:bookmarkEnd w:id="0"/>
    <w:p w14:paraId="0983381E" w14:textId="1255B0E7" w:rsidR="00D527DF" w:rsidRPr="008D0D2B" w:rsidRDefault="00D527DF" w:rsidP="00D527DF">
      <w:pPr>
        <w:pStyle w:val="ListParagraph"/>
        <w:numPr>
          <w:ilvl w:val="0"/>
          <w:numId w:val="1"/>
        </w:numPr>
        <w:rPr>
          <w:rFonts w:hAnsiTheme="minorHAnsi"/>
          <w:lang w:val="en-US"/>
        </w:rPr>
      </w:pPr>
      <w:proofErr w:type="spellStart"/>
      <w:r w:rsidRPr="008D0D2B">
        <w:rPr>
          <w:rFonts w:hAnsiTheme="minorHAnsi"/>
          <w:lang w:val="en-US"/>
        </w:rPr>
        <w:t>Installez</w:t>
      </w:r>
      <w:proofErr w:type="spellEnd"/>
      <w:r w:rsidRPr="008D0D2B">
        <w:rPr>
          <w:rFonts w:hAnsiTheme="minorHAnsi"/>
          <w:lang w:val="en-US"/>
        </w:rPr>
        <w:t xml:space="preserve"> Node.js</w:t>
      </w:r>
    </w:p>
    <w:p w14:paraId="7C703D32" w14:textId="02BFD1FD" w:rsidR="00D527DF" w:rsidRPr="008D0D2B" w:rsidRDefault="00A84591" w:rsidP="00D527DF">
      <w:pPr>
        <w:pStyle w:val="ListParagraph"/>
        <w:numPr>
          <w:ilvl w:val="1"/>
          <w:numId w:val="1"/>
        </w:numPr>
        <w:rPr>
          <w:rFonts w:hAnsiTheme="minorHAnsi"/>
          <w:lang w:val="en-US"/>
        </w:rPr>
      </w:pPr>
      <w:hyperlink r:id="rId5" w:history="1">
        <w:r w:rsidR="00D527DF" w:rsidRPr="008D0D2B">
          <w:rPr>
            <w:rStyle w:val="Hyperlink"/>
            <w:rFonts w:hAnsiTheme="minorHAnsi"/>
            <w:lang w:val="en-US"/>
          </w:rPr>
          <w:t>https://nodejs.org/</w:t>
        </w:r>
      </w:hyperlink>
    </w:p>
    <w:p w14:paraId="50E195AC" w14:textId="1F1060B4" w:rsidR="00D527DF" w:rsidRPr="008D0D2B" w:rsidRDefault="00D527DF" w:rsidP="00D527DF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Installez Mocha (un </w:t>
      </w:r>
      <w:proofErr w:type="spellStart"/>
      <w:r w:rsidRPr="008D0D2B">
        <w:rPr>
          <w:rFonts w:hAnsiTheme="minorHAnsi"/>
          <w:lang w:val="fr-FR"/>
        </w:rPr>
        <w:t>cadriciel</w:t>
      </w:r>
      <w:proofErr w:type="spellEnd"/>
      <w:r w:rsidRPr="008D0D2B">
        <w:rPr>
          <w:rFonts w:hAnsiTheme="minorHAnsi"/>
          <w:lang w:val="fr-FR"/>
        </w:rPr>
        <w:t xml:space="preserve"> de développement en TDD pour </w:t>
      </w:r>
      <w:proofErr w:type="spellStart"/>
      <w:r w:rsidRPr="008D0D2B">
        <w:rPr>
          <w:rFonts w:hAnsiTheme="minorHAnsi"/>
          <w:lang w:val="fr-FR"/>
        </w:rPr>
        <w:t>javascript</w:t>
      </w:r>
      <w:proofErr w:type="spellEnd"/>
      <w:r w:rsidRPr="008D0D2B">
        <w:rPr>
          <w:rFonts w:hAnsiTheme="minorHAnsi"/>
          <w:lang w:val="fr-FR"/>
        </w:rPr>
        <w:t>)</w:t>
      </w:r>
    </w:p>
    <w:p w14:paraId="525A99AE" w14:textId="29A0EE45" w:rsidR="00D527DF" w:rsidRPr="008D0D2B" w:rsidRDefault="00A84591" w:rsidP="00D527DF">
      <w:pPr>
        <w:pStyle w:val="ListParagraph"/>
        <w:numPr>
          <w:ilvl w:val="1"/>
          <w:numId w:val="1"/>
        </w:numPr>
        <w:rPr>
          <w:rFonts w:hAnsiTheme="minorHAnsi"/>
          <w:lang w:val="en-US"/>
        </w:rPr>
      </w:pPr>
      <w:hyperlink r:id="rId6" w:anchor="installation" w:history="1">
        <w:r w:rsidR="00D527DF" w:rsidRPr="008D0D2B">
          <w:rPr>
            <w:rStyle w:val="Hyperlink"/>
            <w:rFonts w:hAnsiTheme="minorHAnsi"/>
            <w:lang w:val="en-US"/>
          </w:rPr>
          <w:t>https://mochajs.org/#installation</w:t>
        </w:r>
      </w:hyperlink>
    </w:p>
    <w:p w14:paraId="6DADBD72" w14:textId="4FFF8769" w:rsidR="00D527DF" w:rsidRPr="008D0D2B" w:rsidRDefault="00D527DF" w:rsidP="00D527DF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Naviguez au dossier de </w:t>
      </w:r>
      <w:proofErr w:type="spellStart"/>
      <w:r w:rsidRPr="008D0D2B">
        <w:rPr>
          <w:rFonts w:hAnsiTheme="minorHAnsi"/>
          <w:lang w:val="fr-FR"/>
        </w:rPr>
        <w:t>template</w:t>
      </w:r>
      <w:proofErr w:type="spellEnd"/>
      <w:r w:rsidRPr="008D0D2B">
        <w:rPr>
          <w:rFonts w:hAnsiTheme="minorHAnsi"/>
          <w:lang w:val="fr-FR"/>
        </w:rPr>
        <w:t xml:space="preserve"> et exécutez : </w:t>
      </w:r>
      <w:proofErr w:type="spellStart"/>
      <w:r w:rsidRPr="008D0D2B">
        <w:rPr>
          <w:rFonts w:hAnsiTheme="minorHAnsi"/>
          <w:i/>
          <w:lang w:val="fr-FR"/>
        </w:rPr>
        <w:t>mocha</w:t>
      </w:r>
      <w:proofErr w:type="spellEnd"/>
      <w:r w:rsidRPr="008D0D2B">
        <w:rPr>
          <w:rFonts w:hAnsiTheme="minorHAnsi"/>
          <w:i/>
          <w:lang w:val="fr-FR"/>
        </w:rPr>
        <w:t xml:space="preserve"> tests.js</w:t>
      </w:r>
    </w:p>
    <w:p w14:paraId="18FAAD0D" w14:textId="18ED047F" w:rsidR="001225A4" w:rsidRPr="008D0D2B" w:rsidRDefault="001225A4" w:rsidP="001225A4">
      <w:pPr>
        <w:pStyle w:val="Heading1"/>
        <w:rPr>
          <w:rFonts w:asciiTheme="minorHAnsi" w:hAnsiTheme="minorHAnsi"/>
          <w:lang w:val="fr-FR"/>
        </w:rPr>
      </w:pPr>
      <w:r w:rsidRPr="008D0D2B">
        <w:rPr>
          <w:rFonts w:asciiTheme="minorHAnsi" w:hAnsiTheme="minorHAnsi"/>
          <w:lang w:val="fr-FR"/>
        </w:rPr>
        <w:t>Ce qu’on pratique</w:t>
      </w:r>
    </w:p>
    <w:p w14:paraId="57D24CE9" w14:textId="3207A234" w:rsidR="001225A4" w:rsidRPr="008D0D2B" w:rsidRDefault="001225A4" w:rsidP="008D0D2B">
      <w:pPr>
        <w:pStyle w:val="Heading2"/>
        <w:ind w:firstLine="360"/>
        <w:rPr>
          <w:rFonts w:asciiTheme="minorHAnsi" w:hAnsiTheme="minorHAnsi"/>
          <w:lang w:val="fr-FR"/>
        </w:rPr>
      </w:pPr>
      <w:r w:rsidRPr="008D0D2B">
        <w:rPr>
          <w:rFonts w:asciiTheme="minorHAnsi" w:hAnsiTheme="minorHAnsi"/>
          <w:lang w:val="fr-FR"/>
        </w:rPr>
        <w:t>Le processus de développement piloté par les tests (TDD)</w:t>
      </w:r>
    </w:p>
    <w:p w14:paraId="394C35E9" w14:textId="5935A1B9" w:rsidR="00BA384A" w:rsidRPr="008D0D2B" w:rsidRDefault="00902D18" w:rsidP="00902D18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b/>
          <w:color w:val="FF0000"/>
          <w:lang w:val="fr-FR"/>
        </w:rPr>
        <w:t>Rouge</w:t>
      </w:r>
      <w:r w:rsidR="00BA384A" w:rsidRPr="008D0D2B">
        <w:rPr>
          <w:rFonts w:hAnsiTheme="minorHAnsi"/>
          <w:color w:val="FF0000"/>
          <w:lang w:val="fr-FR"/>
        </w:rPr>
        <w:t> </w:t>
      </w:r>
      <w:r w:rsidR="00BA384A" w:rsidRPr="008D0D2B">
        <w:rPr>
          <w:rFonts w:hAnsiTheme="minorHAnsi"/>
          <w:lang w:val="fr-FR"/>
        </w:rPr>
        <w:t>: Comprendre les requis de l’utilisateur et écrire un test vérifiant ce à quoi on s’attend comme résultat. Ce test ne devrait pas passer initialement puisque le code n’a pas encore été écrit.</w:t>
      </w:r>
    </w:p>
    <w:p w14:paraId="69E66746" w14:textId="046DCA56" w:rsidR="00BA384A" w:rsidRPr="008D0D2B" w:rsidRDefault="00902D18" w:rsidP="00902D18">
      <w:pPr>
        <w:pStyle w:val="ListParagraph"/>
        <w:numPr>
          <w:ilvl w:val="0"/>
          <w:numId w:val="1"/>
        </w:numPr>
        <w:rPr>
          <w:rFonts w:hAnsiTheme="minorHAnsi" w:cstheme="minorHAnsi"/>
          <w:lang w:val="fr-FR"/>
        </w:rPr>
      </w:pPr>
      <w:r w:rsidRPr="008D0D2B">
        <w:rPr>
          <w:rFonts w:hAnsiTheme="minorHAnsi" w:cstheme="minorHAnsi"/>
          <w:b/>
          <w:color w:val="70AD47" w:themeColor="accent6"/>
          <w:lang w:val="fr-FR"/>
        </w:rPr>
        <w:t>Vert</w:t>
      </w:r>
      <w:r w:rsidR="00BA384A" w:rsidRPr="008D0D2B">
        <w:rPr>
          <w:rFonts w:hAnsiTheme="minorHAnsi" w:cstheme="minorHAnsi"/>
          <w:color w:val="70AD47" w:themeColor="accent6"/>
          <w:lang w:val="fr-FR"/>
        </w:rPr>
        <w:t> </w:t>
      </w:r>
      <w:r w:rsidR="00BA384A" w:rsidRPr="008D0D2B">
        <w:rPr>
          <w:rFonts w:hAnsiTheme="minorHAnsi" w:cstheme="minorHAnsi"/>
          <w:lang w:val="fr-FR"/>
        </w:rPr>
        <w:t>: Écrivez seulement le code nécessaire pour que le test passe, en vous assurant que tous les tests précédents passent encore (Il ne faut pas créer de régressions)</w:t>
      </w:r>
    </w:p>
    <w:p w14:paraId="7059C62E" w14:textId="7C8979F6" w:rsidR="00BA384A" w:rsidRPr="008D0D2B" w:rsidRDefault="00BA384A" w:rsidP="00902D18">
      <w:pPr>
        <w:pStyle w:val="ListParagraph"/>
        <w:numPr>
          <w:ilvl w:val="0"/>
          <w:numId w:val="1"/>
        </w:numPr>
        <w:rPr>
          <w:rFonts w:hAnsiTheme="minorHAnsi" w:cstheme="minorHAnsi"/>
          <w:lang w:val="fr-FR"/>
        </w:rPr>
      </w:pPr>
      <w:proofErr w:type="spellStart"/>
      <w:r w:rsidRPr="008D0D2B">
        <w:rPr>
          <w:rFonts w:hAnsiTheme="minorHAnsi" w:cstheme="minorHAnsi"/>
          <w:b/>
          <w:lang w:val="fr-FR"/>
        </w:rPr>
        <w:t>Refactoriser</w:t>
      </w:r>
      <w:proofErr w:type="spellEnd"/>
      <w:r w:rsidRPr="008D0D2B">
        <w:rPr>
          <w:rFonts w:hAnsiTheme="minorHAnsi" w:cstheme="minorHAnsi"/>
          <w:lang w:val="fr-FR"/>
        </w:rPr>
        <w:t xml:space="preserve"> le code qui a été écrit. Nettoyez le code afin de le rendre plus facile à comprendre et maintenir. </w:t>
      </w:r>
    </w:p>
    <w:p w14:paraId="4118DF02" w14:textId="571A5A10" w:rsidR="003F44AE" w:rsidRPr="008D0D2B" w:rsidRDefault="003F44AE" w:rsidP="008D0D2B">
      <w:pPr>
        <w:pStyle w:val="Heading2"/>
        <w:ind w:firstLine="360"/>
        <w:rPr>
          <w:rFonts w:asciiTheme="minorHAnsi" w:hAnsiTheme="minorHAnsi"/>
          <w:lang w:val="en-US"/>
        </w:rPr>
      </w:pPr>
      <w:proofErr w:type="spellStart"/>
      <w:r w:rsidRPr="008D0D2B">
        <w:rPr>
          <w:rFonts w:asciiTheme="minorHAnsi" w:hAnsiTheme="minorHAnsi"/>
          <w:lang w:val="en-US"/>
        </w:rPr>
        <w:t>Programmation</w:t>
      </w:r>
      <w:proofErr w:type="spellEnd"/>
      <w:r w:rsidRPr="008D0D2B">
        <w:rPr>
          <w:rFonts w:asciiTheme="minorHAnsi" w:hAnsiTheme="minorHAnsi"/>
          <w:lang w:val="en-US"/>
        </w:rPr>
        <w:t xml:space="preserve"> </w:t>
      </w:r>
      <w:proofErr w:type="spellStart"/>
      <w:r w:rsidRPr="008D0D2B">
        <w:rPr>
          <w:rFonts w:asciiTheme="minorHAnsi" w:hAnsiTheme="minorHAnsi"/>
          <w:lang w:val="en-US"/>
        </w:rPr>
        <w:t>en</w:t>
      </w:r>
      <w:proofErr w:type="spellEnd"/>
      <w:r w:rsidRPr="008D0D2B">
        <w:rPr>
          <w:rFonts w:asciiTheme="minorHAnsi" w:hAnsiTheme="minorHAnsi"/>
          <w:lang w:val="en-US"/>
        </w:rPr>
        <w:t xml:space="preserve"> </w:t>
      </w:r>
      <w:proofErr w:type="spellStart"/>
      <w:r w:rsidRPr="008D0D2B">
        <w:rPr>
          <w:rFonts w:asciiTheme="minorHAnsi" w:hAnsiTheme="minorHAnsi"/>
          <w:lang w:val="en-US"/>
        </w:rPr>
        <w:t>paire</w:t>
      </w:r>
      <w:proofErr w:type="spellEnd"/>
    </w:p>
    <w:p w14:paraId="28FE06A2" w14:textId="3DDE3097" w:rsidR="003F44AE" w:rsidRPr="008D0D2B" w:rsidRDefault="00B10F65" w:rsidP="00B10F65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Un programmeur « conduit » tandis que le second « navigue ». Le premier opère le </w:t>
      </w:r>
      <w:r w:rsidR="00011368" w:rsidRPr="008D0D2B">
        <w:rPr>
          <w:rFonts w:hAnsiTheme="minorHAnsi"/>
          <w:lang w:val="fr-FR"/>
        </w:rPr>
        <w:t xml:space="preserve">clavier tandis que le second observe, apprend, pose des questions et fait des suggestions. </w:t>
      </w:r>
    </w:p>
    <w:p w14:paraId="0FFAF424" w14:textId="239FE041" w:rsidR="00011368" w:rsidRPr="008D0D2B" w:rsidRDefault="00011368" w:rsidP="00B10F65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Il faut s’assurer de </w:t>
      </w:r>
      <w:r w:rsidRPr="008D0D2B">
        <w:rPr>
          <w:rFonts w:hAnsiTheme="minorHAnsi"/>
          <w:b/>
          <w:lang w:val="fr-FR"/>
        </w:rPr>
        <w:t>parler beaucoup</w:t>
      </w:r>
      <w:r w:rsidRPr="008D0D2B">
        <w:rPr>
          <w:rFonts w:hAnsiTheme="minorHAnsi"/>
          <w:lang w:val="fr-FR"/>
        </w:rPr>
        <w:t>.</w:t>
      </w:r>
    </w:p>
    <w:p w14:paraId="476ADF40" w14:textId="3054728C" w:rsidR="00523D58" w:rsidRPr="008D0D2B" w:rsidRDefault="00523D58" w:rsidP="00B10F65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Après une heure de travail, on échange de rôle.</w:t>
      </w:r>
    </w:p>
    <w:p w14:paraId="2696697E" w14:textId="0B4A12FA" w:rsidR="003F44AE" w:rsidRPr="008D0D2B" w:rsidRDefault="003F44AE" w:rsidP="008D0D2B">
      <w:pPr>
        <w:pStyle w:val="Heading2"/>
        <w:ind w:firstLine="360"/>
        <w:rPr>
          <w:rFonts w:asciiTheme="minorHAnsi" w:hAnsiTheme="minorHAnsi"/>
          <w:lang w:val="en-US"/>
        </w:rPr>
      </w:pPr>
      <w:proofErr w:type="spellStart"/>
      <w:r w:rsidRPr="008D0D2B">
        <w:rPr>
          <w:rFonts w:asciiTheme="minorHAnsi" w:hAnsiTheme="minorHAnsi"/>
          <w:lang w:val="en-US"/>
        </w:rPr>
        <w:t>Développement</w:t>
      </w:r>
      <w:proofErr w:type="spellEnd"/>
      <w:r w:rsidRPr="008D0D2B">
        <w:rPr>
          <w:rFonts w:asciiTheme="minorHAnsi" w:hAnsiTheme="minorHAnsi"/>
          <w:lang w:val="en-US"/>
        </w:rPr>
        <w:t xml:space="preserve"> </w:t>
      </w:r>
      <w:proofErr w:type="spellStart"/>
      <w:r w:rsidRPr="008D0D2B">
        <w:rPr>
          <w:rFonts w:asciiTheme="minorHAnsi" w:hAnsiTheme="minorHAnsi"/>
          <w:lang w:val="en-US"/>
        </w:rPr>
        <w:t>incrémental</w:t>
      </w:r>
      <w:proofErr w:type="spellEnd"/>
    </w:p>
    <w:p w14:paraId="344900B2" w14:textId="38D4C201" w:rsidR="007A0832" w:rsidRPr="008D0D2B" w:rsidRDefault="00536142" w:rsidP="007A0832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On se concentre sur un seul petit « incrément » à la fois.</w:t>
      </w:r>
    </w:p>
    <w:p w14:paraId="552372A2" w14:textId="75ABC067" w:rsidR="006D57F6" w:rsidRPr="008D0D2B" w:rsidRDefault="006D57F6" w:rsidP="007A0832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Chaque incrément suivant doit garder le produit utilisable.</w:t>
      </w:r>
    </w:p>
    <w:p w14:paraId="367EF02B" w14:textId="6B101D39" w:rsidR="00B3073E" w:rsidRPr="008D0D2B" w:rsidRDefault="003F44AE" w:rsidP="008D0D2B">
      <w:pPr>
        <w:pStyle w:val="Heading2"/>
        <w:ind w:firstLine="360"/>
        <w:rPr>
          <w:rFonts w:asciiTheme="minorHAnsi" w:hAnsiTheme="minorHAnsi"/>
          <w:lang w:val="en-US"/>
        </w:rPr>
      </w:pPr>
      <w:proofErr w:type="spellStart"/>
      <w:r w:rsidRPr="008D0D2B">
        <w:rPr>
          <w:rFonts w:asciiTheme="minorHAnsi" w:hAnsiTheme="minorHAnsi"/>
          <w:lang w:val="en-US"/>
        </w:rPr>
        <w:t>Git</w:t>
      </w:r>
      <w:proofErr w:type="spellEnd"/>
    </w:p>
    <w:p w14:paraId="1C616431" w14:textId="77777777" w:rsidR="00B3073E" w:rsidRPr="008D0D2B" w:rsidRDefault="00B3073E" w:rsidP="00B3073E">
      <w:pPr>
        <w:pStyle w:val="ListParagraph"/>
        <w:numPr>
          <w:ilvl w:val="0"/>
          <w:numId w:val="1"/>
        </w:numPr>
        <w:rPr>
          <w:rFonts w:hAnsiTheme="minorHAnsi"/>
          <w:lang w:val="en-US"/>
        </w:rPr>
      </w:pPr>
      <w:r w:rsidRPr="008D0D2B">
        <w:rPr>
          <w:rFonts w:hAnsiTheme="minorHAnsi"/>
          <w:lang w:val="en-US"/>
        </w:rPr>
        <w:t>add, commit, push, checkout, merge, etc.</w:t>
      </w:r>
    </w:p>
    <w:p w14:paraId="140B99D1" w14:textId="59A0472E" w:rsidR="003F44AE" w:rsidRPr="008D0D2B" w:rsidRDefault="00B3073E" w:rsidP="003F44AE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Il faut s’assurer de faire de petits </w:t>
      </w:r>
      <w:proofErr w:type="spellStart"/>
      <w:r w:rsidRPr="008D0D2B">
        <w:rPr>
          <w:rFonts w:hAnsiTheme="minorHAnsi"/>
          <w:lang w:val="fr-FR"/>
        </w:rPr>
        <w:t>commits</w:t>
      </w:r>
      <w:proofErr w:type="spellEnd"/>
      <w:r w:rsidRPr="008D0D2B">
        <w:rPr>
          <w:rFonts w:hAnsiTheme="minorHAnsi"/>
          <w:lang w:val="fr-FR"/>
        </w:rPr>
        <w:t xml:space="preserve"> concernant de petits « incréments »</w:t>
      </w:r>
      <w:r w:rsidR="00F565F8" w:rsidRPr="008D0D2B">
        <w:rPr>
          <w:rFonts w:hAnsiTheme="minorHAnsi"/>
          <w:lang w:val="fr-FR"/>
        </w:rPr>
        <w:t xml:space="preserve"> isolés.</w:t>
      </w:r>
    </w:p>
    <w:p w14:paraId="79C5321C" w14:textId="3C8A4F45" w:rsidR="003F44AE" w:rsidRPr="008D0D2B" w:rsidRDefault="00465198" w:rsidP="003F44AE">
      <w:pPr>
        <w:pStyle w:val="Heading1"/>
        <w:rPr>
          <w:rFonts w:asciiTheme="minorHAnsi" w:hAnsiTheme="minorHAnsi"/>
          <w:lang w:val="en-US"/>
        </w:rPr>
      </w:pPr>
      <w:proofErr w:type="spellStart"/>
      <w:r w:rsidRPr="008D0D2B">
        <w:rPr>
          <w:rFonts w:asciiTheme="minorHAnsi" w:hAnsiTheme="minorHAnsi"/>
          <w:lang w:val="en-US"/>
        </w:rPr>
        <w:t>Exercice</w:t>
      </w:r>
      <w:proofErr w:type="spellEnd"/>
    </w:p>
    <w:p w14:paraId="210FCDA7" w14:textId="51CAA93C" w:rsidR="00266851" w:rsidRPr="008D0D2B" w:rsidRDefault="00B07D40" w:rsidP="00B07D40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Considérer chaque item des requis fonctionnels comme une itération (incrément). Dans chaque itération, écrivez vos tests et ensuite le code pour que les tests passent.</w:t>
      </w:r>
    </w:p>
    <w:p w14:paraId="194514A4" w14:textId="77777777" w:rsidR="00BC1636" w:rsidRPr="008D0D2B" w:rsidRDefault="00B07D40" w:rsidP="00B07D40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Faites un commit de votre code après chaque itération (chaque fois qu’un test passe)</w:t>
      </w:r>
      <w:r w:rsidR="00BC1636" w:rsidRPr="008D0D2B">
        <w:rPr>
          <w:rFonts w:hAnsiTheme="minorHAnsi"/>
          <w:lang w:val="fr-FR"/>
        </w:rPr>
        <w:t>.</w:t>
      </w:r>
    </w:p>
    <w:p w14:paraId="66CB45A0" w14:textId="3471B689" w:rsidR="00B07D40" w:rsidRPr="008D0D2B" w:rsidRDefault="00BC1636" w:rsidP="00B07D40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proofErr w:type="spellStart"/>
      <w:r w:rsidRPr="008D0D2B">
        <w:rPr>
          <w:rFonts w:hAnsiTheme="minorHAnsi"/>
          <w:lang w:val="fr-FR"/>
        </w:rPr>
        <w:t>Rappelez vous</w:t>
      </w:r>
      <w:proofErr w:type="spellEnd"/>
      <w:r w:rsidRPr="008D0D2B">
        <w:rPr>
          <w:rFonts w:hAnsiTheme="minorHAnsi"/>
          <w:lang w:val="fr-FR"/>
        </w:rPr>
        <w:t xml:space="preserve"> des règles d’or du code de qualité :</w:t>
      </w:r>
    </w:p>
    <w:p w14:paraId="2E81E1AA" w14:textId="77777777" w:rsidR="00BC1636" w:rsidRPr="008D0D2B" w:rsidRDefault="00BC1636" w:rsidP="00BC1636">
      <w:pPr>
        <w:pStyle w:val="ListParagraph"/>
        <w:numPr>
          <w:ilvl w:val="1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Écrire avec un bon style cohérent. Utilisez des noms clairs et expressifs.</w:t>
      </w:r>
    </w:p>
    <w:p w14:paraId="081C55B0" w14:textId="77777777" w:rsidR="00BC1636" w:rsidRPr="008D0D2B" w:rsidRDefault="00BC1636" w:rsidP="00BC1636">
      <w:pPr>
        <w:pStyle w:val="ListParagraph"/>
        <w:numPr>
          <w:ilvl w:val="1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Écrire de petites fonctions et classes n’ayant qu’une seule responsabilité.</w:t>
      </w:r>
    </w:p>
    <w:p w14:paraId="2B5069AD" w14:textId="77777777" w:rsidR="00BC1636" w:rsidRPr="008D0D2B" w:rsidRDefault="00BC1636" w:rsidP="00BC1636">
      <w:pPr>
        <w:pStyle w:val="ListParagraph"/>
        <w:numPr>
          <w:ilvl w:val="1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Ne répétez pas de code.</w:t>
      </w:r>
    </w:p>
    <w:p w14:paraId="28E14B6A" w14:textId="77777777" w:rsidR="00BC1636" w:rsidRPr="008D0D2B" w:rsidRDefault="00BC1636" w:rsidP="00BC1636">
      <w:pPr>
        <w:pStyle w:val="ListParagraph"/>
        <w:numPr>
          <w:ilvl w:val="1"/>
          <w:numId w:val="1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Trouvez les solutions les plus simples possibles</w:t>
      </w:r>
    </w:p>
    <w:p w14:paraId="56A45C8D" w14:textId="77777777" w:rsidR="00BC1636" w:rsidRPr="008D0D2B" w:rsidRDefault="00BC1636" w:rsidP="00BC1636">
      <w:pPr>
        <w:pStyle w:val="ListParagraph"/>
        <w:numPr>
          <w:ilvl w:val="1"/>
          <w:numId w:val="1"/>
        </w:numPr>
        <w:rPr>
          <w:rFonts w:hAnsiTheme="minorHAnsi"/>
          <w:lang w:val="en-US"/>
        </w:rPr>
      </w:pPr>
      <w:r w:rsidRPr="008D0D2B">
        <w:rPr>
          <w:rFonts w:hAnsiTheme="minorHAnsi"/>
          <w:lang w:val="en-US"/>
        </w:rPr>
        <w:t>Etc.</w:t>
      </w:r>
    </w:p>
    <w:p w14:paraId="47E66877" w14:textId="77777777" w:rsidR="00440CD6" w:rsidRPr="008D0D2B" w:rsidRDefault="00BC1636" w:rsidP="00BC1636">
      <w:pPr>
        <w:pStyle w:val="ListParagraph"/>
        <w:numPr>
          <w:ilvl w:val="0"/>
          <w:numId w:val="1"/>
        </w:numPr>
        <w:rPr>
          <w:rFonts w:hAnsiTheme="minorHAnsi"/>
          <w:lang w:val="fr-FR"/>
        </w:rPr>
      </w:pPr>
      <w:proofErr w:type="spellStart"/>
      <w:r w:rsidRPr="008D0D2B">
        <w:rPr>
          <w:rFonts w:hAnsiTheme="minorHAnsi"/>
          <w:lang w:val="fr-FR"/>
        </w:rPr>
        <w:t>Rappelez vous</w:t>
      </w:r>
      <w:proofErr w:type="spellEnd"/>
      <w:r w:rsidRPr="008D0D2B">
        <w:rPr>
          <w:rFonts w:hAnsiTheme="minorHAnsi"/>
          <w:lang w:val="fr-FR"/>
        </w:rPr>
        <w:t xml:space="preserve"> de </w:t>
      </w:r>
      <w:proofErr w:type="spellStart"/>
      <w:r w:rsidRPr="008D0D2B">
        <w:rPr>
          <w:rFonts w:hAnsiTheme="minorHAnsi"/>
          <w:lang w:val="fr-FR"/>
        </w:rPr>
        <w:t>refactoriser</w:t>
      </w:r>
      <w:proofErr w:type="spellEnd"/>
      <w:r w:rsidRPr="008D0D2B">
        <w:rPr>
          <w:rFonts w:hAnsiTheme="minorHAnsi"/>
          <w:lang w:val="fr-FR"/>
        </w:rPr>
        <w:t xml:space="preserve"> (si nécessaire) votre code après chaque test</w:t>
      </w:r>
      <w:r w:rsidR="00440CD6" w:rsidRPr="008D0D2B">
        <w:rPr>
          <w:rFonts w:hAnsiTheme="minorHAnsi"/>
          <w:lang w:val="fr-FR"/>
        </w:rPr>
        <w:t>.</w:t>
      </w:r>
    </w:p>
    <w:p w14:paraId="09746CA8" w14:textId="321C7576" w:rsidR="00BC1636" w:rsidRPr="008D0D2B" w:rsidRDefault="00BC1636" w:rsidP="00440CD6">
      <w:pPr>
        <w:pStyle w:val="Heading2"/>
        <w:rPr>
          <w:rFonts w:asciiTheme="minorHAnsi" w:hAnsiTheme="minorHAnsi"/>
          <w:lang w:val="en-US"/>
        </w:rPr>
      </w:pPr>
      <w:r w:rsidRPr="008D0D2B">
        <w:rPr>
          <w:rFonts w:asciiTheme="minorHAnsi" w:hAnsiTheme="minorHAnsi"/>
          <w:lang w:val="fr-FR"/>
        </w:rPr>
        <w:lastRenderedPageBreak/>
        <w:t xml:space="preserve"> </w:t>
      </w:r>
      <w:r w:rsidR="00440CD6" w:rsidRPr="008D0D2B">
        <w:rPr>
          <w:rFonts w:asciiTheme="minorHAnsi" w:hAnsiTheme="minorHAnsi"/>
          <w:lang w:val="en-US"/>
        </w:rPr>
        <w:t xml:space="preserve">Travail à </w:t>
      </w:r>
      <w:proofErr w:type="spellStart"/>
      <w:r w:rsidR="00440CD6" w:rsidRPr="008D0D2B">
        <w:rPr>
          <w:rFonts w:asciiTheme="minorHAnsi" w:hAnsiTheme="minorHAnsi"/>
          <w:lang w:val="en-US"/>
        </w:rPr>
        <w:t>réaliser</w:t>
      </w:r>
      <w:proofErr w:type="spellEnd"/>
    </w:p>
    <w:p w14:paraId="08D30F1B" w14:textId="64F883AA" w:rsidR="00440CD6" w:rsidRPr="008D0D2B" w:rsidRDefault="00AD25DE" w:rsidP="008623E3">
      <w:pPr>
        <w:pStyle w:val="ListParagraph"/>
        <w:numPr>
          <w:ilvl w:val="0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Créer une simple calculatrice par </w:t>
      </w:r>
      <w:r w:rsidRPr="008D0D2B">
        <w:rPr>
          <w:rFonts w:hAnsiTheme="minorHAnsi"/>
          <w:i/>
          <w:lang w:val="fr-FR"/>
        </w:rPr>
        <w:t>string</w:t>
      </w:r>
      <w:r w:rsidRPr="008D0D2B">
        <w:rPr>
          <w:rFonts w:hAnsiTheme="minorHAnsi"/>
          <w:lang w:val="fr-FR"/>
        </w:rPr>
        <w:t xml:space="preserve"> avec une méthode </w:t>
      </w:r>
      <w:proofErr w:type="spellStart"/>
      <w:r w:rsidRPr="008D0D2B">
        <w:rPr>
          <w:rFonts w:hAnsiTheme="minorHAnsi"/>
          <w:i/>
          <w:lang w:val="fr-FR"/>
        </w:rPr>
        <w:t>int</w:t>
      </w:r>
      <w:proofErr w:type="spellEnd"/>
      <w:r w:rsidRPr="008D0D2B">
        <w:rPr>
          <w:rFonts w:hAnsiTheme="minorHAnsi"/>
          <w:i/>
          <w:lang w:val="fr-FR"/>
        </w:rPr>
        <w:t xml:space="preserve"> </w:t>
      </w:r>
      <w:proofErr w:type="spellStart"/>
      <w:r w:rsidRPr="008D0D2B">
        <w:rPr>
          <w:rFonts w:hAnsiTheme="minorHAnsi"/>
          <w:i/>
          <w:lang w:val="fr-FR"/>
        </w:rPr>
        <w:t>add</w:t>
      </w:r>
      <w:proofErr w:type="spellEnd"/>
      <w:r w:rsidRPr="008D0D2B">
        <w:rPr>
          <w:rFonts w:hAnsiTheme="minorHAnsi"/>
          <w:i/>
          <w:lang w:val="fr-FR"/>
        </w:rPr>
        <w:t>(</w:t>
      </w:r>
      <w:proofErr w:type="spellStart"/>
      <w:r w:rsidRPr="008D0D2B">
        <w:rPr>
          <w:rFonts w:hAnsiTheme="minorHAnsi"/>
          <w:i/>
          <w:lang w:val="fr-FR"/>
        </w:rPr>
        <w:t>numberString</w:t>
      </w:r>
      <w:proofErr w:type="spellEnd"/>
      <w:r w:rsidRPr="008D0D2B">
        <w:rPr>
          <w:rFonts w:hAnsiTheme="minorHAnsi"/>
          <w:i/>
          <w:lang w:val="fr-FR"/>
        </w:rPr>
        <w:t>)</w:t>
      </w:r>
    </w:p>
    <w:p w14:paraId="2CDFEFFE" w14:textId="36CA2ECE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Pour un </w:t>
      </w:r>
      <w:r w:rsidRPr="008D0D2B">
        <w:rPr>
          <w:rFonts w:hAnsiTheme="minorHAnsi"/>
          <w:i/>
          <w:lang w:val="fr-FR"/>
        </w:rPr>
        <w:t>string</w:t>
      </w:r>
      <w:r w:rsidRPr="008D0D2B">
        <w:rPr>
          <w:rFonts w:hAnsiTheme="minorHAnsi"/>
          <w:lang w:val="fr-FR"/>
        </w:rPr>
        <w:t xml:space="preserve"> vide, la méthode retourne 0.</w:t>
      </w:r>
    </w:p>
    <w:p w14:paraId="057266D0" w14:textId="0A375F79" w:rsidR="00AD25DE" w:rsidRPr="008D0D2B" w:rsidRDefault="00AD25DE" w:rsidP="00AD25DE">
      <w:pPr>
        <w:pStyle w:val="ListParagraph"/>
        <w:numPr>
          <w:ilvl w:val="2"/>
          <w:numId w:val="2"/>
        </w:numPr>
        <w:rPr>
          <w:rFonts w:hAnsiTheme="minorHAnsi"/>
          <w:lang w:val="en-US"/>
        </w:rPr>
      </w:pPr>
      <w:proofErr w:type="gramStart"/>
      <w:r w:rsidRPr="008D0D2B">
        <w:rPr>
          <w:rFonts w:hAnsiTheme="minorHAnsi"/>
          <w:lang w:val="en-US"/>
        </w:rPr>
        <w:t>Add(</w:t>
      </w:r>
      <w:proofErr w:type="gramEnd"/>
      <w:r w:rsidRPr="008D0D2B">
        <w:rPr>
          <w:rFonts w:hAnsiTheme="minorHAnsi"/>
          <w:lang w:val="en-US"/>
        </w:rPr>
        <w:t xml:space="preserve">“”) </w:t>
      </w:r>
      <w:proofErr w:type="spellStart"/>
      <w:r w:rsidRPr="008D0D2B">
        <w:rPr>
          <w:rFonts w:hAnsiTheme="minorHAnsi"/>
          <w:lang w:val="en-US"/>
        </w:rPr>
        <w:t>retourne</w:t>
      </w:r>
      <w:proofErr w:type="spellEnd"/>
      <w:r w:rsidRPr="008D0D2B">
        <w:rPr>
          <w:rFonts w:hAnsiTheme="minorHAnsi"/>
          <w:lang w:val="en-US"/>
        </w:rPr>
        <w:t xml:space="preserve"> 0.</w:t>
      </w:r>
    </w:p>
    <w:p w14:paraId="09566A7F" w14:textId="7CD90F78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Pour un seul nombre, la méthode retourne la valeur du nombre</w:t>
      </w:r>
    </w:p>
    <w:p w14:paraId="2E335878" w14:textId="11FCECA8" w:rsidR="00AD25DE" w:rsidRPr="008D0D2B" w:rsidRDefault="00AD25DE" w:rsidP="00AD25DE">
      <w:pPr>
        <w:pStyle w:val="ListParagraph"/>
        <w:numPr>
          <w:ilvl w:val="2"/>
          <w:numId w:val="2"/>
        </w:numPr>
        <w:rPr>
          <w:rFonts w:hAnsiTheme="minorHAnsi"/>
          <w:lang w:val="fr-FR"/>
        </w:rPr>
      </w:pPr>
      <w:proofErr w:type="spellStart"/>
      <w:proofErr w:type="gram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>(</w:t>
      </w:r>
      <w:proofErr w:type="gramEnd"/>
      <w:r w:rsidRPr="008D0D2B">
        <w:rPr>
          <w:rFonts w:hAnsiTheme="minorHAnsi"/>
          <w:lang w:val="fr-FR"/>
        </w:rPr>
        <w:t xml:space="preserve">“2”) retourne 2. </w:t>
      </w:r>
      <w:proofErr w:type="spellStart"/>
      <w:proofErr w:type="gram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>(</w:t>
      </w:r>
      <w:proofErr w:type="gramEnd"/>
      <w:r w:rsidRPr="008D0D2B">
        <w:rPr>
          <w:rFonts w:hAnsiTheme="minorHAnsi"/>
          <w:lang w:val="fr-FR"/>
        </w:rPr>
        <w:t xml:space="preserve">“14”) </w:t>
      </w:r>
      <w:proofErr w:type="spellStart"/>
      <w:r w:rsidRPr="008D0D2B">
        <w:rPr>
          <w:rFonts w:hAnsiTheme="minorHAnsi"/>
          <w:lang w:val="fr-FR"/>
        </w:rPr>
        <w:t>retourn</w:t>
      </w:r>
      <w:proofErr w:type="spellEnd"/>
      <w:r w:rsidRPr="008D0D2B">
        <w:rPr>
          <w:rFonts w:hAnsiTheme="minorHAnsi"/>
          <w:lang w:val="fr-FR"/>
        </w:rPr>
        <w:t xml:space="preserve"> 14. Etc.</w:t>
      </w:r>
    </w:p>
    <w:p w14:paraId="2F0FA068" w14:textId="6DDA85F5" w:rsidR="00AD25DE" w:rsidRPr="008D0D2B" w:rsidRDefault="00AD25DE" w:rsidP="00AD25DE">
      <w:pPr>
        <w:pStyle w:val="ListParagraph"/>
        <w:numPr>
          <w:ilvl w:val="0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Permettre à la méthode </w:t>
      </w:r>
      <w:proofErr w:type="spell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 xml:space="preserve"> de prendre un string ayant jusqu’à 2 nombres (séparés par ‘,’) et retourner leur somme.</w:t>
      </w:r>
    </w:p>
    <w:p w14:paraId="7351F83E" w14:textId="51503137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proofErr w:type="spellStart"/>
      <w:proofErr w:type="gram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>(</w:t>
      </w:r>
      <w:proofErr w:type="gramEnd"/>
      <w:r w:rsidRPr="008D0D2B">
        <w:rPr>
          <w:rFonts w:hAnsiTheme="minorHAnsi"/>
          <w:lang w:val="fr-FR"/>
        </w:rPr>
        <w:t xml:space="preserve">“2,3”) retourne 5. </w:t>
      </w:r>
      <w:proofErr w:type="spellStart"/>
      <w:proofErr w:type="gram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>(</w:t>
      </w:r>
      <w:proofErr w:type="gramEnd"/>
      <w:r w:rsidRPr="008D0D2B">
        <w:rPr>
          <w:rFonts w:hAnsiTheme="minorHAnsi"/>
          <w:lang w:val="fr-FR"/>
        </w:rPr>
        <w:t>“12,5”) retourne 17. Etc.</w:t>
      </w:r>
    </w:p>
    <w:p w14:paraId="0C7CE054" w14:textId="39D4B5BF" w:rsidR="00AD25DE" w:rsidRPr="008D0D2B" w:rsidRDefault="00AD25DE" w:rsidP="00AD25DE">
      <w:pPr>
        <w:pStyle w:val="ListParagraph"/>
        <w:numPr>
          <w:ilvl w:val="0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Permettre à la méthode de traiter un nombre arbitraire de valeur.</w:t>
      </w:r>
    </w:p>
    <w:p w14:paraId="304D28B2" w14:textId="4976AEB0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proofErr w:type="spellStart"/>
      <w:proofErr w:type="gram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>(</w:t>
      </w:r>
      <w:proofErr w:type="gramEnd"/>
      <w:r w:rsidRPr="008D0D2B">
        <w:rPr>
          <w:rFonts w:hAnsiTheme="minorHAnsi"/>
          <w:lang w:val="fr-FR"/>
        </w:rPr>
        <w:t xml:space="preserve">“2,3,5”) retourne 10. </w:t>
      </w:r>
      <w:proofErr w:type="spellStart"/>
      <w:proofErr w:type="gramStart"/>
      <w:r w:rsidRPr="008D0D2B">
        <w:rPr>
          <w:rFonts w:hAnsiTheme="minorHAnsi"/>
          <w:lang w:val="fr-FR"/>
        </w:rPr>
        <w:t>Add</w:t>
      </w:r>
      <w:proofErr w:type="spellEnd"/>
      <w:r w:rsidRPr="008D0D2B">
        <w:rPr>
          <w:rFonts w:hAnsiTheme="minorHAnsi"/>
          <w:lang w:val="fr-FR"/>
        </w:rPr>
        <w:t>(</w:t>
      </w:r>
      <w:proofErr w:type="gramEnd"/>
      <w:r w:rsidRPr="008D0D2B">
        <w:rPr>
          <w:rFonts w:hAnsiTheme="minorHAnsi"/>
          <w:lang w:val="fr-FR"/>
        </w:rPr>
        <w:t>“11,10,2,3,5,1,3”) retourne 35. Etc.</w:t>
      </w:r>
    </w:p>
    <w:p w14:paraId="69187ED6" w14:textId="7855835F" w:rsidR="00AD25DE" w:rsidRPr="008D0D2B" w:rsidRDefault="00AD25DE" w:rsidP="00AD25DE">
      <w:pPr>
        <w:pStyle w:val="ListParagraph"/>
        <w:numPr>
          <w:ilvl w:val="0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Permettre à la méthode de trainer des sauts de lignes au lieu de virgules entre les chiffres.</w:t>
      </w:r>
    </w:p>
    <w:p w14:paraId="039DD285" w14:textId="77C5DB24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Le string suivant est valide : “1\n2,3” retourne 6</w:t>
      </w:r>
    </w:p>
    <w:p w14:paraId="7C74DF39" w14:textId="02F7AB28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>Celui-ci est invalide : “</w:t>
      </w:r>
      <w:proofErr w:type="gramStart"/>
      <w:r w:rsidRPr="008D0D2B">
        <w:rPr>
          <w:rFonts w:hAnsiTheme="minorHAnsi"/>
          <w:lang w:val="fr-FR"/>
        </w:rPr>
        <w:t>1,\</w:t>
      </w:r>
      <w:proofErr w:type="gramEnd"/>
      <w:r w:rsidRPr="008D0D2B">
        <w:rPr>
          <w:rFonts w:hAnsiTheme="minorHAnsi"/>
          <w:lang w:val="fr-FR"/>
        </w:rPr>
        <w:t>n”</w:t>
      </w:r>
    </w:p>
    <w:p w14:paraId="726DC970" w14:textId="669C26F1" w:rsidR="00AD25DE" w:rsidRPr="008D0D2B" w:rsidRDefault="00AD25DE" w:rsidP="00AD25DE">
      <w:pPr>
        <w:pStyle w:val="ListParagraph"/>
        <w:numPr>
          <w:ilvl w:val="0"/>
          <w:numId w:val="2"/>
        </w:numPr>
        <w:rPr>
          <w:rFonts w:hAnsiTheme="minorHAnsi"/>
          <w:lang w:val="en-US"/>
        </w:rPr>
      </w:pPr>
      <w:proofErr w:type="spellStart"/>
      <w:r w:rsidRPr="008D0D2B">
        <w:rPr>
          <w:rFonts w:hAnsiTheme="minorHAnsi"/>
          <w:lang w:val="en-US"/>
        </w:rPr>
        <w:t>Permettre</w:t>
      </w:r>
      <w:proofErr w:type="spellEnd"/>
      <w:r w:rsidRPr="008D0D2B">
        <w:rPr>
          <w:rFonts w:hAnsiTheme="minorHAnsi"/>
          <w:lang w:val="en-US"/>
        </w:rPr>
        <w:t xml:space="preserve"> de supporter different </w:t>
      </w:r>
      <w:proofErr w:type="spellStart"/>
      <w:r w:rsidRPr="008D0D2B">
        <w:rPr>
          <w:rFonts w:hAnsiTheme="minorHAnsi"/>
          <w:lang w:val="en-US"/>
        </w:rPr>
        <w:t>séparateurs</w:t>
      </w:r>
      <w:proofErr w:type="spellEnd"/>
    </w:p>
    <w:p w14:paraId="0F8EDF18" w14:textId="326DC88F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Pour changer le séparateur, le string doit commencer par une ligne ayant le format </w:t>
      </w:r>
      <w:proofErr w:type="gramStart"/>
      <w:r w:rsidRPr="008D0D2B">
        <w:rPr>
          <w:rFonts w:hAnsiTheme="minorHAnsi"/>
          <w:lang w:val="fr-FR"/>
        </w:rPr>
        <w:t>suivant:</w:t>
      </w:r>
      <w:proofErr w:type="gramEnd"/>
      <w:r w:rsidRPr="008D0D2B">
        <w:rPr>
          <w:rFonts w:hAnsiTheme="minorHAnsi"/>
          <w:lang w:val="fr-FR"/>
        </w:rPr>
        <w:t xml:space="preserve"> “//[séparateur]\n[nombres]”</w:t>
      </w:r>
    </w:p>
    <w:p w14:paraId="38B3DD35" w14:textId="1C42B088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Par </w:t>
      </w:r>
      <w:proofErr w:type="gramStart"/>
      <w:r w:rsidRPr="008D0D2B">
        <w:rPr>
          <w:rFonts w:hAnsiTheme="minorHAnsi"/>
          <w:lang w:val="fr-FR"/>
        </w:rPr>
        <w:t>exemple:</w:t>
      </w:r>
      <w:proofErr w:type="gramEnd"/>
      <w:r w:rsidRPr="008D0D2B">
        <w:rPr>
          <w:rFonts w:hAnsiTheme="minorHAnsi"/>
          <w:lang w:val="fr-FR"/>
        </w:rPr>
        <w:t xml:space="preserve"> “//;\n1;2” devrait retourner 3 en utilisant le séparateur ‘;’.</w:t>
      </w:r>
    </w:p>
    <w:p w14:paraId="457B0E8C" w14:textId="7958AC28" w:rsidR="00AD25DE" w:rsidRPr="008D0D2B" w:rsidRDefault="00AD25DE" w:rsidP="00AD25DE">
      <w:pPr>
        <w:pStyle w:val="ListParagraph"/>
        <w:numPr>
          <w:ilvl w:val="1"/>
          <w:numId w:val="2"/>
        </w:numPr>
        <w:rPr>
          <w:rFonts w:hAnsiTheme="minorHAnsi"/>
          <w:lang w:val="fr-FR"/>
        </w:rPr>
      </w:pPr>
      <w:r w:rsidRPr="008D0D2B">
        <w:rPr>
          <w:rFonts w:hAnsiTheme="minorHAnsi"/>
          <w:lang w:val="fr-FR"/>
        </w:rPr>
        <w:t xml:space="preserve">La première ligne est </w:t>
      </w:r>
      <w:proofErr w:type="spellStart"/>
      <w:r w:rsidRPr="008D0D2B">
        <w:rPr>
          <w:rFonts w:hAnsiTheme="minorHAnsi"/>
          <w:lang w:val="fr-FR"/>
        </w:rPr>
        <w:t>optionelle</w:t>
      </w:r>
      <w:proofErr w:type="spellEnd"/>
      <w:r w:rsidRPr="008D0D2B">
        <w:rPr>
          <w:rFonts w:hAnsiTheme="minorHAnsi"/>
          <w:lang w:val="fr-FR"/>
        </w:rPr>
        <w:t>, les scenarios précédents doivent encore être supportés.</w:t>
      </w:r>
    </w:p>
    <w:sectPr w:rsidR="00AD25DE" w:rsidRPr="008D0D2B" w:rsidSect="00A84591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B7D9D"/>
    <w:multiLevelType w:val="hybridMultilevel"/>
    <w:tmpl w:val="96FA9F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24A49"/>
    <w:multiLevelType w:val="hybridMultilevel"/>
    <w:tmpl w:val="B1601CB6"/>
    <w:lvl w:ilvl="0" w:tplc="E69474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80"/>
    <w:rsid w:val="00011368"/>
    <w:rsid w:val="000363CE"/>
    <w:rsid w:val="000A4280"/>
    <w:rsid w:val="001225A4"/>
    <w:rsid w:val="00123523"/>
    <w:rsid w:val="001853AD"/>
    <w:rsid w:val="00266851"/>
    <w:rsid w:val="00286CE6"/>
    <w:rsid w:val="0030063D"/>
    <w:rsid w:val="00313C4D"/>
    <w:rsid w:val="003F44AE"/>
    <w:rsid w:val="00423247"/>
    <w:rsid w:val="00440CD6"/>
    <w:rsid w:val="00454F99"/>
    <w:rsid w:val="00465198"/>
    <w:rsid w:val="00523D58"/>
    <w:rsid w:val="00536142"/>
    <w:rsid w:val="00653F22"/>
    <w:rsid w:val="006D57F6"/>
    <w:rsid w:val="00705A5D"/>
    <w:rsid w:val="007A0832"/>
    <w:rsid w:val="0080487A"/>
    <w:rsid w:val="008156B0"/>
    <w:rsid w:val="0085621E"/>
    <w:rsid w:val="008623E3"/>
    <w:rsid w:val="008D0D2B"/>
    <w:rsid w:val="00902D18"/>
    <w:rsid w:val="00915D6A"/>
    <w:rsid w:val="00A84591"/>
    <w:rsid w:val="00AD25DE"/>
    <w:rsid w:val="00B07D40"/>
    <w:rsid w:val="00B10F65"/>
    <w:rsid w:val="00B3073E"/>
    <w:rsid w:val="00BA384A"/>
    <w:rsid w:val="00BC1636"/>
    <w:rsid w:val="00CC483F"/>
    <w:rsid w:val="00D527DF"/>
    <w:rsid w:val="00DC239E"/>
    <w:rsid w:val="00E05379"/>
    <w:rsid w:val="00F565F8"/>
    <w:rsid w:val="00FA6C12"/>
    <w:rsid w:val="00FC5120"/>
    <w:rsid w:val="00F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D91B"/>
  <w15:chartTrackingRefBased/>
  <w15:docId w15:val="{F36DBB5E-C89C-452D-942C-726E668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7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7D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F4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" TargetMode="External"/><Relationship Id="rId6" Type="http://schemas.openxmlformats.org/officeDocument/2006/relationships/hyperlink" Target="https://mochajs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Tremblay</dc:creator>
  <cp:keywords/>
  <dc:description/>
  <cp:lastModifiedBy>Jinghui Cheng</cp:lastModifiedBy>
  <cp:revision>25</cp:revision>
  <dcterms:created xsi:type="dcterms:W3CDTF">2018-01-09T01:29:00Z</dcterms:created>
  <dcterms:modified xsi:type="dcterms:W3CDTF">2018-01-09T02:44:00Z</dcterms:modified>
</cp:coreProperties>
</file>