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E7C86"/>
          <w:sz w:val="36"/>
          <w:szCs w:val="36"/>
        </w:rPr>
        <w:t xml:space="preserve">CityMove — Transporte Urbano Inteligente</w:t>
      </w:r>
    </w:p>
    <w:p>
      <w:pPr>
        <w:spacing w:after="60"/>
      </w:pPr>
      <w:r>
        <w:rPr>
          <w:color w:val="555555"/>
          <w:sz w:val="24"/>
          <w:szCs w:val="24"/>
        </w:rPr>
        <w:t xml:space="preserve">Checagem do projeto contra o enunciado (Avaliação Final — Tópicos III)</w:t>
      </w:r>
    </w:p>
    <w:p>
      <w:pPr>
        <w:spacing w:after="240"/>
      </w:pPr>
      <w:r>
        <w:rPr>
          <w:color w:val="777777"/>
          <w:sz w:val="20"/>
          <w:szCs w:val="20"/>
        </w:rPr>
        <w:t xml:space="preserve">Charles Pantoja &amp; Felipe Ferreira · Entrega final: 12/06/2026</w:t>
      </w:r>
    </w:p>
    <w:p>
      <w:pPr>
        <w:pStyle w:val="Heading1"/>
      </w:pPr>
      <w:r>
        <w:t xml:space="preserve">1. Requisitos gerais (valem para todos)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Observação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Back-end em .NET + banco SQL Server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37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ASP.NET Core 10, EF Core, SQL Server (SQLEXPRESS).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— pelo menos 3 endpoints PÚBLICOS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37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públicos: linhas, horários, paradas, posição, posições, clima.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— pelo menos 3 endpoints AUTENTICADOS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37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 (CRUD linhas/veículos/motoristas, GPS, fiscal, relatórios).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Front-end responsivo e agradável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37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Razor Pages + Bootstrap, identidade visual aplicada.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Controle de versão de código (Git)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37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Repositório no GitHub. Conferir colaborador jhoseju@gmail.com.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Controle de versão de banco (Migrations)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37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Migration InitialCreate + Seed.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Consumo de API de terceiros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840A"/>
              </w:rPr>
              <w:t xml:space="preserve">PARCIAL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OpenWeather em uso; Nominatim implementado mas não exposto.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Identidade visual / personalização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37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Marca CityMove, cores, hero, cards, mapa.</w:t>
            </w:r>
          </w:p>
        </w:tc>
      </w:tr>
    </w:tbl>
    <w:p>
      <w:pPr>
        <w:pStyle w:val="Heading1"/>
      </w:pPr>
      <w:r>
        <w:t xml:space="preserve">2. Requisitos específicos do CityMove (item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Observação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Cadastro de linhas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37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CRUD completo na API e no painel (/Admin/Linhas).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Rotas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840A"/>
              </w:rPr>
              <w:t xml:space="preserve">PARCIAL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Entidade + seed existem; sem CRUD próprio na API/front.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Veículos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37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CRUD completo (/Admin/Veiculos).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Motoristas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37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CRUD completo + criação de usuário (/Admin/Motoristas).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Monitoramento GPS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37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GPS (motorista) + mapa ao vivo + acompanhamento.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papéis: Admin, Motorista, Fiscal, Passageiro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37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Identity + JWT com os 4 roles e usuários no seed.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Mínimo de 18 entidades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37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Exatamente 18 entidades no domínio.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OpenWeatherMap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37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Endpoint /api/public/clima/{cidade} em uso.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OpenStreetMap/Nominatim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840A"/>
              </w:rPr>
              <w:t xml:space="preserve">PARCIAL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NominatimService pronto, mas sem endpoint que o use.</w:t>
            </w:r>
          </w:p>
        </w:tc>
      </w:tr>
    </w:tbl>
    <w:p>
      <w:pPr>
        <w:pStyle w:val="Heading1"/>
      </w:pPr>
      <w:r>
        <w:t xml:space="preserve">3. Entregáveis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Entregável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Observação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Documento de escopo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37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CityMove_DocumentoDeEscopo.docx na raiz.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Diagrama de banco de dados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840A"/>
              </w:rPr>
              <w:t xml:space="preserve">PARCIAL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Existe 'Diagrama sem nome.drawio.html' — confirmar se é o ER.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Diagrama de casos de uso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42318"/>
              </w:rPr>
              <w:t xml:space="preserve">FALTA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Não encontrado na pasta. Precisa criar.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Código da aplicação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37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Solução completa compilando (0 erros).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Versionamento de banco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F37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Migrations no projeto Infrastructure.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Apresentação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42318"/>
              </w:rPr>
              <w:t xml:space="preserve">FALTA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Não encontrada. Montar slides para 12/06.</w:t>
            </w:r>
          </w:p>
        </w:tc>
      </w:tr>
    </w:tbl>
    <w:p>
      <w:pPr>
        <w:pStyle w:val="Heading1"/>
      </w:pPr>
      <w:r>
        <w:t xml:space="preserve">4. O que falta / recomendações</w:t>
      </w:r>
    </w:p>
    <w:p>
      <w:pPr>
        <w:pStyle w:val="Heading2"/>
      </w:pPr>
      <w:r>
        <w:t xml:space="preserve">Prioridade alta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 o Nominatim num endpoint público (ex.: GET /api/public/geocodificar?endereco=...) para usar de fato a 2ª API de terceiros sugerida — reforça a nota.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Criar o diagrama de casos de uso (atores Admin, Motorista, Fiscal, Passageiro; casos: consultar linhas, ver mapa, registrar GPS, gerir frota, avaliar viagem, registrar infração).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Montar a apresentação final (slides) para 12/06/2026.</w:t>
      </w:r>
    </w:p>
    <w:p>
      <w:pPr>
        <w:pStyle w:val="Heading2"/>
      </w:pPr>
      <w:r>
        <w:t xml:space="preserve">Prioridade média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CRUD de Rotas (e vínculo rota–paradas) na API e no painel, já que o enunciado lista 'rotas' explicitamente.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Confirmar se 'Diagrama sem nome.drawio.html' é o diagrama do banco; se for, renomear claramente.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Garantir que jhoseju@gmail.com foi adicionado como colaborador no repositório.</w:t>
      </w:r>
    </w:p>
    <w:p>
      <w:pPr>
        <w:pStyle w:val="Heading2"/>
      </w:pPr>
      <w:r>
        <w:t xml:space="preserve">Já resolvido nesta etapa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Seed rico (4 linhas reais de Palmas/TO, paradas, veículos, motoristas, viagens em andamento e trilhas de GPS).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Tela de rastreamento com mapa OpenStreetMap (Leaflet) e página de acompanhamento em tabela.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Página inicial explicando o sistema + visual repaginado.</w:t>
      </w:r>
    </w:p>
    <w:p>
      <w:pPr>
        <w:spacing w:before="240"/>
      </w:pPr>
      <w:r>
        <w:rPr>
          <w:i/>
          <w:iCs/>
          <w:color w:val="333333"/>
        </w:rPr>
        <w:t xml:space="preserve">Resumo: o núcleo técnico (banco, API pública/autenticada, JWT com 4 papéis, 18 entidades, front responsivo, Git, Migrations) está atendido. Os pontos abertos são sobretudo entregáveis (casos de uso e apresentação) e dois reforços de código: usar o Nominatim de fato e, opcionalmente, CRUD de rotas.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E7C8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A5D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2026-06-03T03:00:31.113Z</dcterms:created>
  <dcterms:modified xsi:type="dcterms:W3CDTF">2026-06-03T03:00:31.113Z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