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C5F8D"/>
          <w:sz w:val="64"/>
          <w:szCs w:val="64"/>
        </w:rPr>
        <w:t xml:space="preserve">QuickBooks in Claude</w:t>
      </w:r>
    </w:p>
    <w:p>
      <w:pPr>
        <w:spacing w:after="400" w:before="120"/>
        <w:jc w:val="center"/>
      </w:pPr>
      <w:r>
        <w:rPr>
          <w:rFonts w:ascii="Calibri" w:cs="Calibri" w:eastAsia="Calibri" w:hAnsi="Calibri"/>
          <w:color w:val="666666"/>
          <w:sz w:val="28"/>
          <w:szCs w:val="28"/>
        </w:rPr>
        <w:t xml:space="preserve">A complete setup guide — no technical experience needed</w:t>
      </w:r>
    </w:p>
    <w:p>
      <w:pPr>
        <w:spacing w:after="0"/>
        <w:jc w:val="center"/>
      </w:pPr>
      <w:r>
        <w:rPr>
          <w:rFonts w:ascii="Calibri" w:cs="Calibri" w:eastAsia="Calibri" w:hAnsi="Calibri"/>
          <w:i/>
          <w:iCs/>
          <w:color w:val="444444"/>
          <w:sz w:val="22"/>
          <w:szCs w:val="22"/>
        </w:rPr>
        <w:t xml:space="preserve">Ask questions about the books in plain English and get answers from Claude Desktop.</w:t>
      </w:r>
    </w:p>
    <w:p>
      <w:pPr>
        <w:spacing w:after="0" w:before="900"/>
        <w:jc w:val="center"/>
      </w:pPr>
      <w:r>
        <w:rPr>
          <w:rFonts w:ascii="Calibri" w:cs="Calibri" w:eastAsia="Calibri" w:hAnsi="Calibri"/>
          <w:b/>
          <w:bCs/>
          <w:sz w:val="22"/>
          <w:szCs w:val="22"/>
        </w:rPr>
        <w:t xml:space="preserve">Practice environment (QuickBooks Sandbox)</w:t>
      </w:r>
    </w:p>
    <w:p>
      <w:pPr>
        <w:spacing w:after="0" w:before="60"/>
        <w:jc w:val="center"/>
      </w:pPr>
      <w:r>
        <w:rPr>
          <w:rFonts w:ascii="Calibri" w:cs="Calibri" w:eastAsia="Calibri" w:hAnsi="Calibri"/>
          <w:color w:val="777777"/>
          <w:sz w:val="20"/>
          <w:szCs w:val="20"/>
        </w:rPr>
        <w:t xml:space="preserve">Prepared for Kelly  ·  August 2026</w:t>
      </w:r>
    </w:p>
    <w:p>
      <w:r>
        <w:br w:type="page"/>
      </w:r>
    </w:p>
    <w:p>
      <w:pPr>
        <w:pStyle w:val="Heading1"/>
        <w:spacing w:after="160" w:before="360"/>
      </w:pPr>
      <w:r>
        <w:rPr>
          <w:rFonts w:ascii="Calibri" w:cs="Calibri" w:eastAsia="Calibri" w:hAnsi="Calibri"/>
          <w:b/>
          <w:bCs/>
          <w:color w:val="2C5F8D"/>
          <w:sz w:val="34"/>
          <w:szCs w:val="34"/>
        </w:rPr>
        <w:t xml:space="preserve">What this is, in one page</w:t>
      </w:r>
    </w:p>
    <w:p>
      <w:pPr>
        <w:spacing w:after="120" w:line="276"/>
      </w:pPr>
      <w:r>
        <w:rPr>
          <w:rFonts w:ascii="Calibri" w:cs="Calibri" w:eastAsia="Calibri" w:hAnsi="Calibri"/>
          <w:sz w:val="22"/>
          <w:szCs w:val="22"/>
        </w:rPr>
        <w:t xml:space="preserve">Right now, if you want to know who owes the company money, you open QuickBooks, find the right report, set the date range, and read it. This tool lets you skip that. You type the question into Claude Desktop the way you'd ask a colleague, and Claude reads the answer straight out of QuickBooks.</w:t>
      </w: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9360"/>
      </w:tblGrid>
      <w:tr>
        <w:tc>
          <w:tcPr>
            <w:tcW w:type="dxa" w:w="9360"/>
            <w:shd w:fill="EDF3F9" w:val="clear"/>
            <w:tcMar>
              <w:top w:type="dxa" w:w="140"/>
              <w:left w:type="dxa" w:w="200"/>
              <w:bottom w:type="dxa" w:w="140"/>
              <w:right w:type="dxa" w:w="200"/>
            </w:tcMar>
          </w:tcPr>
          <w:p>
            <w:pPr>
              <w:spacing w:after="60"/>
            </w:pPr>
            <w:r>
              <w:rPr>
                <w:rFonts w:ascii="Calibri" w:cs="Calibri" w:eastAsia="Calibri" w:hAnsi="Calibri"/>
                <w:b/>
                <w:bCs/>
                <w:caps/>
                <w:color w:val="2C5F8D"/>
                <w:sz w:val="19"/>
                <w:szCs w:val="19"/>
              </w:rPr>
              <w:t xml:space="preserve">You type</w:t>
            </w:r>
          </w:p>
          <w:p>
            <w:pPr>
              <w:spacing w:after="0" w:line="276"/>
            </w:pPr>
            <w:r>
              <w:rPr>
                <w:rFonts w:ascii="Calibri" w:cs="Calibri" w:eastAsia="Calibri" w:hAnsi="Calibri"/>
                <w:sz w:val="21"/>
                <w:szCs w:val="21"/>
              </w:rPr>
              <w:t xml:space="preserve">Who owes us money and how overdue is it?</w:t>
            </w:r>
          </w:p>
        </w:tc>
      </w:tr>
    </w:tbl>
    <w:p>
      <w:pPr>
        <w:spacing w:after="8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9360"/>
      </w:tblGrid>
      <w:tr>
        <w:tc>
          <w:tcPr>
            <w:tcW w:type="dxa" w:w="9360"/>
            <w:shd w:fill="F7F7F9" w:val="clear"/>
            <w:tcMar>
              <w:top w:type="dxa" w:w="140"/>
              <w:left w:type="dxa" w:w="200"/>
              <w:bottom w:type="dxa" w:w="140"/>
              <w:right w:type="dxa" w:w="200"/>
            </w:tcMar>
          </w:tcPr>
          <w:p>
            <w:pPr>
              <w:spacing w:after="60"/>
            </w:pPr>
            <w:r>
              <w:rPr>
                <w:rFonts w:ascii="Calibri" w:cs="Calibri" w:eastAsia="Calibri" w:hAnsi="Calibri"/>
                <w:b/>
                <w:bCs/>
                <w:caps/>
                <w:color w:val="555555"/>
                <w:sz w:val="19"/>
                <w:szCs w:val="19"/>
              </w:rPr>
              <w:t xml:space="preserve">Claude answers</w:t>
            </w:r>
          </w:p>
          <w:p>
            <w:pPr>
              <w:spacing w:after="80" w:line="276"/>
            </w:pPr>
            <w:r>
              <w:rPr>
                <w:rFonts w:ascii="Calibri" w:cs="Calibri" w:eastAsia="Calibri" w:hAnsi="Calibri"/>
                <w:sz w:val="21"/>
                <w:szCs w:val="21"/>
              </w:rPr>
              <w:t xml:space="preserve">There's </w:t>
            </w:r>
            <w:r>
              <w:rPr>
                <w:rFonts w:ascii="Calibri" w:cs="Calibri" w:eastAsia="Calibri" w:hAnsi="Calibri"/>
                <w:b/>
                <w:bCs/>
                <w:sz w:val="21"/>
                <w:szCs w:val="21"/>
              </w:rPr>
              <w:t xml:space="preserve">$5,281.52</w:t>
            </w:r>
            <w:r>
              <w:rPr>
                <w:rFonts w:ascii="Calibri" w:cs="Calibri" w:eastAsia="Calibri" w:hAnsi="Calibri"/>
                <w:sz w:val="21"/>
                <w:szCs w:val="21"/>
              </w:rPr>
              <w:t xml:space="preserve"> outstanding across 20 open invoices. Most of it isn't late yet — $3,341.30 is still current.</w:t>
            </w:r>
          </w:p>
          <w:p>
            <w:pPr>
              <w:spacing w:after="0" w:line="276"/>
            </w:pPr>
            <w:r>
              <w:rPr>
                <w:rFonts w:ascii="Calibri" w:cs="Calibri" w:eastAsia="Calibri" w:hAnsi="Calibri"/>
                <w:sz w:val="21"/>
                <w:szCs w:val="21"/>
              </w:rPr>
              <w:t xml:space="preserve">Of the $1,940.22 that </w:t>
            </w:r>
            <w:r>
              <w:rPr>
                <w:rFonts w:ascii="Calibri" w:cs="Calibri" w:eastAsia="Calibri" w:hAnsi="Calibri"/>
                <w:i/>
                <w:iCs/>
                <w:sz w:val="21"/>
                <w:szCs w:val="21"/>
              </w:rPr>
              <w:t xml:space="preserve">is</w:t>
            </w:r>
            <w:r>
              <w:rPr>
                <w:rFonts w:ascii="Calibri" w:cs="Calibri" w:eastAsia="Calibri" w:hAnsi="Calibri"/>
                <w:sz w:val="21"/>
                <w:szCs w:val="21"/>
              </w:rPr>
              <w:t xml:space="preserve"> overdue, the worst is Red Rock Diner at </w:t>
            </w:r>
            <w:r>
              <w:rPr>
                <w:rFonts w:ascii="Calibri" w:cs="Calibri" w:eastAsia="Calibri" w:hAnsi="Calibri"/>
                <w:b/>
                <w:bCs/>
                <w:sz w:val="21"/>
                <w:szCs w:val="21"/>
              </w:rPr>
              <w:t xml:space="preserve">$156.00, 67 days past due</w:t>
            </w:r>
            <w:r>
              <w:rPr>
                <w:rFonts w:ascii="Calibri" w:cs="Calibri" w:eastAsia="Calibri" w:hAnsi="Calibri"/>
                <w:sz w:val="21"/>
                <w:szCs w:val="21"/>
              </w:rPr>
              <w:t xml:space="preserve"> (invoice 1024, due 3 June). Kookies by Kathy ($75.00) and Bill's Windsurf Shop ($85.00) are both around 46 days out.</w:t>
            </w:r>
          </w:p>
        </w:tc>
      </w:tr>
    </w:tbl>
    <w:p>
      <w:pPr>
        <w:spacing w:after="160"/>
      </w:pPr>
    </w:p>
    <w:p>
      <w:pPr>
        <w:pStyle w:val="Heading2"/>
        <w:spacing w:after="120" w:before="280"/>
      </w:pPr>
      <w:r>
        <w:rPr>
          <w:rFonts w:ascii="Calibri" w:cs="Calibri" w:eastAsia="Calibri" w:hAnsi="Calibri"/>
          <w:b/>
          <w:bCs/>
          <w:color w:val="333333"/>
          <w:sz w:val="26"/>
          <w:szCs w:val="26"/>
        </w:rPr>
        <w:t xml:space="preserve">Three things worth knowing before you start</w:t>
      </w:r>
    </w:p>
    <w:p>
      <w:pPr>
        <w:pStyle w:val="ListParagraph"/>
        <w:numPr>
          <w:ilvl w:val="0"/>
          <w:numId w:val="2"/>
        </w:numPr>
        <w:spacing w:after="80" w:line="276"/>
      </w:pPr>
      <w:r>
        <w:rPr>
          <w:rFonts w:ascii="Calibri" w:cs="Calibri" w:eastAsia="Calibri" w:hAnsi="Calibri"/>
          <w:b/>
          <w:bCs/>
          <w:sz w:val="22"/>
          <w:szCs w:val="22"/>
        </w:rPr>
        <w:t xml:space="preserve">It cannot change anything in QuickBooks.</w:t>
      </w:r>
      <w:r>
        <w:rPr>
          <w:rFonts w:ascii="Calibri" w:cs="Calibri" w:eastAsia="Calibri" w:hAnsi="Calibri"/>
          <w:sz w:val="22"/>
          <w:szCs w:val="22"/>
        </w:rPr>
        <w:t xml:space="preserve"> It can only read. There is no button, command, or phrasing that would let it create an invoice, edit a customer, or delete a record — that ability simply isn't built into it. More on this on the last page.</w:t>
      </w:r>
    </w:p>
    <w:p>
      <w:pPr>
        <w:pStyle w:val="ListParagraph"/>
        <w:numPr>
          <w:ilvl w:val="0"/>
          <w:numId w:val="2"/>
        </w:numPr>
        <w:spacing w:after="80" w:line="276"/>
      </w:pPr>
      <w:r>
        <w:rPr>
          <w:rFonts w:ascii="Calibri" w:cs="Calibri" w:eastAsia="Calibri" w:hAnsi="Calibri"/>
          <w:b/>
          <w:bCs/>
          <w:sz w:val="22"/>
          <w:szCs w:val="22"/>
        </w:rPr>
        <w:t xml:space="preserve">You'll be practising on fake data.</w:t>
      </w:r>
      <w:r>
        <w:rPr>
          <w:rFonts w:ascii="Calibri" w:cs="Calibri" w:eastAsia="Calibri" w:hAnsi="Calibri"/>
          <w:sz w:val="22"/>
          <w:szCs w:val="22"/>
        </w:rPr>
        <w:t xml:space="preserve"> You are being set up on a </w:t>
      </w:r>
      <w:r>
        <w:rPr>
          <w:rFonts w:ascii="Calibri" w:cs="Calibri" w:eastAsia="Calibri" w:hAnsi="Calibri"/>
          <w:i/>
          <w:iCs/>
          <w:sz w:val="22"/>
          <w:szCs w:val="22"/>
        </w:rPr>
        <w:t xml:space="preserve">sandbox</w:t>
      </w:r>
      <w:r>
        <w:rPr>
          <w:rFonts w:ascii="Calibri" w:cs="Calibri" w:eastAsia="Calibri" w:hAnsi="Calibri"/>
          <w:sz w:val="22"/>
          <w:szCs w:val="22"/>
        </w:rPr>
        <w:t xml:space="preserve"> — a free practice company from Intuit filled with realistic-looking sample customers and invoices. Nothing you do touches the real company books. The real books come later, once Intuit approves the app.</w:t>
      </w:r>
    </w:p>
    <w:p>
      <w:pPr>
        <w:pStyle w:val="ListParagraph"/>
        <w:numPr>
          <w:ilvl w:val="0"/>
          <w:numId w:val="2"/>
        </w:numPr>
        <w:spacing w:after="80" w:line="276"/>
      </w:pPr>
      <w:r>
        <w:rPr>
          <w:rFonts w:ascii="Calibri" w:cs="Calibri" w:eastAsia="Calibri" w:hAnsi="Calibri"/>
          <w:b/>
          <w:bCs/>
          <w:sz w:val="22"/>
          <w:szCs w:val="22"/>
        </w:rPr>
        <w:t xml:space="preserve">Everything runs on your own laptop.</w:t>
      </w:r>
      <w:r>
        <w:rPr>
          <w:rFonts w:ascii="Calibri" w:cs="Calibri" w:eastAsia="Calibri" w:hAnsi="Calibri"/>
          <w:sz w:val="22"/>
          <w:szCs w:val="22"/>
        </w:rPr>
        <w:t xml:space="preserve"> There's no website to log into and no server anywhere. The only company information that leaves your machine is whatever Claude needs in order to answer the question you asked.</w:t>
      </w:r>
    </w:p>
    <w:p>
      <w:pPr>
        <w:spacing w:after="160"/>
      </w:pPr>
    </w:p>
    <w:p>
      <w:pPr>
        <w:pStyle w:val="Heading2"/>
        <w:spacing w:after="120" w:before="280"/>
      </w:pPr>
      <w:r>
        <w:rPr>
          <w:rFonts w:ascii="Calibri" w:cs="Calibri" w:eastAsia="Calibri" w:hAnsi="Calibri"/>
          <w:b/>
          <w:bCs/>
          <w:color w:val="333333"/>
          <w:sz w:val="26"/>
          <w:szCs w:val="26"/>
        </w:rPr>
        <w:t xml:space="preserve">What you need before you begin</w:t>
      </w:r>
    </w:p>
    <w:p>
      <w:pPr>
        <w:pStyle w:val="ListParagraph"/>
        <w:numPr>
          <w:ilvl w:val="0"/>
          <w:numId w:val="2"/>
        </w:numPr>
        <w:spacing w:after="80" w:line="276"/>
      </w:pPr>
      <w:r>
        <w:rPr>
          <w:rFonts w:ascii="Calibri" w:cs="Calibri" w:eastAsia="Calibri" w:hAnsi="Calibri"/>
          <w:sz w:val="22"/>
          <w:szCs w:val="22"/>
        </w:rPr>
        <w:t xml:space="preserve">A Windows PC. (This has only been tested end to end on Windows 11. Mac should work but you'd be the first — flag it to Charles if so.)</w:t>
      </w:r>
    </w:p>
    <w:p>
      <w:pPr>
        <w:pStyle w:val="ListParagraph"/>
        <w:numPr>
          <w:ilvl w:val="0"/>
          <w:numId w:val="2"/>
        </w:numPr>
        <w:spacing w:after="80" w:line="276"/>
      </w:pPr>
      <w:r>
        <w:rPr>
          <w:rFonts w:ascii="Calibri" w:cs="Calibri" w:eastAsia="Calibri" w:hAnsi="Calibri"/>
          <w:sz w:val="22"/>
          <w:szCs w:val="22"/>
        </w:rPr>
        <w:t xml:space="preserve">Claude Desktop already installed and signed in.</w:t>
      </w:r>
    </w:p>
    <w:p>
      <w:pPr>
        <w:pStyle w:val="ListParagraph"/>
        <w:numPr>
          <w:ilvl w:val="0"/>
          <w:numId w:val="2"/>
        </w:numPr>
        <w:spacing w:after="80" w:line="276"/>
      </w:pPr>
      <w:r>
        <w:rPr>
          <w:rFonts w:ascii="Calibri" w:cs="Calibri" w:eastAsia="Calibri" w:hAnsi="Calibri"/>
          <w:b/>
          <w:bCs/>
          <w:sz w:val="22"/>
          <w:szCs w:val="22"/>
        </w:rPr>
        <w:t xml:space="preserve">Four values that Charles will send you</w:t>
      </w:r>
      <w:r>
        <w:rPr>
          <w:rFonts w:ascii="Calibri" w:cs="Calibri" w:eastAsia="Calibri" w:hAnsi="Calibri"/>
          <w:sz w:val="22"/>
          <w:szCs w:val="22"/>
        </w:rPr>
        <w:t xml:space="preserve"> — a Client ID, a Client Secret, a Realm ID and a Refresh Token. You don't need a QuickBooks or Intuit account of your own, and you'll never be asked to sign in to one.</w:t>
      </w:r>
    </w:p>
    <w:p>
      <w:pPr>
        <w:pStyle w:val="ListParagraph"/>
        <w:numPr>
          <w:ilvl w:val="0"/>
          <w:numId w:val="2"/>
        </w:numPr>
        <w:spacing w:after="80" w:line="276"/>
      </w:pPr>
      <w:r>
        <w:rPr>
          <w:rFonts w:ascii="Calibri" w:cs="Calibri" w:eastAsia="Calibri" w:hAnsi="Calibri"/>
          <w:sz w:val="22"/>
          <w:szCs w:val="22"/>
        </w:rPr>
        <w:t xml:space="preserve">About 15 minutes.</w:t>
      </w:r>
    </w:p>
    <w:p>
      <w:pPr>
        <w:spacing w:after="12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2E7D4F" w:val="clear"/>
            <w:tcMar>
              <w:top w:type="dxa" w:w="0"/>
              <w:left w:type="dxa" w:w="0"/>
              <w:bottom w:type="dxa" w:w="0"/>
              <w:right w:type="dxa" w:w="0"/>
            </w:tcMar>
          </w:tcPr>
          <w:p/>
        </w:tc>
        <w:tc>
          <w:tcPr>
            <w:tcW w:type="dxa" w:w="9280"/>
            <w:shd w:fill="E8F4EA" w:val="clear"/>
            <w:tcMar>
              <w:top w:type="dxa" w:w="140"/>
              <w:left w:type="dxa" w:w="200"/>
              <w:bottom w:type="dxa" w:w="140"/>
              <w:right w:type="dxa" w:w="200"/>
            </w:tcMar>
          </w:tcPr>
          <w:p>
            <w:pPr>
              <w:spacing w:after="60"/>
            </w:pPr>
            <w:r>
              <w:rPr>
                <w:rFonts w:ascii="Calibri" w:cs="Calibri" w:eastAsia="Calibri" w:hAnsi="Calibri"/>
                <w:b/>
                <w:bCs/>
                <w:caps/>
                <w:color w:val="2E7D4F"/>
                <w:sz w:val="20"/>
                <w:szCs w:val="20"/>
              </w:rPr>
              <w:t xml:space="preserve">Tip</w:t>
            </w:r>
          </w:p>
          <w:p>
            <w:pPr>
              <w:spacing w:after="0" w:line="276"/>
            </w:pPr>
            <w:r>
              <w:rPr>
                <w:rFonts w:ascii="Calibri" w:cs="Calibri" w:eastAsia="Calibri" w:hAnsi="Calibri"/>
                <w:sz w:val="22"/>
                <w:szCs w:val="22"/>
              </w:rPr>
              <w:t xml:space="preserve">Parts of this involve typing commands into a black window (</w:t>
            </w:r>
            <w:r>
              <w:rPr>
                <w:rFonts w:ascii="Calibri" w:cs="Calibri" w:eastAsia="Calibri" w:hAnsi="Calibri"/>
                <w:b/>
                <w:bCs/>
                <w:sz w:val="22"/>
                <w:szCs w:val="22"/>
              </w:rPr>
              <w:t xml:space="preserve">Command Prompt</w:t>
            </w:r>
            <w:r>
              <w:rPr>
                <w:rFonts w:ascii="Calibri" w:cs="Calibri" w:eastAsia="Calibri" w:hAnsi="Calibri"/>
                <w:sz w:val="22"/>
                <w:szCs w:val="22"/>
              </w:rPr>
              <w:t xml:space="preserve">). That's normal and it's only four commands in total. Each one is written out exactly — you can copy and paste every single one. You never need to understand what they say.</w:t>
            </w:r>
          </w:p>
        </w:tc>
      </w:tr>
    </w:tbl>
    <w:p>
      <w:r>
        <w:br w:type="page"/>
      </w:r>
    </w:p>
    <w:p>
      <w:pPr>
        <w:pStyle w:val="Heading1"/>
        <w:spacing w:after="160" w:before="360"/>
      </w:pPr>
      <w:r>
        <w:rPr>
          <w:rFonts w:ascii="Calibri" w:cs="Calibri" w:eastAsia="Calibri" w:hAnsi="Calibri"/>
          <w:b/>
          <w:bCs/>
          <w:color w:val="2C5F8D"/>
          <w:sz w:val="34"/>
          <w:szCs w:val="34"/>
        </w:rPr>
        <w:t xml:space="preserve">Part 1 · Install the engine (uv)</w:t>
      </w:r>
    </w:p>
    <w:p>
      <w:pPr>
        <w:spacing w:after="120" w:line="276"/>
      </w:pPr>
      <w:r>
        <w:rPr>
          <w:rFonts w:ascii="Calibri" w:cs="Calibri" w:eastAsia="Calibri" w:hAnsi="Calibri"/>
          <w:sz w:val="22"/>
          <w:szCs w:val="22"/>
        </w:rPr>
        <w:t xml:space="preserve">This tool is written in a language called Python. Rather than making you install Python and manage it, we use a small program called uv that handles all of that quietly in the background. You install it once and then forget it exists.</w:t>
      </w:r>
    </w:p>
    <w:p>
      <w:pPr>
        <w:pStyle w:val="ListParagraph"/>
        <w:numPr>
          <w:ilvl w:val="0"/>
          <w:numId w:val="3"/>
        </w:numPr>
        <w:spacing w:after="80" w:line="276"/>
      </w:pPr>
      <w:r>
        <w:rPr>
          <w:rFonts w:ascii="Calibri" w:cs="Calibri" w:eastAsia="Calibri" w:hAnsi="Calibri"/>
          <w:sz w:val="22"/>
          <w:szCs w:val="22"/>
        </w:rPr>
        <w:t xml:space="preserve">Click the Start menu, type Command Prompt, and open it.</w:t>
      </w:r>
    </w:p>
    <w:p>
      <w:pPr>
        <w:pStyle w:val="ListParagraph"/>
        <w:numPr>
          <w:ilvl w:val="0"/>
          <w:numId w:val="3"/>
        </w:numPr>
        <w:spacing w:after="80" w:line="276"/>
      </w:pPr>
      <w:r>
        <w:rPr>
          <w:rFonts w:ascii="Calibri" w:cs="Calibri" w:eastAsia="Calibri" w:hAnsi="Calibri"/>
          <w:sz w:val="22"/>
          <w:szCs w:val="22"/>
        </w:rPr>
        <w:t xml:space="preserve">Copy the line below, paste it into the black window (right-click pastes), and press Enter.</w:t>
      </w:r>
    </w:p>
    <w:p>
      <w:pPr>
        <w:spacing w:after="6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0"/>
            </w:pPr>
            <w:r>
              <w:rPr>
                <w:rFonts w:ascii="Consolas" w:cs="Consolas" w:eastAsia="Consolas" w:hAnsi="Consolas"/>
                <w:color w:val="E8E8E8"/>
                <w:sz w:val="19"/>
                <w:szCs w:val="19"/>
              </w:rPr>
              <w:t xml:space="preserve">powershell -ExecutionPolicy ByPass -c "irm https://astral.sh/uv/install.ps1 | iex"</w:t>
            </w:r>
          </w:p>
        </w:tc>
      </w:tr>
    </w:tbl>
    <w:p>
      <w:pPr>
        <w:spacing w:after="120"/>
      </w:pPr>
    </w:p>
    <w:p>
      <w:pPr>
        <w:pStyle w:val="ListParagraph"/>
        <w:numPr>
          <w:ilvl w:val="0"/>
          <w:numId w:val="3"/>
        </w:numPr>
        <w:spacing w:after="80" w:line="276"/>
      </w:pPr>
      <w:r>
        <w:rPr>
          <w:rFonts w:ascii="Calibri" w:cs="Calibri" w:eastAsia="Calibri" w:hAnsi="Calibri"/>
          <w:sz w:val="22"/>
          <w:szCs w:val="22"/>
        </w:rPr>
        <w:t xml:space="preserve">Wait for it to finish — you'll see some text scroll past, ending with a line about uv being installed.</w:t>
      </w:r>
    </w:p>
    <w:p>
      <w:pPr>
        <w:pStyle w:val="ListParagraph"/>
        <w:numPr>
          <w:ilvl w:val="0"/>
          <w:numId w:val="3"/>
        </w:numPr>
        <w:spacing w:after="80" w:line="276"/>
      </w:pPr>
      <w:r>
        <w:rPr>
          <w:rFonts w:ascii="Calibri" w:cs="Calibri" w:eastAsia="Calibri" w:hAnsi="Calibri"/>
          <w:b/>
          <w:bCs/>
          <w:sz w:val="22"/>
          <w:szCs w:val="22"/>
        </w:rPr>
        <w:t xml:space="preserve">Close the black window completely and open a fresh one.</w:t>
      </w:r>
      <w:r>
        <w:rPr>
          <w:rFonts w:ascii="Calibri" w:cs="Calibri" w:eastAsia="Calibri" w:hAnsi="Calibri"/>
          <w:sz w:val="22"/>
          <w:szCs w:val="22"/>
        </w:rPr>
        <w:t xml:space="preserve"> This matters — the new command won't be recognised until you do.</w:t>
      </w:r>
    </w:p>
    <w:p>
      <w:pPr>
        <w:pStyle w:val="ListParagraph"/>
        <w:numPr>
          <w:ilvl w:val="0"/>
          <w:numId w:val="3"/>
        </w:numPr>
        <w:spacing w:after="80" w:line="276"/>
      </w:pPr>
      <w:r>
        <w:rPr>
          <w:rFonts w:ascii="Calibri" w:cs="Calibri" w:eastAsia="Calibri" w:hAnsi="Calibri"/>
          <w:sz w:val="22"/>
          <w:szCs w:val="22"/>
        </w:rPr>
        <w:t xml:space="preserve">Check it worked by typing this and pressing Enter:</w:t>
      </w:r>
    </w:p>
    <w:p>
      <w:pPr>
        <w:spacing w:after="6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0"/>
            </w:pPr>
            <w:r>
              <w:rPr>
                <w:rFonts w:ascii="Consolas" w:cs="Consolas" w:eastAsia="Consolas" w:hAnsi="Consolas"/>
                <w:color w:val="E8E8E8"/>
                <w:sz w:val="19"/>
                <w:szCs w:val="19"/>
              </w:rPr>
              <w:t xml:space="preserve">uv --version</w:t>
            </w:r>
          </w:p>
        </w:tc>
      </w:tr>
    </w:tbl>
    <w:p>
      <w:pPr>
        <w:spacing w:after="120"/>
      </w:pPr>
    </w:p>
    <w:p>
      <w:pPr>
        <w:spacing w:after="120" w:line="276"/>
      </w:pPr>
      <w:r>
        <w:rPr>
          <w:rFonts w:ascii="Calibri" w:cs="Calibri" w:eastAsia="Calibri" w:hAnsi="Calibri"/>
          <w:sz w:val="22"/>
          <w:szCs w:val="22"/>
        </w:rPr>
        <w:t xml:space="preserve">You should see a version number such as uv 0.5.11. If instead you see "'uv' is not recognized", you skipped step 4 — close the window and open a new one.</w:t>
      </w:r>
    </w:p>
    <w:p>
      <w:pPr>
        <w:spacing w:after="12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1</w:t>
            </w:r>
          </w:p>
          <w:p>
            <w:pPr>
              <w:spacing w:after="0"/>
              <w:jc w:val="center"/>
            </w:pPr>
            <w:r>
              <w:rPr>
                <w:rFonts w:ascii="Calibri" w:cs="Calibri" w:eastAsia="Calibri" w:hAnsi="Calibri"/>
                <w:i/>
                <w:iCs/>
                <w:color w:val="5A6B7C"/>
                <w:sz w:val="20"/>
                <w:szCs w:val="20"/>
              </w:rPr>
              <w:t xml:space="preserve">The Command Prompt window showing the output of "uv --version"</w:t>
            </w:r>
          </w:p>
        </w:tc>
      </w:tr>
    </w:tbl>
    <w:p>
      <w:r>
        <w:br w:type="page"/>
      </w:r>
    </w:p>
    <w:p>
      <w:pPr>
        <w:pStyle w:val="Heading1"/>
        <w:spacing w:after="160" w:before="360"/>
      </w:pPr>
      <w:r>
        <w:rPr>
          <w:rFonts w:ascii="Calibri" w:cs="Calibri" w:eastAsia="Calibri" w:hAnsi="Calibri"/>
          <w:b/>
          <w:bCs/>
          <w:color w:val="2C5F8D"/>
          <w:sz w:val="34"/>
          <w:szCs w:val="34"/>
        </w:rPr>
        <w:t xml:space="preserve">Part 2 · Download the tool</w:t>
      </w:r>
    </w:p>
    <w:p>
      <w:pPr>
        <w:spacing w:after="120" w:line="276"/>
      </w:pPr>
      <w:r>
        <w:rPr>
          <w:rFonts w:ascii="Calibri" w:cs="Calibri" w:eastAsia="Calibri" w:hAnsi="Calibri"/>
          <w:sz w:val="22"/>
          <w:szCs w:val="22"/>
        </w:rPr>
        <w:t xml:space="preserve">Charles will send you a link to the project on GitHub. There are two ways to get the files; the first is easier.</w:t>
      </w:r>
    </w:p>
    <w:p>
      <w:pPr>
        <w:pStyle w:val="Heading2"/>
        <w:spacing w:after="120" w:before="280"/>
      </w:pPr>
      <w:r>
        <w:rPr>
          <w:rFonts w:ascii="Calibri" w:cs="Calibri" w:eastAsia="Calibri" w:hAnsi="Calibri"/>
          <w:b/>
          <w:bCs/>
          <w:color w:val="333333"/>
          <w:sz w:val="26"/>
          <w:szCs w:val="26"/>
        </w:rPr>
        <w:t xml:space="preserve">The easy way — download a ZIP</w:t>
      </w:r>
    </w:p>
    <w:p>
      <w:pPr>
        <w:pStyle w:val="ListParagraph"/>
        <w:numPr>
          <w:ilvl w:val="0"/>
          <w:numId w:val="4"/>
        </w:numPr>
        <w:spacing w:after="80" w:line="276"/>
      </w:pPr>
      <w:r>
        <w:rPr>
          <w:rFonts w:ascii="Calibri" w:cs="Calibri" w:eastAsia="Calibri" w:hAnsi="Calibri"/>
          <w:sz w:val="22"/>
          <w:szCs w:val="22"/>
        </w:rPr>
        <w:t xml:space="preserve">Open the GitHub link Charles sent you.</w:t>
      </w:r>
    </w:p>
    <w:p>
      <w:pPr>
        <w:pStyle w:val="ListParagraph"/>
        <w:numPr>
          <w:ilvl w:val="0"/>
          <w:numId w:val="4"/>
        </w:numPr>
        <w:spacing w:after="80" w:line="276"/>
      </w:pPr>
      <w:r>
        <w:rPr>
          <w:rFonts w:ascii="Calibri" w:cs="Calibri" w:eastAsia="Calibri" w:hAnsi="Calibri"/>
          <w:sz w:val="22"/>
          <w:szCs w:val="22"/>
        </w:rPr>
        <w:t xml:space="preserve">Click the green </w:t>
      </w:r>
      <w:r>
        <w:rPr>
          <w:rFonts w:ascii="Calibri" w:cs="Calibri" w:eastAsia="Calibri" w:hAnsi="Calibri"/>
          <w:b/>
          <w:bCs/>
          <w:sz w:val="22"/>
          <w:szCs w:val="22"/>
        </w:rPr>
        <w:t xml:space="preserve">Code</w:t>
      </w:r>
      <w:r>
        <w:rPr>
          <w:rFonts w:ascii="Calibri" w:cs="Calibri" w:eastAsia="Calibri" w:hAnsi="Calibri"/>
          <w:sz w:val="22"/>
          <w:szCs w:val="22"/>
        </w:rPr>
        <w:t xml:space="preserve"> button near the top right, then </w:t>
      </w:r>
      <w:r>
        <w:rPr>
          <w:rFonts w:ascii="Calibri" w:cs="Calibri" w:eastAsia="Calibri" w:hAnsi="Calibri"/>
          <w:b/>
          <w:bCs/>
          <w:sz w:val="22"/>
          <w:szCs w:val="22"/>
        </w:rPr>
        <w:t xml:space="preserve">Download ZIP</w:t>
      </w:r>
      <w:r>
        <w:rPr>
          <w:rFonts w:ascii="Calibri" w:cs="Calibri" w:eastAsia="Calibri" w:hAnsi="Calibri"/>
          <w:sz w:val="22"/>
          <w:szCs w:val="22"/>
        </w:rPr>
        <w:t xml:space="preserve">.</w:t>
      </w:r>
    </w:p>
    <w:p>
      <w:pPr>
        <w:pStyle w:val="ListParagraph"/>
        <w:numPr>
          <w:ilvl w:val="0"/>
          <w:numId w:val="4"/>
        </w:numPr>
        <w:spacing w:after="80" w:line="276"/>
      </w:pPr>
      <w:r>
        <w:rPr>
          <w:rFonts w:ascii="Calibri" w:cs="Calibri" w:eastAsia="Calibri" w:hAnsi="Calibri"/>
          <w:sz w:val="22"/>
          <w:szCs w:val="22"/>
        </w:rPr>
        <w:t xml:space="preserve">Find the downloaded file and right-click it → </w:t>
      </w:r>
      <w:r>
        <w:rPr>
          <w:rFonts w:ascii="Calibri" w:cs="Calibri" w:eastAsia="Calibri" w:hAnsi="Calibri"/>
          <w:b/>
          <w:bCs/>
          <w:sz w:val="22"/>
          <w:szCs w:val="22"/>
        </w:rPr>
        <w:t xml:space="preserve">Extract All</w:t>
      </w:r>
      <w:r>
        <w:rPr>
          <w:rFonts w:ascii="Calibri" w:cs="Calibri" w:eastAsia="Calibri" w:hAnsi="Calibri"/>
          <w:sz w:val="22"/>
          <w:szCs w:val="22"/>
        </w:rPr>
        <w:t xml:space="preserve"> → choose a sensible home for it. Something like </w:t>
      </w:r>
      <w:r>
        <w:rPr>
          <w:rFonts w:ascii="Consolas" w:cs="Consolas" w:eastAsia="Consolas" w:hAnsi="Consolas"/>
          <w:sz w:val="20"/>
          <w:szCs w:val="20"/>
          <w:shd w:fill="EDEDED" w:val="clear"/>
        </w:rPr>
        <w:t xml:space="preserve">C:\QuickBooks-Claude</w:t>
      </w:r>
      <w:r>
        <w:rPr>
          <w:rFonts w:ascii="Calibri" w:cs="Calibri" w:eastAsia="Calibri" w:hAnsi="Calibri"/>
          <w:sz w:val="22"/>
          <w:szCs w:val="22"/>
        </w:rPr>
        <w:t xml:space="preserve"> is ideal.</w:t>
      </w:r>
    </w:p>
    <w:p>
      <w:pPr>
        <w:pStyle w:val="ListParagraph"/>
        <w:numPr>
          <w:ilvl w:val="0"/>
          <w:numId w:val="4"/>
        </w:numPr>
        <w:spacing w:after="80" w:line="276"/>
      </w:pPr>
      <w:r>
        <w:rPr>
          <w:rFonts w:ascii="Calibri" w:cs="Calibri" w:eastAsia="Calibri" w:hAnsi="Calibri"/>
          <w:sz w:val="22"/>
          <w:szCs w:val="22"/>
        </w:rPr>
        <w:t xml:space="preserve">Open the folder you extracted. If it contains </w:t>
      </w:r>
      <w:r>
        <w:rPr>
          <w:rFonts w:ascii="Calibri" w:cs="Calibri" w:eastAsia="Calibri" w:hAnsi="Calibri"/>
          <w:i/>
          <w:iCs/>
          <w:sz w:val="22"/>
          <w:szCs w:val="22"/>
        </w:rPr>
        <w:t xml:space="preserve">another</w:t>
      </w:r>
      <w:r>
        <w:rPr>
          <w:rFonts w:ascii="Calibri" w:cs="Calibri" w:eastAsia="Calibri" w:hAnsi="Calibri"/>
          <w:sz w:val="22"/>
          <w:szCs w:val="22"/>
        </w:rPr>
        <w:t xml:space="preserve"> folder of the same name, go into that one. You're in the right place when you can see files called </w:t>
      </w:r>
      <w:r>
        <w:rPr>
          <w:rFonts w:ascii="Consolas" w:cs="Consolas" w:eastAsia="Consolas" w:hAnsi="Consolas"/>
          <w:sz w:val="20"/>
          <w:szCs w:val="20"/>
          <w:shd w:fill="EDEDED" w:val="clear"/>
        </w:rPr>
        <w:t xml:space="preserve">README.md</w:t>
      </w:r>
      <w:r>
        <w:rPr>
          <w:rFonts w:ascii="Calibri" w:cs="Calibri" w:eastAsia="Calibri" w:hAnsi="Calibri"/>
          <w:sz w:val="22"/>
          <w:szCs w:val="22"/>
        </w:rPr>
        <w:t xml:space="preserve"> and </w:t>
      </w:r>
      <w:r>
        <w:rPr>
          <w:rFonts w:ascii="Consolas" w:cs="Consolas" w:eastAsia="Consolas" w:hAnsi="Consolas"/>
          <w:sz w:val="20"/>
          <w:szCs w:val="20"/>
          <w:shd w:fill="EDEDED" w:val="clear"/>
        </w:rPr>
        <w:t xml:space="preserve">pyproject.toml</w:t>
      </w:r>
      <w:r>
        <w:rPr>
          <w:rFonts w:ascii="Calibri" w:cs="Calibri" w:eastAsia="Calibri" w:hAnsi="Calibri"/>
          <w:sz w:val="22"/>
          <w:szCs w:val="22"/>
        </w:rPr>
        <w:t xml:space="preserve">.</w:t>
      </w:r>
    </w:p>
    <w:p>
      <w:pPr>
        <w:spacing w:after="12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B26B00" w:val="clear"/>
            <w:tcMar>
              <w:top w:type="dxa" w:w="0"/>
              <w:left w:type="dxa" w:w="0"/>
              <w:bottom w:type="dxa" w:w="0"/>
              <w:right w:type="dxa" w:w="0"/>
            </w:tcMar>
          </w:tcPr>
          <w:p/>
        </w:tc>
        <w:tc>
          <w:tcPr>
            <w:tcW w:type="dxa" w:w="9280"/>
            <w:shd w:fill="FFF4E5" w:val="clear"/>
            <w:tcMar>
              <w:top w:type="dxa" w:w="140"/>
              <w:left w:type="dxa" w:w="200"/>
              <w:bottom w:type="dxa" w:w="140"/>
              <w:right w:type="dxa" w:w="200"/>
            </w:tcMar>
          </w:tcPr>
          <w:p>
            <w:pPr>
              <w:spacing w:after="60"/>
            </w:pPr>
            <w:r>
              <w:rPr>
                <w:rFonts w:ascii="Calibri" w:cs="Calibri" w:eastAsia="Calibri" w:hAnsi="Calibri"/>
                <w:b/>
                <w:bCs/>
                <w:caps/>
                <w:color w:val="B26B00"/>
                <w:sz w:val="20"/>
                <w:szCs w:val="20"/>
              </w:rPr>
              <w:t xml:space="preserve">Read this bit carefully</w:t>
            </w:r>
          </w:p>
          <w:p>
            <w:pPr>
              <w:spacing w:after="0" w:line="276"/>
            </w:pPr>
            <w:r>
              <w:rPr>
                <w:rFonts w:ascii="Calibri" w:cs="Calibri" w:eastAsia="Calibri" w:hAnsi="Calibri"/>
                <w:sz w:val="22"/>
                <w:szCs w:val="22"/>
              </w:rPr>
              <w:t xml:space="preserve">Write down the full path to this folder — you'll need to type it exactly in Part 4. To get it without typos: click once in the empty space of the address bar at the top of the folder window, and the path turns into text you can copy (</w:t>
            </w:r>
            <w:r>
              <w:rPr>
                <w:rFonts w:ascii="Calibri" w:cs="Calibri" w:eastAsia="Calibri" w:hAnsi="Calibri"/>
                <w:b/>
                <w:bCs/>
                <w:sz w:val="22"/>
                <w:szCs w:val="22"/>
              </w:rPr>
              <w:t xml:space="preserve">Ctrl+C</w:t>
            </w:r>
            <w:r>
              <w:rPr>
                <w:rFonts w:ascii="Calibri" w:cs="Calibri" w:eastAsia="Calibri" w:hAnsi="Calibri"/>
                <w:sz w:val="22"/>
                <w:szCs w:val="22"/>
              </w:rPr>
              <w:t xml:space="preserve">).</w:t>
            </w:r>
          </w:p>
        </w:tc>
      </w:tr>
    </w:tbl>
    <w:p>
      <w:pPr>
        <w:spacing w:after="14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2</w:t>
            </w:r>
          </w:p>
          <w:p>
            <w:pPr>
              <w:spacing w:after="0"/>
              <w:jc w:val="center"/>
            </w:pPr>
            <w:r>
              <w:rPr>
                <w:rFonts w:ascii="Calibri" w:cs="Calibri" w:eastAsia="Calibri" w:hAnsi="Calibri"/>
                <w:i/>
                <w:iCs/>
                <w:color w:val="5A6B7C"/>
                <w:sz w:val="20"/>
                <w:szCs w:val="20"/>
              </w:rPr>
              <w:t xml:space="preserve">The extracted folder in File Explorer, with the address bar showing the full path</w:t>
            </w:r>
          </w:p>
        </w:tc>
      </w:tr>
    </w:tbl>
    <w:p>
      <w:pPr>
        <w:spacing w:after="160"/>
      </w:pPr>
    </w:p>
    <w:p>
      <w:pPr>
        <w:pStyle w:val="Heading2"/>
        <w:spacing w:after="120" w:before="280"/>
      </w:pPr>
      <w:r>
        <w:rPr>
          <w:rFonts w:ascii="Calibri" w:cs="Calibri" w:eastAsia="Calibri" w:hAnsi="Calibri"/>
          <w:b/>
          <w:bCs/>
          <w:color w:val="333333"/>
          <w:sz w:val="26"/>
          <w:szCs w:val="26"/>
        </w:rPr>
        <w:t xml:space="preserve">If the repository is private</w:t>
      </w:r>
    </w:p>
    <w:p>
      <w:pPr>
        <w:spacing w:after="120" w:line="276"/>
      </w:pPr>
      <w:r>
        <w:rPr>
          <w:rFonts w:ascii="Calibri" w:cs="Calibri" w:eastAsia="Calibri" w:hAnsi="Calibri"/>
          <w:sz w:val="22"/>
          <w:szCs w:val="22"/>
        </w:rPr>
        <w:t xml:space="preserve">GitHub will show a 404 page rather than telling you it's private. If that happens, you don't have access yet — ask Charles to add your GitHub account to the repository.</w:t>
      </w:r>
    </w:p>
    <w:p>
      <w:r>
        <w:br w:type="page"/>
      </w:r>
    </w:p>
    <w:p>
      <w:pPr>
        <w:pStyle w:val="Heading1"/>
        <w:spacing w:after="160" w:before="360"/>
      </w:pPr>
      <w:r>
        <w:rPr>
          <w:rFonts w:ascii="Calibri" w:cs="Calibri" w:eastAsia="Calibri" w:hAnsi="Calibri"/>
          <w:b/>
          <w:bCs/>
          <w:color w:val="2C5F8D"/>
          <w:sz w:val="34"/>
          <w:szCs w:val="34"/>
        </w:rPr>
        <w:t xml:space="preserve">Part 3 · Connect to QuickBooks</w:t>
      </w:r>
    </w:p>
    <w:p>
      <w:pPr>
        <w:spacing w:after="120" w:line="276"/>
      </w:pPr>
      <w:r>
        <w:rPr>
          <w:rFonts w:ascii="Calibri" w:cs="Calibri" w:eastAsia="Calibri" w:hAnsi="Calibri"/>
          <w:sz w:val="22"/>
          <w:szCs w:val="22"/>
        </w:rPr>
        <w:t xml:space="preserve">This is the step that links the tool to the practice company. You don't need a QuickBooks or Intuit account, and you won't be asked to sign in to anything — Charles has already done that part and will send you four values to paste in.</w:t>
      </w:r>
    </w:p>
    <w:p>
      <w:pPr>
        <w:spacing w:after="6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B26B00" w:val="clear"/>
            <w:tcMar>
              <w:top w:type="dxa" w:w="0"/>
              <w:left w:type="dxa" w:w="0"/>
              <w:bottom w:type="dxa" w:w="0"/>
              <w:right w:type="dxa" w:w="0"/>
            </w:tcMar>
          </w:tcPr>
          <w:p/>
        </w:tc>
        <w:tc>
          <w:tcPr>
            <w:tcW w:type="dxa" w:w="9280"/>
            <w:shd w:fill="FFF4E5" w:val="clear"/>
            <w:tcMar>
              <w:top w:type="dxa" w:w="140"/>
              <w:left w:type="dxa" w:w="200"/>
              <w:bottom w:type="dxa" w:w="140"/>
              <w:right w:type="dxa" w:w="200"/>
            </w:tcMar>
          </w:tcPr>
          <w:p>
            <w:pPr>
              <w:spacing w:after="60"/>
            </w:pPr>
            <w:r>
              <w:rPr>
                <w:rFonts w:ascii="Calibri" w:cs="Calibri" w:eastAsia="Calibri" w:hAnsi="Calibri"/>
                <w:b/>
                <w:bCs/>
                <w:caps/>
                <w:color w:val="B26B00"/>
                <w:sz w:val="20"/>
                <w:szCs w:val="20"/>
              </w:rPr>
              <w:t xml:space="preserve">Read this bit carefully</w:t>
            </w:r>
          </w:p>
          <w:p>
            <w:pPr>
              <w:spacing w:after="0" w:line="276"/>
            </w:pPr>
            <w:r>
              <w:rPr>
                <w:rFonts w:ascii="Calibri" w:cs="Calibri" w:eastAsia="Calibri" w:hAnsi="Calibri"/>
                <w:sz w:val="22"/>
                <w:szCs w:val="22"/>
              </w:rPr>
              <w:t xml:space="preserve">Those four values are credentials — treat them the way you'd treat a password. Don't forward the message on, don't paste them into email or a shared document, and don't put them in the Claude Desktop config file in Part 4. You'll paste them once, into your own PC, and then you're done with them.</w:t>
            </w:r>
          </w:p>
        </w:tc>
      </w:tr>
    </w:tbl>
    <w:p>
      <w:pPr>
        <w:spacing w:after="160"/>
      </w:pPr>
    </w:p>
    <w:p>
      <w:pPr>
        <w:pStyle w:val="Heading2"/>
        <w:spacing w:after="120" w:before="280"/>
      </w:pPr>
      <w:r>
        <w:rPr>
          <w:rFonts w:ascii="Calibri" w:cs="Calibri" w:eastAsia="Calibri" w:hAnsi="Calibri"/>
          <w:b/>
          <w:bCs/>
          <w:color w:val="333333"/>
          <w:sz w:val="26"/>
          <w:szCs w:val="26"/>
        </w:rPr>
        <w:t xml:space="preserve">Open a command window inside the right folder</w:t>
      </w:r>
    </w:p>
    <w:p>
      <w:pPr>
        <w:spacing w:after="120" w:line="276"/>
      </w:pPr>
      <w:r>
        <w:rPr>
          <w:rFonts w:ascii="Calibri" w:cs="Calibri" w:eastAsia="Calibri" w:hAnsi="Calibri"/>
          <w:sz w:val="22"/>
          <w:szCs w:val="22"/>
        </w:rPr>
        <w:t xml:space="preserve">This sounds harder than it is:</w:t>
      </w:r>
    </w:p>
    <w:p>
      <w:pPr>
        <w:pStyle w:val="ListParagraph"/>
        <w:numPr>
          <w:ilvl w:val="0"/>
          <w:numId w:val="5"/>
        </w:numPr>
        <w:spacing w:after="80" w:line="276"/>
      </w:pPr>
      <w:r>
        <w:rPr>
          <w:rFonts w:ascii="Calibri" w:cs="Calibri" w:eastAsia="Calibri" w:hAnsi="Calibri"/>
          <w:sz w:val="22"/>
          <w:szCs w:val="22"/>
        </w:rPr>
        <w:t xml:space="preserve">Open the project folder in File Explorer (the one from Part 2).</w:t>
      </w:r>
    </w:p>
    <w:p>
      <w:pPr>
        <w:pStyle w:val="ListParagraph"/>
        <w:numPr>
          <w:ilvl w:val="0"/>
          <w:numId w:val="5"/>
        </w:numPr>
        <w:spacing w:after="80" w:line="276"/>
      </w:pPr>
      <w:r>
        <w:rPr>
          <w:rFonts w:ascii="Calibri" w:cs="Calibri" w:eastAsia="Calibri" w:hAnsi="Calibri"/>
          <w:sz w:val="22"/>
          <w:szCs w:val="22"/>
        </w:rPr>
        <w:t xml:space="preserve">Click once in the empty space of the address bar at the top, type </w:t>
      </w:r>
      <w:r>
        <w:rPr>
          <w:rFonts w:ascii="Consolas" w:cs="Consolas" w:eastAsia="Consolas" w:hAnsi="Consolas"/>
          <w:b/>
          <w:bCs/>
          <w:sz w:val="20"/>
          <w:szCs w:val="20"/>
          <w:shd w:fill="EDEDED" w:val="clear"/>
        </w:rPr>
        <w:t xml:space="preserve">cmd</w:t>
      </w:r>
      <w:r>
        <w:rPr>
          <w:rFonts w:ascii="Calibri" w:cs="Calibri" w:eastAsia="Calibri" w:hAnsi="Calibri"/>
          <w:sz w:val="22"/>
          <w:szCs w:val="22"/>
        </w:rPr>
        <w:t xml:space="preserve">, and press Enter.</w:t>
      </w:r>
    </w:p>
    <w:p>
      <w:pPr>
        <w:spacing w:after="120" w:line="276"/>
      </w:pPr>
      <w:r>
        <w:rPr>
          <w:rFonts w:ascii="Calibri" w:cs="Calibri" w:eastAsia="Calibri" w:hAnsi="Calibri"/>
          <w:sz w:val="22"/>
          <w:szCs w:val="22"/>
        </w:rPr>
        <w:t xml:space="preserve">A black window opens, already pointed at the right folder. That's all that trick does, and it saves a lot of confusion.</w:t>
      </w:r>
    </w:p>
    <w:p>
      <w:pPr>
        <w:spacing w:after="140"/>
      </w:pPr>
    </w:p>
    <w:p>
      <w:pPr>
        <w:pStyle w:val="Heading2"/>
        <w:spacing w:after="120" w:before="280"/>
      </w:pPr>
      <w:r>
        <w:rPr>
          <w:rFonts w:ascii="Calibri" w:cs="Calibri" w:eastAsia="Calibri" w:hAnsi="Calibri"/>
          <w:b/>
          <w:bCs/>
          <w:color w:val="333333"/>
          <w:sz w:val="26"/>
          <w:szCs w:val="26"/>
        </w:rPr>
        <w:t xml:space="preserve">Run the import</w:t>
      </w:r>
    </w:p>
    <w:p>
      <w:pPr>
        <w:spacing w:after="120" w:line="276"/>
      </w:pPr>
      <w:r>
        <w:rPr>
          <w:rFonts w:ascii="Calibri" w:cs="Calibri" w:eastAsia="Calibri" w:hAnsi="Calibri"/>
          <w:sz w:val="22"/>
          <w:szCs w:val="22"/>
        </w:rPr>
        <w:t xml:space="preserve">Type this and press Enter:</w:t>
      </w:r>
    </w:p>
    <w:p>
      <w:pPr>
        <w:spacing w:after="6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0"/>
            </w:pPr>
            <w:r>
              <w:rPr>
                <w:rFonts w:ascii="Consolas" w:cs="Consolas" w:eastAsia="Consolas" w:hAnsi="Consolas"/>
                <w:color w:val="E8E8E8"/>
                <w:sz w:val="19"/>
                <w:szCs w:val="19"/>
              </w:rPr>
              <w:t xml:space="preserve">uv run qbo-mcp-import</w:t>
            </w:r>
          </w:p>
        </w:tc>
      </w:tr>
    </w:tbl>
    <w:p>
      <w:pPr>
        <w:spacing w:after="120"/>
      </w:pPr>
    </w:p>
    <w:p>
      <w:pPr>
        <w:spacing w:after="120" w:line="276"/>
      </w:pPr>
      <w:r>
        <w:rPr>
          <w:rFonts w:ascii="Calibri" w:cs="Calibri" w:eastAsia="Calibri" w:hAnsi="Calibri"/>
          <w:sz w:val="22"/>
          <w:szCs w:val="22"/>
        </w:rPr>
        <w:t xml:space="preserve">The first time you run it there's a pause of a minute or two while it downloads what it needs. That's normal. Then it asks you five questions:</w:t>
      </w:r>
    </w:p>
    <w:p>
      <w:pPr>
        <w:spacing w:after="8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It asks</w:t>
            </w:r>
          </w:p>
        </w:tc>
        <w:tc>
          <w:tcPr>
            <w:tcW w:type="dxa" w:w="676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You do</w:t>
            </w:r>
          </w:p>
        </w:tc>
      </w:tr>
      <w:tr>
        <w:tc>
          <w:tcPr>
            <w:tcW w:type="dxa" w:w="2600"/>
            <w:tcMar>
              <w:top w:type="dxa" w:w="100"/>
              <w:left w:type="dxa" w:w="140"/>
              <w:bottom w:type="dxa" w:w="100"/>
              <w:right w:type="dxa" w:w="140"/>
            </w:tcMar>
          </w:tcPr>
          <w:p>
            <w:pPr>
              <w:spacing w:after="0" w:line="260"/>
            </w:pPr>
            <w:r>
              <w:rPr>
                <w:rFonts w:ascii="Calibri" w:cs="Calibri" w:eastAsia="Calibri" w:hAnsi="Calibri"/>
                <w:sz w:val="21"/>
                <w:szCs w:val="21"/>
              </w:rPr>
              <w:t xml:space="preserve">Environment (sandbox/production)</w:t>
            </w:r>
          </w:p>
        </w:tc>
        <w:tc>
          <w:tcPr>
            <w:tcW w:type="dxa" w:w="6760"/>
            <w:tcMar>
              <w:top w:type="dxa" w:w="100"/>
              <w:left w:type="dxa" w:w="140"/>
              <w:bottom w:type="dxa" w:w="100"/>
              <w:right w:type="dxa" w:w="140"/>
            </w:tcMar>
          </w:tcPr>
          <w:p>
            <w:pPr>
              <w:spacing w:after="0" w:line="260"/>
            </w:pPr>
            <w:r>
              <w:rPr>
                <w:rFonts w:ascii="Calibri" w:cs="Calibri" w:eastAsia="Calibri" w:hAnsi="Calibri"/>
                <w:sz w:val="21"/>
                <w:szCs w:val="21"/>
              </w:rPr>
              <w:t xml:space="preserve">Just press Enter. Sandbox is the default and it's what you want.</w:t>
            </w:r>
          </w:p>
        </w:tc>
      </w:tr>
      <w:tr>
        <w:tc>
          <w:tcPr>
            <w:tcW w:type="dxa" w:w="26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Client ID</w:t>
            </w:r>
          </w:p>
        </w:tc>
        <w:tc>
          <w:tcPr>
            <w:tcW w:type="dxa" w:w="67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Paste the value Charles sent.</w:t>
            </w:r>
          </w:p>
        </w:tc>
      </w:tr>
      <w:tr>
        <w:tc>
          <w:tcPr>
            <w:tcW w:type="dxa" w:w="2600"/>
            <w:tcMar>
              <w:top w:type="dxa" w:w="100"/>
              <w:left w:type="dxa" w:w="140"/>
              <w:bottom w:type="dxa" w:w="100"/>
              <w:right w:type="dxa" w:w="140"/>
            </w:tcMar>
          </w:tcPr>
          <w:p>
            <w:pPr>
              <w:spacing w:after="0" w:line="260"/>
            </w:pPr>
            <w:r>
              <w:rPr>
                <w:rFonts w:ascii="Calibri" w:cs="Calibri" w:eastAsia="Calibri" w:hAnsi="Calibri"/>
                <w:sz w:val="21"/>
                <w:szCs w:val="21"/>
              </w:rPr>
              <w:t xml:space="preserve">Client Secret</w:t>
            </w:r>
          </w:p>
        </w:tc>
        <w:tc>
          <w:tcPr>
            <w:tcW w:type="dxa" w:w="6760"/>
            <w:tcMar>
              <w:top w:type="dxa" w:w="100"/>
              <w:left w:type="dxa" w:w="140"/>
              <w:bottom w:type="dxa" w:w="100"/>
              <w:right w:type="dxa" w:w="140"/>
            </w:tcMar>
          </w:tcPr>
          <w:p>
            <w:pPr>
              <w:spacing w:after="0" w:line="260"/>
            </w:pPr>
            <w:r>
              <w:rPr>
                <w:rFonts w:ascii="Calibri" w:cs="Calibri" w:eastAsia="Calibri" w:hAnsi="Calibri"/>
                <w:sz w:val="21"/>
                <w:szCs w:val="21"/>
              </w:rPr>
              <w:t xml:space="preserve">Paste it. Nothing appears on screen as you paste — no dots, no stars, nothing. This is deliberate, not a bug.</w:t>
            </w:r>
          </w:p>
        </w:tc>
      </w:tr>
      <w:tr>
        <w:tc>
          <w:tcPr>
            <w:tcW w:type="dxa" w:w="26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Realm ID</w:t>
            </w:r>
          </w:p>
        </w:tc>
        <w:tc>
          <w:tcPr>
            <w:tcW w:type="dxa" w:w="67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Paste it. This is the company number — a long run of digits.</w:t>
            </w:r>
          </w:p>
        </w:tc>
      </w:tr>
      <w:tr>
        <w:tc>
          <w:tcPr>
            <w:tcW w:type="dxa" w:w="2600"/>
            <w:tcMar>
              <w:top w:type="dxa" w:w="100"/>
              <w:left w:type="dxa" w:w="140"/>
              <w:bottom w:type="dxa" w:w="100"/>
              <w:right w:type="dxa" w:w="140"/>
            </w:tcMar>
          </w:tcPr>
          <w:p>
            <w:pPr>
              <w:spacing w:after="0" w:line="260"/>
            </w:pPr>
            <w:r>
              <w:rPr>
                <w:rFonts w:ascii="Calibri" w:cs="Calibri" w:eastAsia="Calibri" w:hAnsi="Calibri"/>
                <w:sz w:val="21"/>
                <w:szCs w:val="21"/>
              </w:rPr>
              <w:t xml:space="preserve">Refresh Token</w:t>
            </w:r>
          </w:p>
        </w:tc>
        <w:tc>
          <w:tcPr>
            <w:tcW w:type="dxa" w:w="6760"/>
            <w:tcMar>
              <w:top w:type="dxa" w:w="100"/>
              <w:left w:type="dxa" w:w="140"/>
              <w:bottom w:type="dxa" w:w="100"/>
              <w:right w:type="dxa" w:w="140"/>
            </w:tcMar>
          </w:tcPr>
          <w:p>
            <w:pPr>
              <w:spacing w:after="0" w:line="260"/>
            </w:pPr>
            <w:r>
              <w:rPr>
                <w:rFonts w:ascii="Calibri" w:cs="Calibri" w:eastAsia="Calibri" w:hAnsi="Calibri"/>
                <w:sz w:val="21"/>
                <w:szCs w:val="21"/>
              </w:rPr>
              <w:t xml:space="preserve">Paste it. Also hidden as you type. It starts with RT1- and is the one value that really matters.</w:t>
            </w:r>
          </w:p>
        </w:tc>
      </w:tr>
    </w:tbl>
    <w:p>
      <w:pPr>
        <w:spacing w:after="14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2E7D4F" w:val="clear"/>
            <w:tcMar>
              <w:top w:type="dxa" w:w="0"/>
              <w:left w:type="dxa" w:w="0"/>
              <w:bottom w:type="dxa" w:w="0"/>
              <w:right w:type="dxa" w:w="0"/>
            </w:tcMar>
          </w:tcPr>
          <w:p/>
        </w:tc>
        <w:tc>
          <w:tcPr>
            <w:tcW w:type="dxa" w:w="9280"/>
            <w:shd w:fill="E8F4EA" w:val="clear"/>
            <w:tcMar>
              <w:top w:type="dxa" w:w="140"/>
              <w:left w:type="dxa" w:w="200"/>
              <w:bottom w:type="dxa" w:w="140"/>
              <w:right w:type="dxa" w:w="200"/>
            </w:tcMar>
          </w:tcPr>
          <w:p>
            <w:pPr>
              <w:spacing w:after="60"/>
            </w:pPr>
            <w:r>
              <w:rPr>
                <w:rFonts w:ascii="Calibri" w:cs="Calibri" w:eastAsia="Calibri" w:hAnsi="Calibri"/>
                <w:b/>
                <w:bCs/>
                <w:caps/>
                <w:color w:val="2E7D4F"/>
                <w:sz w:val="20"/>
                <w:szCs w:val="20"/>
              </w:rPr>
              <w:t xml:space="preserve">Tip</w:t>
            </w:r>
          </w:p>
          <w:p>
            <w:pPr>
              <w:spacing w:after="0" w:line="276"/>
            </w:pPr>
            <w:r>
              <w:rPr>
                <w:rFonts w:ascii="Calibri" w:cs="Calibri" w:eastAsia="Calibri" w:hAnsi="Calibri"/>
                <w:sz w:val="22"/>
                <w:szCs w:val="22"/>
              </w:rPr>
              <w:t xml:space="preserve">After each hidden value, the tool prints a masked confirmation showing the length and last four characters — for example </w:t>
            </w:r>
            <w:r>
              <w:rPr>
                <w:rFonts w:ascii="Consolas" w:cs="Consolas" w:eastAsia="Consolas" w:hAnsi="Consolas"/>
                <w:sz w:val="20"/>
                <w:szCs w:val="20"/>
              </w:rPr>
              <w:t xml:space="preserve">****n7xt  (39 characters)</w:t>
            </w:r>
            <w:r>
              <w:rPr>
                <w:rFonts w:ascii="Calibri" w:cs="Calibri" w:eastAsia="Calibri" w:hAnsi="Calibri"/>
                <w:sz w:val="22"/>
                <w:szCs w:val="22"/>
              </w:rPr>
              <w:t xml:space="preserve">. Glance at it. If the length looks far too short, the paste didn't take; press Ctrl+C and start again.</w:t>
            </w:r>
          </w:p>
        </w:tc>
      </w:tr>
    </w:tbl>
    <w:p>
      <w:pPr>
        <w:spacing w:after="160"/>
      </w:pPr>
    </w:p>
    <w:p>
      <w:pPr>
        <w:spacing w:after="120" w:line="276"/>
      </w:pPr>
      <w:r>
        <w:rPr>
          <w:rFonts w:ascii="Calibri" w:cs="Calibri" w:eastAsia="Calibri" w:hAnsi="Calibri"/>
          <w:sz w:val="22"/>
          <w:szCs w:val="22"/>
        </w:rPr>
        <w:t xml:space="preserve">When it works you'll see:</w:t>
      </w:r>
    </w:p>
    <w:p>
      <w:pPr>
        <w:spacing w:after="6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222222"/>
                <w:sz w:val="18"/>
                <w:szCs w:val="18"/>
              </w:rPr>
              <w:t xml:space="preserve">Saved credentials to C:UsersyouAppDataLocalqbo-mcpcredentials.json</w:t>
            </w:r>
          </w:p>
          <w:p>
            <w:pPr>
              <w:spacing w:after="20"/>
            </w:pPr>
            <w:r>
              <w:rPr>
                <w:rFonts w:ascii="Consolas" w:cs="Consolas" w:eastAsia="Consolas" w:hAnsi="Consolas"/>
                <w:color w:val="222222"/>
                <w:sz w:val="18"/>
                <w:szCs w:val="18"/>
              </w:rPr>
              <w:t xml:space="preserve"/>
            </w:r>
          </w:p>
          <w:p>
            <w:pPr>
              <w:spacing w:after="20"/>
            </w:pPr>
            <w:r>
              <w:rPr>
                <w:rFonts w:ascii="Consolas" w:cs="Consolas" w:eastAsia="Consolas" w:hAnsi="Consolas"/>
                <w:color w:val="222222"/>
                <w:sz w:val="18"/>
                <w:szCs w:val="18"/>
              </w:rPr>
              <w:t xml:space="preserve">Verifying the connection...</w:t>
            </w:r>
          </w:p>
          <w:p>
            <w:pPr>
              <w:spacing w:after="20"/>
            </w:pPr>
            <w:r>
              <w:rPr>
                <w:rFonts w:ascii="Consolas" w:cs="Consolas" w:eastAsia="Consolas" w:hAnsi="Consolas"/>
                <w:color w:val="222222"/>
                <w:sz w:val="18"/>
                <w:szCs w:val="18"/>
              </w:rPr>
              <w:t xml:space="preserve">Success - connected to "Sandbox Company US 4768".</w:t>
            </w:r>
          </w:p>
          <w:p>
            <w:pPr>
              <w:spacing w:after="20"/>
            </w:pPr>
            <w:r>
              <w:rPr>
                <w:rFonts w:ascii="Consolas" w:cs="Consolas" w:eastAsia="Consolas" w:hAnsi="Consolas"/>
                <w:color w:val="222222"/>
                <w:sz w:val="18"/>
                <w:szCs w:val="18"/>
              </w:rPr>
              <w:t xml:space="preserve"/>
            </w:r>
          </w:p>
          <w:p>
            <w:pPr>
              <w:spacing w:after="20"/>
            </w:pPr>
            <w:r>
              <w:rPr>
                <w:rFonts w:ascii="Consolas" w:cs="Consolas" w:eastAsia="Consolas" w:hAnsi="Consolas"/>
                <w:color w:val="222222"/>
                <w:sz w:val="18"/>
                <w:szCs w:val="18"/>
              </w:rPr>
              <w:t xml:space="preserve">Note: this connection uses a token someone else generated. Intuit</w:t>
            </w:r>
          </w:p>
          <w:p>
            <w:pPr>
              <w:spacing w:after="20"/>
            </w:pPr>
            <w:r>
              <w:rPr>
                <w:rFonts w:ascii="Consolas" w:cs="Consolas" w:eastAsia="Consolas" w:hAnsi="Consolas"/>
                <w:color w:val="222222"/>
                <w:sz w:val="18"/>
                <w:szCs w:val="18"/>
              </w:rPr>
              <w:t xml:space="preserve">rotates it, so it works on one machine at a time. If it stops working,</w:t>
            </w:r>
          </w:p>
          <w:p>
            <w:pPr>
              <w:spacing w:after="20"/>
            </w:pPr>
            <w:r>
              <w:rPr>
                <w:rFonts w:ascii="Consolas" w:cs="Consolas" w:eastAsia="Consolas" w:hAnsi="Consolas"/>
                <w:color w:val="222222"/>
                <w:sz w:val="18"/>
                <w:szCs w:val="18"/>
              </w:rPr>
              <w:t xml:space="preserve">you cannot re-run setup yourself - ask them for a new refresh token.</w:t>
            </w:r>
          </w:p>
          <w:p>
            <w:pPr>
              <w:spacing w:after="20"/>
            </w:pPr>
            <w:r>
              <w:rPr>
                <w:rFonts w:ascii="Consolas" w:cs="Consolas" w:eastAsia="Consolas" w:hAnsi="Consolas"/>
                <w:color w:val="222222"/>
                <w:sz w:val="18"/>
                <w:szCs w:val="18"/>
              </w:rPr>
              <w:t xml:space="preserve"/>
            </w:r>
          </w:p>
          <w:p>
            <w:pPr>
              <w:spacing w:after="0"/>
            </w:pPr>
            <w:r>
              <w:rPr>
                <w:rFonts w:ascii="Consolas" w:cs="Consolas" w:eastAsia="Consolas" w:hAnsi="Consolas"/>
                <w:color w:val="222222"/>
                <w:sz w:val="18"/>
                <w:szCs w:val="18"/>
              </w:rPr>
              <w:t xml:space="preserve">Next: add the server to Claude Desktop (see README.md), then restart it.</w:t>
            </w:r>
          </w:p>
        </w:tc>
      </w:tr>
    </w:tbl>
    <w:p>
      <w:pPr>
        <w:spacing w:after="120"/>
      </w:pPr>
    </w:p>
    <w:p>
      <w:pPr>
        <w:spacing w:after="120" w:line="276"/>
      </w:pPr>
      <w:r>
        <w:rPr>
          <w:rFonts w:ascii="Calibri" w:cs="Calibri" w:eastAsia="Calibri" w:hAnsi="Calibri"/>
          <w:sz w:val="22"/>
          <w:szCs w:val="22"/>
        </w:rPr>
        <w:t xml:space="preserve">Your company name may differ from the example. What matters is the word </w:t>
      </w:r>
      <w:r>
        <w:rPr>
          <w:rFonts w:ascii="Calibri" w:cs="Calibri" w:eastAsia="Calibri" w:hAnsi="Calibri"/>
          <w:b/>
          <w:bCs/>
          <w:sz w:val="22"/>
          <w:szCs w:val="22"/>
        </w:rPr>
        <w:t xml:space="preserve">Success</w:t>
      </w:r>
      <w:r>
        <w:rPr>
          <w:rFonts w:ascii="Calibri" w:cs="Calibri" w:eastAsia="Calibri" w:hAnsi="Calibri"/>
          <w:sz w:val="22"/>
          <w:szCs w:val="22"/>
        </w:rPr>
        <w:t xml:space="preserve">.</w:t>
      </w:r>
    </w:p>
    <w:p>
      <w:pPr>
        <w:spacing w:after="160"/>
      </w:pPr>
    </w:p>
    <w:p>
      <w:pPr>
        <w:pStyle w:val="Heading2"/>
        <w:spacing w:after="120" w:before="280"/>
      </w:pPr>
      <w:r>
        <w:rPr>
          <w:rFonts w:ascii="Calibri" w:cs="Calibri" w:eastAsia="Calibri" w:hAnsi="Calibri"/>
          <w:b/>
          <w:bCs/>
          <w:color w:val="333333"/>
          <w:sz w:val="26"/>
          <w:szCs w:val="26"/>
        </w:rPr>
        <w:t xml:space="preserve">If it says the test query failed</w:t>
      </w:r>
    </w:p>
    <w:p>
      <w:pPr>
        <w:spacing w:after="120" w:line="276"/>
      </w:pPr>
      <w:r>
        <w:rPr>
          <w:rFonts w:ascii="Calibri" w:cs="Calibri" w:eastAsia="Calibri" w:hAnsi="Calibri"/>
          <w:sz w:val="22"/>
          <w:szCs w:val="22"/>
        </w:rPr>
        <w:t xml:space="preserve">Don't retry it repeatedly — that won't help, and there's nothing you can fix from your end. There are three likely causes, and all three are resolved the same way:</w:t>
      </w:r>
    </w:p>
    <w:p>
      <w:pPr>
        <w:pStyle w:val="ListParagraph"/>
        <w:numPr>
          <w:ilvl w:val="0"/>
          <w:numId w:val="2"/>
        </w:numPr>
        <w:spacing w:after="80" w:line="276"/>
      </w:pPr>
      <w:r>
        <w:rPr>
          <w:rFonts w:ascii="Calibri" w:cs="Calibri" w:eastAsia="Calibri" w:hAnsi="Calibri"/>
          <w:sz w:val="22"/>
          <w:szCs w:val="22"/>
        </w:rPr>
        <w:t xml:space="preserve">The refresh token has already been used on another machine. Intuit cancels the old value each time it renews one, so a token can only live in one place.</w:t>
      </w:r>
    </w:p>
    <w:p>
      <w:pPr>
        <w:pStyle w:val="ListParagraph"/>
        <w:numPr>
          <w:ilvl w:val="0"/>
          <w:numId w:val="2"/>
        </w:numPr>
        <w:spacing w:after="80" w:line="276"/>
      </w:pPr>
      <w:r>
        <w:rPr>
          <w:rFonts w:ascii="Calibri" w:cs="Calibri" w:eastAsia="Calibri" w:hAnsi="Calibri"/>
          <w:sz w:val="22"/>
          <w:szCs w:val="22"/>
        </w:rPr>
        <w:t xml:space="preserve">An access token was sent instead of a refresh token. Those expire after an hour. The tool will tell you if it spots this.</w:t>
      </w:r>
    </w:p>
    <w:p>
      <w:pPr>
        <w:pStyle w:val="ListParagraph"/>
        <w:numPr>
          <w:ilvl w:val="0"/>
          <w:numId w:val="2"/>
        </w:numPr>
        <w:spacing w:after="80" w:line="276"/>
      </w:pPr>
      <w:r>
        <w:rPr>
          <w:rFonts w:ascii="Calibri" w:cs="Calibri" w:eastAsia="Calibri" w:hAnsi="Calibri"/>
          <w:sz w:val="22"/>
          <w:szCs w:val="22"/>
        </w:rPr>
        <w:t xml:space="preserve">The Client ID and Secret belong to a different app than the token does.</w:t>
      </w:r>
    </w:p>
    <w:p>
      <w:pPr>
        <w:spacing w:after="60"/>
      </w:pPr>
    </w:p>
    <w:p>
      <w:pPr>
        <w:spacing w:after="120" w:line="276"/>
      </w:pPr>
      <w:r>
        <w:rPr>
          <w:rFonts w:ascii="Calibri" w:cs="Calibri" w:eastAsia="Calibri" w:hAnsi="Calibri"/>
          <w:sz w:val="22"/>
          <w:szCs w:val="22"/>
        </w:rPr>
        <w:t xml:space="preserve">Send Charles the message you saw and ask for a </w:t>
      </w:r>
      <w:r>
        <w:rPr>
          <w:rFonts w:ascii="Calibri" w:cs="Calibri" w:eastAsia="Calibri" w:hAnsi="Calibri"/>
          <w:b/>
          <w:bCs/>
          <w:sz w:val="22"/>
          <w:szCs w:val="22"/>
        </w:rPr>
        <w:t xml:space="preserve">freshly generated refresh token</w:t>
      </w:r>
      <w:r>
        <w:rPr>
          <w:rFonts w:ascii="Calibri" w:cs="Calibri" w:eastAsia="Calibri" w:hAnsi="Calibri"/>
          <w:sz w:val="22"/>
          <w:szCs w:val="22"/>
        </w:rPr>
        <w:t xml:space="preserve">. This is a normal thing to happen, not something you did wrong.</w:t>
      </w:r>
    </w:p>
    <w:p>
      <w:pPr>
        <w:spacing w:after="14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3</w:t>
            </w:r>
          </w:p>
          <w:p>
            <w:pPr>
              <w:spacing w:after="0"/>
              <w:jc w:val="center"/>
            </w:pPr>
            <w:r>
              <w:rPr>
                <w:rFonts w:ascii="Calibri" w:cs="Calibri" w:eastAsia="Calibri" w:hAnsi="Calibri"/>
                <w:i/>
                <w:iCs/>
                <w:color w:val="5A6B7C"/>
                <w:sz w:val="20"/>
                <w:szCs w:val="20"/>
              </w:rPr>
              <w:t xml:space="preserve">The Command Prompt window showing the import finishing with "Success - connected to ..."</w:t>
            </w:r>
          </w:p>
        </w:tc>
      </w:tr>
    </w:tbl>
    <w:p>
      <w:pPr>
        <w:spacing w:after="16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B26B00" w:val="clear"/>
            <w:tcMar>
              <w:top w:type="dxa" w:w="0"/>
              <w:left w:type="dxa" w:w="0"/>
              <w:bottom w:type="dxa" w:w="0"/>
              <w:right w:type="dxa" w:w="0"/>
            </w:tcMar>
          </w:tcPr>
          <w:p/>
        </w:tc>
        <w:tc>
          <w:tcPr>
            <w:tcW w:type="dxa" w:w="9280"/>
            <w:shd w:fill="FFF4E5" w:val="clear"/>
            <w:tcMar>
              <w:top w:type="dxa" w:w="140"/>
              <w:left w:type="dxa" w:w="200"/>
              <w:bottom w:type="dxa" w:w="140"/>
              <w:right w:type="dxa" w:w="200"/>
            </w:tcMar>
          </w:tcPr>
          <w:p>
            <w:pPr>
              <w:spacing w:after="60"/>
            </w:pPr>
            <w:r>
              <w:rPr>
                <w:rFonts w:ascii="Calibri" w:cs="Calibri" w:eastAsia="Calibri" w:hAnsi="Calibri"/>
                <w:b/>
                <w:bCs/>
                <w:caps/>
                <w:color w:val="B26B00"/>
                <w:sz w:val="20"/>
                <w:szCs w:val="20"/>
              </w:rPr>
              <w:t xml:space="preserve">Read this bit carefully</w:t>
            </w:r>
          </w:p>
          <w:p>
            <w:pPr>
              <w:spacing w:after="0" w:line="276"/>
            </w:pPr>
            <w:r>
              <w:rPr>
                <w:rFonts w:ascii="Calibri" w:cs="Calibri" w:eastAsia="Calibri" w:hAnsi="Calibri"/>
                <w:sz w:val="22"/>
                <w:szCs w:val="22"/>
              </w:rPr>
              <w:t xml:space="preserve">One difference from a normal install worth knowing up front: because the connection was set up by someone else, </w:t>
            </w:r>
            <w:r>
              <w:rPr>
                <w:rFonts w:ascii="Calibri" w:cs="Calibri" w:eastAsia="Calibri" w:hAnsi="Calibri"/>
                <w:b/>
                <w:bCs/>
                <w:sz w:val="22"/>
                <w:szCs w:val="22"/>
              </w:rPr>
              <w:t xml:space="preserve">you can't repair it yourself</w:t>
            </w:r>
            <w:r>
              <w:rPr>
                <w:rFonts w:ascii="Calibri" w:cs="Calibri" w:eastAsia="Calibri" w:hAnsi="Calibri"/>
                <w:sz w:val="22"/>
                <w:szCs w:val="22"/>
              </w:rPr>
              <w:t xml:space="preserve">. Every other install can be fixed by re-running setup; yours can't, because that would need an Intuit account. If it ever stops working, that's your cue to ask Charles for a new token rather than to start troubleshooting. Expect this to come up occasionally — roughly every few months at minimum.</w:t>
            </w:r>
          </w:p>
        </w:tc>
      </w:tr>
    </w:tbl>
    <w:p>
      <w:pPr>
        <w:pStyle w:val="Heading1"/>
        <w:spacing w:after="160" w:before="360"/>
      </w:pPr>
      <w:r>
        <w:rPr>
          <w:rFonts w:ascii="Calibri" w:cs="Calibri" w:eastAsia="Calibri" w:hAnsi="Calibri"/>
          <w:b/>
          <w:bCs/>
          <w:color w:val="2C5F8D"/>
          <w:sz w:val="34"/>
          <w:szCs w:val="34"/>
        </w:rPr>
        <w:t xml:space="preserve">Part 4 · Tell Claude Desktop about it</w:t>
      </w:r>
    </w:p>
    <w:p>
      <w:pPr>
        <w:spacing w:after="120" w:line="276"/>
      </w:pPr>
      <w:r>
        <w:rPr>
          <w:rFonts w:ascii="Calibri" w:cs="Calibri" w:eastAsia="Calibri" w:hAnsi="Calibri"/>
          <w:sz w:val="22"/>
          <w:szCs w:val="22"/>
        </w:rPr>
        <w:t xml:space="preserve">The tool is connected to QuickBooks, but Claude doesn't know it exists yet. One small file fixes that.</w:t>
      </w:r>
    </w:p>
    <w:p>
      <w:pPr>
        <w:pStyle w:val="ListParagraph"/>
        <w:numPr>
          <w:ilvl w:val="0"/>
          <w:numId w:val="6"/>
        </w:numPr>
        <w:spacing w:after="80" w:line="276"/>
      </w:pPr>
      <w:r>
        <w:rPr>
          <w:rFonts w:ascii="Calibri" w:cs="Calibri" w:eastAsia="Calibri" w:hAnsi="Calibri"/>
          <w:sz w:val="22"/>
          <w:szCs w:val="22"/>
        </w:rPr>
        <w:t xml:space="preserve">Open Claude Desktop and go to </w:t>
      </w:r>
      <w:r>
        <w:rPr>
          <w:rFonts w:ascii="Calibri" w:cs="Calibri" w:eastAsia="Calibri" w:hAnsi="Calibri"/>
          <w:b/>
          <w:bCs/>
          <w:sz w:val="22"/>
          <w:szCs w:val="22"/>
        </w:rPr>
        <w:t xml:space="preserve">Settings → Developer → Edit Config</w:t>
      </w:r>
      <w:r>
        <w:rPr>
          <w:rFonts w:ascii="Calibri" w:cs="Calibri" w:eastAsia="Calibri" w:hAnsi="Calibri"/>
          <w:sz w:val="22"/>
          <w:szCs w:val="22"/>
        </w:rPr>
        <w:t xml:space="preserve">.</w:t>
      </w:r>
    </w:p>
    <w:p>
      <w:pPr>
        <w:pStyle w:val="ListParagraph"/>
        <w:numPr>
          <w:ilvl w:val="0"/>
          <w:numId w:val="6"/>
        </w:numPr>
        <w:spacing w:after="80" w:line="276"/>
      </w:pPr>
      <w:r>
        <w:rPr>
          <w:rFonts w:ascii="Calibri" w:cs="Calibri" w:eastAsia="Calibri" w:hAnsi="Calibri"/>
          <w:sz w:val="22"/>
          <w:szCs w:val="22"/>
        </w:rPr>
        <w:t xml:space="preserve">A file called </w:t>
      </w:r>
      <w:r>
        <w:rPr>
          <w:rFonts w:ascii="Consolas" w:cs="Consolas" w:eastAsia="Consolas" w:hAnsi="Consolas"/>
          <w:sz w:val="20"/>
          <w:szCs w:val="20"/>
          <w:shd w:fill="EDEDED" w:val="clear"/>
        </w:rPr>
        <w:t xml:space="preserve">claude_desktop_config.json</w:t>
      </w:r>
      <w:r>
        <w:rPr>
          <w:rFonts w:ascii="Calibri" w:cs="Calibri" w:eastAsia="Calibri" w:hAnsi="Calibri"/>
          <w:sz w:val="22"/>
          <w:szCs w:val="22"/>
        </w:rPr>
        <w:t xml:space="preserve"> opens in a text editor.</w:t>
      </w:r>
    </w:p>
    <w:p>
      <w:pPr>
        <w:pStyle w:val="ListParagraph"/>
        <w:numPr>
          <w:ilvl w:val="0"/>
          <w:numId w:val="6"/>
        </w:numPr>
        <w:spacing w:after="80" w:line="276"/>
      </w:pPr>
      <w:r>
        <w:rPr>
          <w:rFonts w:ascii="Calibri" w:cs="Calibri" w:eastAsia="Calibri" w:hAnsi="Calibri"/>
          <w:sz w:val="22"/>
          <w:szCs w:val="22"/>
        </w:rPr>
        <w:t xml:space="preserve">Copy the block below into it.</w:t>
      </w:r>
    </w:p>
    <w:p>
      <w:pPr>
        <w:spacing w:after="8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40"/>
            </w:pPr>
            <w:r>
              <w:rPr>
                <w:rFonts w:ascii="Consolas" w:cs="Consolas" w:eastAsia="Consolas" w:hAnsi="Consolas"/>
                <w:color w:val="E8E8E8"/>
                <w:sz w:val="19"/>
                <w:szCs w:val="19"/>
              </w:rPr>
              <w:t xml:space="preserve">{</w:t>
            </w:r>
          </w:p>
          <w:p>
            <w:pPr>
              <w:spacing w:after="40"/>
            </w:pPr>
            <w:r>
              <w:rPr>
                <w:rFonts w:ascii="Consolas" w:cs="Consolas" w:eastAsia="Consolas" w:hAnsi="Consolas"/>
                <w:color w:val="E8E8E8"/>
                <w:sz w:val="19"/>
                <w:szCs w:val="19"/>
              </w:rPr>
              <w:t xml:space="preserve">  "mcpServers": {</w:t>
            </w:r>
          </w:p>
          <w:p>
            <w:pPr>
              <w:spacing w:after="40"/>
            </w:pPr>
            <w:r>
              <w:rPr>
                <w:rFonts w:ascii="Consolas" w:cs="Consolas" w:eastAsia="Consolas" w:hAnsi="Consolas"/>
                <w:color w:val="E8E8E8"/>
                <w:sz w:val="19"/>
                <w:szCs w:val="19"/>
              </w:rPr>
              <w:t xml:space="preserve">    "quickbooks": {</w:t>
            </w:r>
          </w:p>
          <w:p>
            <w:pPr>
              <w:spacing w:after="40"/>
            </w:pPr>
            <w:r>
              <w:rPr>
                <w:rFonts w:ascii="Consolas" w:cs="Consolas" w:eastAsia="Consolas" w:hAnsi="Consolas"/>
                <w:color w:val="E8E8E8"/>
                <w:sz w:val="19"/>
                <w:szCs w:val="19"/>
              </w:rPr>
              <w:t xml:space="preserve">      "command": "uv",</w:t>
            </w:r>
          </w:p>
          <w:p>
            <w:pPr>
              <w:spacing w:after="40"/>
            </w:pPr>
            <w:r>
              <w:rPr>
                <w:rFonts w:ascii="Consolas" w:cs="Consolas" w:eastAsia="Consolas" w:hAnsi="Consolas"/>
                <w:color w:val="E8E8E8"/>
                <w:sz w:val="19"/>
                <w:szCs w:val="19"/>
              </w:rPr>
              <w:t xml:space="preserve">      "args": [</w:t>
            </w:r>
          </w:p>
          <w:p>
            <w:pPr>
              <w:spacing w:after="40"/>
            </w:pPr>
            <w:r>
              <w:rPr>
                <w:rFonts w:ascii="Consolas" w:cs="Consolas" w:eastAsia="Consolas" w:hAnsi="Consolas"/>
                <w:color w:val="E8E8E8"/>
                <w:sz w:val="19"/>
                <w:szCs w:val="19"/>
              </w:rPr>
              <w:t xml:space="preserve">        "--directory",</w:t>
            </w:r>
          </w:p>
          <w:p>
            <w:pPr>
              <w:spacing w:after="40"/>
            </w:pPr>
            <w:r>
              <w:rPr>
                <w:rFonts w:ascii="Consolas" w:cs="Consolas" w:eastAsia="Consolas" w:hAnsi="Consolas"/>
                <w:color w:val="E8E8E8"/>
                <w:sz w:val="19"/>
                <w:szCs w:val="19"/>
              </w:rPr>
              <w:t xml:space="preserve">        "C:\\QuickBooks-Claude\\Local-MCP-server-for-QuickBooks-Sandbox",</w:t>
            </w:r>
          </w:p>
          <w:p>
            <w:pPr>
              <w:spacing w:after="40"/>
            </w:pPr>
            <w:r>
              <w:rPr>
                <w:rFonts w:ascii="Consolas" w:cs="Consolas" w:eastAsia="Consolas" w:hAnsi="Consolas"/>
                <w:color w:val="E8E8E8"/>
                <w:sz w:val="19"/>
                <w:szCs w:val="19"/>
              </w:rPr>
              <w:t xml:space="preserve">        "run",</w:t>
            </w:r>
          </w:p>
          <w:p>
            <w:pPr>
              <w:spacing w:after="40"/>
            </w:pPr>
            <w:r>
              <w:rPr>
                <w:rFonts w:ascii="Consolas" w:cs="Consolas" w:eastAsia="Consolas" w:hAnsi="Consolas"/>
                <w:color w:val="E8E8E8"/>
                <w:sz w:val="19"/>
                <w:szCs w:val="19"/>
              </w:rPr>
              <w:t xml:space="preserve">        "qbo-mcp"</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4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spacing w:after="140"/>
      </w:pPr>
    </w:p>
    <w:p>
      <w:pPr>
        <w:pStyle w:val="Heading2"/>
        <w:spacing w:after="120" w:before="280"/>
      </w:pPr>
      <w:r>
        <w:rPr>
          <w:rFonts w:ascii="Calibri" w:cs="Calibri" w:eastAsia="Calibri" w:hAnsi="Calibri"/>
          <w:b/>
          <w:bCs/>
          <w:color w:val="333333"/>
          <w:sz w:val="26"/>
          <w:szCs w:val="26"/>
        </w:rPr>
        <w:t xml:space="preserve">Two things to get right</w:t>
      </w:r>
    </w:p>
    <w:p>
      <w:pPr>
        <w:pStyle w:val="ListParagraph"/>
        <w:numPr>
          <w:ilvl w:val="0"/>
          <w:numId w:val="2"/>
        </w:numPr>
        <w:spacing w:after="80" w:line="276"/>
      </w:pPr>
      <w:r>
        <w:rPr>
          <w:rFonts w:ascii="Calibri" w:cs="Calibri" w:eastAsia="Calibri" w:hAnsi="Calibri"/>
          <w:b/>
          <w:bCs/>
          <w:sz w:val="22"/>
          <w:szCs w:val="22"/>
        </w:rPr>
        <w:t xml:space="preserve">Use your own folder path.</w:t>
      </w:r>
      <w:r>
        <w:rPr>
          <w:rFonts w:ascii="Calibri" w:cs="Calibri" w:eastAsia="Calibri" w:hAnsi="Calibri"/>
          <w:sz w:val="22"/>
          <w:szCs w:val="22"/>
        </w:rPr>
        <w:t xml:space="preserve"> Replace the path in the example with the one you noted in Part 2.</w:t>
      </w:r>
    </w:p>
    <w:p>
      <w:pPr>
        <w:pStyle w:val="ListParagraph"/>
        <w:numPr>
          <w:ilvl w:val="0"/>
          <w:numId w:val="2"/>
        </w:numPr>
        <w:spacing w:after="80" w:line="276"/>
      </w:pPr>
      <w:r>
        <w:rPr>
          <w:rFonts w:ascii="Calibri" w:cs="Calibri" w:eastAsia="Calibri" w:hAnsi="Calibri"/>
          <w:b/>
          <w:bCs/>
          <w:sz w:val="22"/>
          <w:szCs w:val="22"/>
        </w:rPr>
        <w:t xml:space="preserve">Double every backslash.</w:t>
      </w:r>
      <w:r>
        <w:rPr>
          <w:rFonts w:ascii="Calibri" w:cs="Calibri" w:eastAsia="Calibri" w:hAnsi="Calibri"/>
          <w:sz w:val="22"/>
          <w:szCs w:val="22"/>
        </w:rPr>
        <w:t xml:space="preserve"> Windows writes </w:t>
      </w:r>
      <w:r>
        <w:rPr>
          <w:rFonts w:ascii="Consolas" w:cs="Consolas" w:eastAsia="Consolas" w:hAnsi="Consolas"/>
          <w:sz w:val="20"/>
          <w:szCs w:val="20"/>
          <w:shd w:fill="EDEDED" w:val="clear"/>
        </w:rPr>
        <w:t xml:space="preserve">C:\QuickBooks-Claude</w:t>
      </w:r>
      <w:r>
        <w:rPr>
          <w:rFonts w:ascii="Calibri" w:cs="Calibri" w:eastAsia="Calibri" w:hAnsi="Calibri"/>
          <w:sz w:val="22"/>
          <w:szCs w:val="22"/>
        </w:rPr>
        <w:t xml:space="preserve"> but this file needs </w:t>
      </w:r>
      <w:r>
        <w:rPr>
          <w:rFonts w:ascii="Consolas" w:cs="Consolas" w:eastAsia="Consolas" w:hAnsi="Consolas"/>
          <w:sz w:val="20"/>
          <w:szCs w:val="20"/>
          <w:shd w:fill="EDEDED" w:val="clear"/>
        </w:rPr>
        <w:t xml:space="preserve">C:\\QuickBooks-Claude</w:t>
      </w:r>
      <w:r>
        <w:rPr>
          <w:rFonts w:ascii="Calibri" w:cs="Calibri" w:eastAsia="Calibri" w:hAnsi="Calibri"/>
          <w:sz w:val="22"/>
          <w:szCs w:val="22"/>
        </w:rPr>
        <w:t xml:space="preserve">. This looks wrong and is correct. Every single </w:t>
      </w:r>
      <w:r>
        <w:rPr>
          <w:rFonts w:ascii="Consolas" w:cs="Consolas" w:eastAsia="Consolas" w:hAnsi="Consolas"/>
          <w:sz w:val="20"/>
          <w:szCs w:val="20"/>
          <w:shd w:fill="EDEDED" w:val="clear"/>
        </w:rPr>
        <w:t xml:space="preserve">\</w:t>
      </w:r>
      <w:r>
        <w:rPr>
          <w:rFonts w:ascii="Calibri" w:cs="Calibri" w:eastAsia="Calibri" w:hAnsi="Calibri"/>
          <w:sz w:val="22"/>
          <w:szCs w:val="22"/>
        </w:rPr>
        <w:t xml:space="preserve"> becomes </w:t>
      </w:r>
      <w:r>
        <w:rPr>
          <w:rFonts w:ascii="Consolas" w:cs="Consolas" w:eastAsia="Consolas" w:hAnsi="Consolas"/>
          <w:sz w:val="20"/>
          <w:szCs w:val="20"/>
          <w:shd w:fill="EDEDED" w:val="clear"/>
        </w:rPr>
        <w:t xml:space="preserve">\\</w:t>
      </w:r>
      <w:r>
        <w:rPr>
          <w:rFonts w:ascii="Calibri" w:cs="Calibri" w:eastAsia="Calibri" w:hAnsi="Calibri"/>
          <w:sz w:val="22"/>
          <w:szCs w:val="22"/>
        </w:rPr>
        <w:t xml:space="preserve">.</w:t>
      </w:r>
    </w:p>
    <w:p>
      <w:pPr>
        <w:spacing w:after="12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2E7D4F" w:val="clear"/>
            <w:tcMar>
              <w:top w:type="dxa" w:w="0"/>
              <w:left w:type="dxa" w:w="0"/>
              <w:bottom w:type="dxa" w:w="0"/>
              <w:right w:type="dxa" w:w="0"/>
            </w:tcMar>
          </w:tcPr>
          <w:p/>
        </w:tc>
        <w:tc>
          <w:tcPr>
            <w:tcW w:type="dxa" w:w="9280"/>
            <w:shd w:fill="E8F4EA" w:val="clear"/>
            <w:tcMar>
              <w:top w:type="dxa" w:w="140"/>
              <w:left w:type="dxa" w:w="200"/>
              <w:bottom w:type="dxa" w:w="140"/>
              <w:right w:type="dxa" w:w="200"/>
            </w:tcMar>
          </w:tcPr>
          <w:p>
            <w:pPr>
              <w:spacing w:after="60"/>
            </w:pPr>
            <w:r>
              <w:rPr>
                <w:rFonts w:ascii="Calibri" w:cs="Calibri" w:eastAsia="Calibri" w:hAnsi="Calibri"/>
                <w:b/>
                <w:bCs/>
                <w:caps/>
                <w:color w:val="2E7D4F"/>
                <w:sz w:val="20"/>
                <w:szCs w:val="20"/>
              </w:rPr>
              <w:t xml:space="preserve">Tip</w:t>
            </w:r>
          </w:p>
          <w:p>
            <w:pPr>
              <w:spacing w:after="0" w:line="276"/>
            </w:pPr>
            <w:r>
              <w:rPr>
                <w:rFonts w:ascii="Calibri" w:cs="Calibri" w:eastAsia="Calibri" w:hAnsi="Calibri"/>
                <w:sz w:val="22"/>
                <w:szCs w:val="22"/>
              </w:rPr>
              <w:t xml:space="preserve">If the file already had something in it, don't delete what's there. Add </w:t>
            </w:r>
            <w:r>
              <w:rPr>
                <w:rFonts w:ascii="Consolas" w:cs="Consolas" w:eastAsia="Consolas" w:hAnsi="Consolas"/>
                <w:sz w:val="20"/>
                <w:szCs w:val="20"/>
              </w:rPr>
              <w:t xml:space="preserve">"quickbooks": { ... }</w:t>
            </w:r>
            <w:r>
              <w:rPr>
                <w:rFonts w:ascii="Calibri" w:cs="Calibri" w:eastAsia="Calibri" w:hAnsi="Calibri"/>
                <w:sz w:val="22"/>
                <w:szCs w:val="22"/>
              </w:rPr>
              <w:t xml:space="preserve"> alongside whatever is already inside </w:t>
            </w:r>
            <w:r>
              <w:rPr>
                <w:rFonts w:ascii="Consolas" w:cs="Consolas" w:eastAsia="Consolas" w:hAnsi="Consolas"/>
                <w:sz w:val="20"/>
                <w:szCs w:val="20"/>
              </w:rPr>
              <w:t xml:space="preserve">"mcpServers"</w:t>
            </w:r>
            <w:r>
              <w:rPr>
                <w:rFonts w:ascii="Calibri" w:cs="Calibri" w:eastAsia="Calibri" w:hAnsi="Calibri"/>
                <w:sz w:val="22"/>
                <w:szCs w:val="22"/>
              </w:rPr>
              <w:t xml:space="preserve">, separated by a comma. If it was completely empty, paste the whole block exactly as shown.</w:t>
            </w:r>
          </w:p>
        </w:tc>
      </w:tr>
    </w:tbl>
    <w:p>
      <w:pPr>
        <w:spacing w:after="140"/>
      </w:pPr>
    </w:p>
    <w:p>
      <w:pPr>
        <w:spacing w:after="120" w:line="276"/>
      </w:pPr>
      <w:r>
        <w:rPr>
          <w:rFonts w:ascii="Calibri" w:cs="Calibri" w:eastAsia="Calibri" w:hAnsi="Calibri"/>
          <w:sz w:val="22"/>
          <w:szCs w:val="22"/>
        </w:rPr>
        <w:t xml:space="preserve">Save the file and close the editor.</w:t>
      </w:r>
    </w:p>
    <w:p>
      <w:pPr>
        <w:spacing w:after="10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4</w:t>
            </w:r>
          </w:p>
          <w:p>
            <w:pPr>
              <w:spacing w:after="0"/>
              <w:jc w:val="center"/>
            </w:pPr>
            <w:r>
              <w:rPr>
                <w:rFonts w:ascii="Calibri" w:cs="Calibri" w:eastAsia="Calibri" w:hAnsi="Calibri"/>
                <w:i/>
                <w:iCs/>
                <w:color w:val="5A6B7C"/>
                <w:sz w:val="20"/>
                <w:szCs w:val="20"/>
              </w:rPr>
              <w:t xml:space="preserve">The config file open in Notepad with the quickbooks block added</w:t>
            </w:r>
          </w:p>
        </w:tc>
      </w:tr>
    </w:tbl>
    <w:p>
      <w:pPr>
        <w:spacing w:after="16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2E7D4F" w:val="clear"/>
            <w:tcMar>
              <w:top w:type="dxa" w:w="0"/>
              <w:left w:type="dxa" w:w="0"/>
              <w:bottom w:type="dxa" w:w="0"/>
              <w:right w:type="dxa" w:w="0"/>
            </w:tcMar>
          </w:tcPr>
          <w:p/>
        </w:tc>
        <w:tc>
          <w:tcPr>
            <w:tcW w:type="dxa" w:w="9280"/>
            <w:shd w:fill="E8F4EA" w:val="clear"/>
            <w:tcMar>
              <w:top w:type="dxa" w:w="140"/>
              <w:left w:type="dxa" w:w="200"/>
              <w:bottom w:type="dxa" w:w="140"/>
              <w:right w:type="dxa" w:w="200"/>
            </w:tcMar>
          </w:tcPr>
          <w:p>
            <w:pPr>
              <w:spacing w:after="60"/>
            </w:pPr>
            <w:r>
              <w:rPr>
                <w:rFonts w:ascii="Calibri" w:cs="Calibri" w:eastAsia="Calibri" w:hAnsi="Calibri"/>
                <w:b/>
                <w:bCs/>
                <w:caps/>
                <w:color w:val="2E7D4F"/>
                <w:sz w:val="20"/>
                <w:szCs w:val="20"/>
              </w:rPr>
              <w:t xml:space="preserve">Tip</w:t>
            </w:r>
          </w:p>
          <w:p>
            <w:pPr>
              <w:spacing w:after="0" w:line="276"/>
            </w:pPr>
            <w:r>
              <w:rPr>
                <w:rFonts w:ascii="Calibri" w:cs="Calibri" w:eastAsia="Calibri" w:hAnsi="Calibri"/>
                <w:sz w:val="22"/>
                <w:szCs w:val="22"/>
              </w:rPr>
              <w:t xml:space="preserve">Notice there are no passwords or keys in this file. That's on purpose — this is the file people screenshot and send to each other when asking for help, so nothing secret lives in it.</w:t>
            </w:r>
          </w:p>
        </w:tc>
      </w:tr>
    </w:tbl>
    <w:p>
      <w:r>
        <w:br w:type="page"/>
      </w:r>
    </w:p>
    <w:p>
      <w:pPr>
        <w:pStyle w:val="Heading1"/>
        <w:spacing w:after="160" w:before="360"/>
      </w:pPr>
      <w:r>
        <w:rPr>
          <w:rFonts w:ascii="Calibri" w:cs="Calibri" w:eastAsia="Calibri" w:hAnsi="Calibri"/>
          <w:b/>
          <w:bCs/>
          <w:color w:val="2C5F8D"/>
          <w:sz w:val="34"/>
          <w:szCs w:val="34"/>
        </w:rPr>
        <w:t xml:space="preserve">Part 5 · Restart and try it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80"/>
        <w:gridCol w:w="9280"/>
      </w:tblGrid>
      <w:tr>
        <w:tc>
          <w:tcPr>
            <w:tcW w:type="dxa" w:w="80"/>
            <w:shd w:fill="B26B00" w:val="clear"/>
            <w:tcMar>
              <w:top w:type="dxa" w:w="0"/>
              <w:left w:type="dxa" w:w="0"/>
              <w:bottom w:type="dxa" w:w="0"/>
              <w:right w:type="dxa" w:w="0"/>
            </w:tcMar>
          </w:tcPr>
          <w:p/>
        </w:tc>
        <w:tc>
          <w:tcPr>
            <w:tcW w:type="dxa" w:w="9280"/>
            <w:shd w:fill="FFF4E5" w:val="clear"/>
            <w:tcMar>
              <w:top w:type="dxa" w:w="140"/>
              <w:left w:type="dxa" w:w="200"/>
              <w:bottom w:type="dxa" w:w="140"/>
              <w:right w:type="dxa" w:w="200"/>
            </w:tcMar>
          </w:tcPr>
          <w:p>
            <w:pPr>
              <w:spacing w:after="60"/>
            </w:pPr>
            <w:r>
              <w:rPr>
                <w:rFonts w:ascii="Calibri" w:cs="Calibri" w:eastAsia="Calibri" w:hAnsi="Calibri"/>
                <w:b/>
                <w:bCs/>
                <w:caps/>
                <w:color w:val="B26B00"/>
                <w:sz w:val="20"/>
                <w:szCs w:val="20"/>
              </w:rPr>
              <w:t xml:space="preserve">Read this bit carefully</w:t>
            </w:r>
          </w:p>
          <w:p>
            <w:pPr>
              <w:spacing w:after="0" w:line="276"/>
            </w:pPr>
            <w:r>
              <w:rPr>
                <w:rFonts w:ascii="Calibri" w:cs="Calibri" w:eastAsia="Calibri" w:hAnsi="Calibri"/>
                <w:sz w:val="22"/>
                <w:szCs w:val="22"/>
              </w:rPr>
              <w:t xml:space="preserve">Closing the Claude window is </w:t>
            </w:r>
            <w:r>
              <w:rPr>
                <w:rFonts w:ascii="Calibri" w:cs="Calibri" w:eastAsia="Calibri" w:hAnsi="Calibri"/>
                <w:i/>
                <w:iCs/>
                <w:sz w:val="22"/>
                <w:szCs w:val="22"/>
              </w:rPr>
              <w:t xml:space="preserve">not</w:t>
            </w:r>
            <w:r>
              <w:rPr>
                <w:rFonts w:ascii="Calibri" w:cs="Calibri" w:eastAsia="Calibri" w:hAnsi="Calibri"/>
                <w:sz w:val="22"/>
                <w:szCs w:val="22"/>
              </w:rPr>
              <w:t xml:space="preserve"> the same as quitting it — it keeps running in the background. Right-click the Claude icon in the system tray (bottom-right of your screen, possibly behind the </w:t>
            </w:r>
            <w:r>
              <w:rPr>
                <w:rFonts w:ascii="Consolas" w:cs="Consolas" w:eastAsia="Consolas" w:hAnsi="Consolas"/>
                <w:sz w:val="20"/>
                <w:szCs w:val="20"/>
              </w:rPr>
              <w:t xml:space="preserve">^</w:t>
            </w:r>
            <w:r>
              <w:rPr>
                <w:rFonts w:ascii="Calibri" w:cs="Calibri" w:eastAsia="Calibri" w:hAnsi="Calibri"/>
                <w:sz w:val="22"/>
                <w:szCs w:val="22"/>
              </w:rPr>
              <w:t xml:space="preserve"> arrow) and choose </w:t>
            </w:r>
            <w:r>
              <w:rPr>
                <w:rFonts w:ascii="Calibri" w:cs="Calibri" w:eastAsia="Calibri" w:hAnsi="Calibri"/>
                <w:b/>
                <w:bCs/>
                <w:sz w:val="22"/>
                <w:szCs w:val="22"/>
              </w:rPr>
              <w:t xml:space="preserve">Quit</w:t>
            </w:r>
            <w:r>
              <w:rPr>
                <w:rFonts w:ascii="Calibri" w:cs="Calibri" w:eastAsia="Calibri" w:hAnsi="Calibri"/>
                <w:sz w:val="22"/>
                <w:szCs w:val="22"/>
              </w:rPr>
              <w:t xml:space="preserve">. Then open Claude again from the Start menu.</w:t>
            </w:r>
          </w:p>
        </w:tc>
      </w:tr>
    </w:tbl>
    <w:p>
      <w:pPr>
        <w:spacing w:after="160"/>
      </w:pPr>
    </w:p>
    <w:p>
      <w:pPr>
        <w:pStyle w:val="Heading2"/>
        <w:spacing w:after="120" w:before="280"/>
      </w:pPr>
      <w:r>
        <w:rPr>
          <w:rFonts w:ascii="Calibri" w:cs="Calibri" w:eastAsia="Calibri" w:hAnsi="Calibri"/>
          <w:b/>
          <w:bCs/>
          <w:color w:val="333333"/>
          <w:sz w:val="26"/>
          <w:szCs w:val="26"/>
        </w:rPr>
        <w:t xml:space="preserve">How to tell it worked</w:t>
      </w:r>
    </w:p>
    <w:p>
      <w:pPr>
        <w:spacing w:after="120" w:line="276"/>
      </w:pPr>
      <w:r>
        <w:rPr>
          <w:rFonts w:ascii="Calibri" w:cs="Calibri" w:eastAsia="Calibri" w:hAnsi="Calibri"/>
          <w:sz w:val="22"/>
          <w:szCs w:val="22"/>
        </w:rPr>
        <w:t xml:space="preserve">Look for a </w:t>
      </w:r>
      <w:r>
        <w:rPr>
          <w:rFonts w:ascii="Calibri" w:cs="Calibri" w:eastAsia="Calibri" w:hAnsi="Calibri"/>
          <w:b/>
          <w:bCs/>
          <w:sz w:val="22"/>
          <w:szCs w:val="22"/>
        </w:rPr>
        <w:t xml:space="preserve">tools</w:t>
      </w:r>
      <w:r>
        <w:rPr>
          <w:rFonts w:ascii="Calibri" w:cs="Calibri" w:eastAsia="Calibri" w:hAnsi="Calibri"/>
          <w:sz w:val="22"/>
          <w:szCs w:val="22"/>
        </w:rPr>
        <w:t xml:space="preserve"> or </w:t>
      </w:r>
      <w:r>
        <w:rPr>
          <w:rFonts w:ascii="Calibri" w:cs="Calibri" w:eastAsia="Calibri" w:hAnsi="Calibri"/>
          <w:b/>
          <w:bCs/>
          <w:sz w:val="22"/>
          <w:szCs w:val="22"/>
        </w:rPr>
        <w:t xml:space="preserve">slider</w:t>
      </w:r>
      <w:r>
        <w:rPr>
          <w:rFonts w:ascii="Calibri" w:cs="Calibri" w:eastAsia="Calibri" w:hAnsi="Calibri"/>
          <w:sz w:val="22"/>
          <w:szCs w:val="22"/>
        </w:rPr>
        <w:t xml:space="preserve"> icon near the message box at the bottom of the Claude window. Click it and you should see </w:t>
      </w:r>
      <w:r>
        <w:rPr>
          <w:rFonts w:ascii="Calibri" w:cs="Calibri" w:eastAsia="Calibri" w:hAnsi="Calibri"/>
          <w:b/>
          <w:bCs/>
          <w:sz w:val="22"/>
          <w:szCs w:val="22"/>
        </w:rPr>
        <w:t xml:space="preserve">quickbooks</w:t>
      </w:r>
      <w:r>
        <w:rPr>
          <w:rFonts w:ascii="Calibri" w:cs="Calibri" w:eastAsia="Calibri" w:hAnsi="Calibri"/>
          <w:sz w:val="22"/>
          <w:szCs w:val="22"/>
        </w:rPr>
        <w:t xml:space="preserve"> listed, with eight tools underneath it.</w:t>
      </w:r>
    </w:p>
    <w:p>
      <w:pPr>
        <w:spacing w:after="12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5</w:t>
            </w:r>
          </w:p>
          <w:p>
            <w:pPr>
              <w:spacing w:after="0"/>
              <w:jc w:val="center"/>
            </w:pPr>
            <w:r>
              <w:rPr>
                <w:rFonts w:ascii="Calibri" w:cs="Calibri" w:eastAsia="Calibri" w:hAnsi="Calibri"/>
                <w:i/>
                <w:iCs/>
                <w:color w:val="5A6B7C"/>
                <w:sz w:val="20"/>
                <w:szCs w:val="20"/>
              </w:rPr>
              <w:t xml:space="preserve">The tools menu in Claude Desktop showing the quickbooks server and its eight tools</w:t>
            </w:r>
          </w:p>
        </w:tc>
      </w:tr>
    </w:tbl>
    <w:p>
      <w:pPr>
        <w:spacing w:after="160"/>
      </w:pPr>
    </w:p>
    <w:p>
      <w:pPr>
        <w:pStyle w:val="Heading2"/>
        <w:spacing w:after="120" w:before="280"/>
      </w:pPr>
      <w:r>
        <w:rPr>
          <w:rFonts w:ascii="Calibri" w:cs="Calibri" w:eastAsia="Calibri" w:hAnsi="Calibri"/>
          <w:b/>
          <w:bCs/>
          <w:color w:val="333333"/>
          <w:sz w:val="26"/>
          <w:szCs w:val="26"/>
        </w:rPr>
        <w:t xml:space="preserve">Ask it something</w:t>
      </w:r>
    </w:p>
    <w:p>
      <w:pPr>
        <w:spacing w:after="120" w:line="276"/>
      </w:pPr>
      <w:r>
        <w:rPr>
          <w:rFonts w:ascii="Calibri" w:cs="Calibri" w:eastAsia="Calibri" w:hAnsi="Calibri"/>
          <w:sz w:val="22"/>
          <w:szCs w:val="22"/>
        </w:rPr>
        <w:t xml:space="preserve">Type this into Claude:</w:t>
      </w:r>
    </w:p>
    <w:p>
      <w:pPr>
        <w:spacing w:after="60"/>
      </w:pPr>
    </w:p>
    <w:tbl>
      <w:tblPr>
        <w:tblW w:type="dxa" w:w="9360"/>
        <w:tblBorders>
          <w:top w:val="single" w:color="C9D6E4" w:sz="4"/>
          <w:left w:val="single" w:color="C9D6E4" w:sz="4"/>
          <w:bottom w:val="single" w:color="C9D6E4" w:sz="4"/>
          <w:right w:val="single" w:color="C9D6E4" w:sz="4"/>
          <w:insideH w:val="single" w:color="C9D6E4" w:sz="4"/>
          <w:insideV w:val="single" w:color="C9D6E4" w:sz="4"/>
        </w:tblBorders>
      </w:tblPr>
      <w:tblGrid>
        <w:gridCol w:w="9360"/>
      </w:tblGrid>
      <w:tr>
        <w:tc>
          <w:tcPr>
            <w:tcW w:type="dxa" w:w="9360"/>
            <w:shd w:fill="EDF3F9" w:val="clear"/>
            <w:tcMar>
              <w:top w:type="dxa" w:w="140"/>
              <w:left w:type="dxa" w:w="200"/>
              <w:bottom w:type="dxa" w:w="140"/>
              <w:right w:type="dxa" w:w="200"/>
            </w:tcMar>
          </w:tcPr>
          <w:p>
            <w:pPr>
              <w:spacing w:after="60"/>
            </w:pPr>
            <w:r>
              <w:rPr>
                <w:rFonts w:ascii="Calibri" w:cs="Calibri" w:eastAsia="Calibri" w:hAnsi="Calibri"/>
                <w:b/>
                <w:bCs/>
                <w:caps/>
                <w:color w:val="2C5F8D"/>
                <w:sz w:val="19"/>
                <w:szCs w:val="19"/>
              </w:rPr>
              <w:t xml:space="preserve">You type</w:t>
            </w:r>
          </w:p>
          <w:p>
            <w:pPr>
              <w:spacing w:after="0" w:line="276"/>
            </w:pPr>
            <w:r>
              <w:rPr>
                <w:rFonts w:ascii="Calibri" w:cs="Calibri" w:eastAsia="Calibri" w:hAnsi="Calibri"/>
                <w:sz w:val="21"/>
                <w:szCs w:val="21"/>
              </w:rPr>
              <w:t xml:space="preserve">Who owes us money and how overdue is it?</w:t>
            </w:r>
          </w:p>
        </w:tc>
      </w:tr>
    </w:tbl>
    <w:p>
      <w:pPr>
        <w:spacing w:after="120"/>
      </w:pPr>
    </w:p>
    <w:p>
      <w:pPr>
        <w:spacing w:after="120" w:line="276"/>
      </w:pPr>
      <w:r>
        <w:rPr>
          <w:rFonts w:ascii="Calibri" w:cs="Calibri" w:eastAsia="Calibri" w:hAnsi="Calibri"/>
          <w:sz w:val="22"/>
          <w:szCs w:val="22"/>
        </w:rPr>
        <w:t xml:space="preserve">The first time, Claude may ask your permission to use the QuickBooks tool. Allow it. Then you'll get something like this:</w:t>
      </w:r>
    </w:p>
    <w:p>
      <w:pPr>
        <w:spacing w:after="8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9360"/>
      </w:tblGrid>
      <w:tr>
        <w:tc>
          <w:tcPr>
            <w:tcW w:type="dxa" w:w="9360"/>
            <w:shd w:fill="F7F7F9" w:val="clear"/>
            <w:tcMar>
              <w:top w:type="dxa" w:w="140"/>
              <w:left w:type="dxa" w:w="200"/>
              <w:bottom w:type="dxa" w:w="140"/>
              <w:right w:type="dxa" w:w="200"/>
            </w:tcMar>
          </w:tcPr>
          <w:p>
            <w:pPr>
              <w:spacing w:after="60"/>
            </w:pPr>
            <w:r>
              <w:rPr>
                <w:rFonts w:ascii="Calibri" w:cs="Calibri" w:eastAsia="Calibri" w:hAnsi="Calibri"/>
                <w:b/>
                <w:bCs/>
                <w:caps/>
                <w:color w:val="555555"/>
                <w:sz w:val="19"/>
                <w:szCs w:val="19"/>
              </w:rPr>
              <w:t xml:space="preserve">Claude answers</w:t>
            </w:r>
          </w:p>
          <w:p>
            <w:pPr>
              <w:spacing w:after="80" w:line="276"/>
            </w:pPr>
            <w:r>
              <w:rPr>
                <w:rFonts w:ascii="Calibri" w:cs="Calibri" w:eastAsia="Calibri" w:hAnsi="Calibri"/>
                <w:sz w:val="21"/>
                <w:szCs w:val="21"/>
              </w:rPr>
              <w:t xml:space="preserve">Your sandbox company has </w:t>
            </w:r>
            <w:r>
              <w:rPr>
                <w:rFonts w:ascii="Calibri" w:cs="Calibri" w:eastAsia="Calibri" w:hAnsi="Calibri"/>
                <w:b/>
                <w:bCs/>
                <w:sz w:val="21"/>
                <w:szCs w:val="21"/>
              </w:rPr>
              <w:t xml:space="preserve">$5,281.52</w:t>
            </w:r>
            <w:r>
              <w:rPr>
                <w:rFonts w:ascii="Calibri" w:cs="Calibri" w:eastAsia="Calibri" w:hAnsi="Calibri"/>
                <w:sz w:val="21"/>
                <w:szCs w:val="21"/>
              </w:rPr>
              <w:t xml:space="preserve"> outstanding across 20 open invoices.</w:t>
            </w:r>
          </w:p>
          <w:p>
            <w:pPr>
              <w:spacing w:after="80" w:line="276"/>
            </w:pPr>
            <w:r>
              <w:rPr>
                <w:rFonts w:ascii="Calibri" w:cs="Calibri" w:eastAsia="Calibri" w:hAnsi="Calibri"/>
                <w:sz w:val="21"/>
                <w:szCs w:val="21"/>
              </w:rPr>
              <w:t xml:space="preserve">$3,341.30 isn't due yet. $1,543.22 is overdue but under 30 days, $241.00 is 31–60 days overdue, and $156.00 is 61–90 days overdue. Nothing is over 90 days.</w:t>
            </w:r>
          </w:p>
          <w:p>
            <w:pPr>
              <w:spacing w:after="0" w:line="276"/>
            </w:pPr>
            <w:r>
              <w:rPr>
                <w:rFonts w:ascii="Calibri" w:cs="Calibri" w:eastAsia="Calibri" w:hAnsi="Calibri"/>
                <w:sz w:val="21"/>
                <w:szCs w:val="21"/>
              </w:rPr>
              <w:t xml:space="preserve">Worst offenders: Red Rock Diner ($226.00, worst invoice 67 days overdue), Kookies by Kathy ($75.00, 47 days), 55 Twin Lane and Bill's Windsurf Shop ($85.00 each, 46 days).</w:t>
            </w:r>
          </w:p>
        </w:tc>
      </w:tr>
    </w:tbl>
    <w:p>
      <w:pPr>
        <w:spacing w:after="140"/>
      </w:pPr>
    </w:p>
    <w:p>
      <w:pPr>
        <w:spacing w:after="120" w:line="276"/>
      </w:pPr>
      <w:r>
        <w:rPr>
          <w:rFonts w:ascii="Calibri" w:cs="Calibri" w:eastAsia="Calibri" w:hAnsi="Calibri"/>
          <w:sz w:val="22"/>
          <w:szCs w:val="22"/>
        </w:rPr>
        <w:t xml:space="preserve">Your numbers and customer names </w:t>
      </w:r>
      <w:r>
        <w:rPr>
          <w:rFonts w:ascii="Calibri" w:cs="Calibri" w:eastAsia="Calibri" w:hAnsi="Calibri"/>
          <w:b/>
          <w:bCs/>
          <w:sz w:val="22"/>
          <w:szCs w:val="22"/>
        </w:rPr>
        <w:t xml:space="preserve">will not match these</w:t>
      </w:r>
      <w:r>
        <w:rPr>
          <w:rFonts w:ascii="Calibri" w:cs="Calibri" w:eastAsia="Calibri" w:hAnsi="Calibri"/>
          <w:sz w:val="22"/>
          <w:szCs w:val="22"/>
        </w:rPr>
        <w:t xml:space="preserve"> — your practice company is a different one, generated on a different date. Different figures are the correct result, not a mistake.</w:t>
      </w:r>
    </w:p>
    <w:p>
      <w:pPr>
        <w:spacing w:after="140"/>
      </w:pPr>
    </w:p>
    <w:tbl>
      <w:tblPr>
        <w:tblW w:type="dxa" w:w="9360"/>
        <w:tblBorders>
          <w:top w:val="single" w:color="9AA7B4" w:sz="6"/>
          <w:left w:val="single" w:color="9AA7B4" w:sz="6"/>
          <w:bottom w:val="single" w:color="9AA7B4" w:sz="6"/>
          <w:right w:val="single" w:color="9AA7B4" w:sz="6"/>
          <w:insideH w:val="single" w:color="9AA7B4" w:sz="6"/>
          <w:insideV w:val="single" w:color="9AA7B4" w:sz="6"/>
        </w:tblBorders>
      </w:tblPr>
      <w:tblGrid>
        <w:gridCol w:w="9360"/>
      </w:tblGrid>
      <w:tr>
        <w:tc>
          <w:tcPr>
            <w:tcW w:type="dxa" w:w="9360"/>
            <w:shd w:fill="FAFBFC" w:val="clear"/>
            <w:tcMar>
              <w:top w:type="dxa" w:w="260"/>
              <w:left w:type="dxa" w:w="200"/>
              <w:bottom w:type="dxa" w:w="260"/>
              <w:right w:type="dxa" w:w="200"/>
            </w:tcMar>
          </w:tcPr>
          <w:p>
            <w:pPr>
              <w:spacing w:after="60"/>
              <w:jc w:val="center"/>
            </w:pPr>
            <w:r>
              <w:rPr>
                <w:rFonts w:ascii="Calibri" w:cs="Calibri" w:eastAsia="Calibri" w:hAnsi="Calibri"/>
                <w:b/>
                <w:bCs/>
                <w:caps/>
                <w:color w:val="5A6B7C"/>
                <w:sz w:val="20"/>
                <w:szCs w:val="20"/>
              </w:rPr>
              <w:t xml:space="preserve">SCREENSHOT 6</w:t>
            </w:r>
          </w:p>
          <w:p>
            <w:pPr>
              <w:spacing w:after="0"/>
              <w:jc w:val="center"/>
            </w:pPr>
            <w:r>
              <w:rPr>
                <w:rFonts w:ascii="Calibri" w:cs="Calibri" w:eastAsia="Calibri" w:hAnsi="Calibri"/>
                <w:i/>
                <w:iCs/>
                <w:color w:val="5A6B7C"/>
                <w:sz w:val="20"/>
                <w:szCs w:val="20"/>
              </w:rPr>
              <w:t xml:space="preserve">The full question and answer in the Claude Desktop window</w:t>
            </w:r>
          </w:p>
        </w:tc>
      </w:tr>
    </w:tbl>
    <w:p>
      <w:r>
        <w:br w:type="page"/>
      </w:r>
    </w:p>
    <w:p>
      <w:pPr>
        <w:pStyle w:val="Heading1"/>
        <w:spacing w:after="160" w:before="360"/>
      </w:pPr>
      <w:r>
        <w:rPr>
          <w:rFonts w:ascii="Calibri" w:cs="Calibri" w:eastAsia="Calibri" w:hAnsi="Calibri"/>
          <w:b/>
          <w:bCs/>
          <w:color w:val="2C5F8D"/>
          <w:sz w:val="34"/>
          <w:szCs w:val="34"/>
        </w:rPr>
        <w:t xml:space="preserve">Using it day to day</w:t>
      </w:r>
    </w:p>
    <w:p>
      <w:pPr>
        <w:spacing w:after="120" w:line="276"/>
      </w:pPr>
      <w:r>
        <w:rPr>
          <w:rFonts w:ascii="Calibri" w:cs="Calibri" w:eastAsia="Calibri" w:hAnsi="Calibri"/>
          <w:sz w:val="22"/>
          <w:szCs w:val="22"/>
        </w:rPr>
        <w:t xml:space="preserve">Ask in whatever words come naturally. You don't need to name the tool, phrase it a particular way, or know what a tool is. Claude picks the right one and tells you which it used.</w:t>
      </w:r>
    </w:p>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60"/>
      </w:tblGrid>
      <w:tr>
        <w:trPr>
          <w:tblHeader/>
        </w:trPr>
        <w:tc>
          <w:tcPr>
            <w:tcW w:type="dxa" w:w="470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Things you can ask</w:t>
            </w:r>
          </w:p>
        </w:tc>
        <w:tc>
          <w:tcPr>
            <w:tcW w:type="dxa" w:w="466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What it looks at</w:t>
            </w:r>
          </w:p>
        </w:tc>
      </w:tr>
      <w:tr>
        <w:tc>
          <w:tcPr>
            <w:tcW w:type="dxa" w:w="4700"/>
            <w:tcMar>
              <w:top w:type="dxa" w:w="100"/>
              <w:left w:type="dxa" w:w="140"/>
              <w:bottom w:type="dxa" w:w="100"/>
              <w:right w:type="dxa" w:w="140"/>
            </w:tcMar>
          </w:tcPr>
          <w:p>
            <w:pPr>
              <w:spacing w:after="0" w:line="260"/>
            </w:pPr>
            <w:r>
              <w:rPr>
                <w:rFonts w:ascii="Calibri" w:cs="Calibri" w:eastAsia="Calibri" w:hAnsi="Calibri"/>
                <w:sz w:val="21"/>
                <w:szCs w:val="21"/>
              </w:rPr>
              <w:t xml:space="preserve">Who owes us money? Who should I chase first? Show me anything more than 30 days late.</w:t>
            </w:r>
          </w:p>
        </w:tc>
        <w:tc>
          <w:tcPr>
            <w:tcW w:type="dxa" w:w="4660"/>
            <w:tcMar>
              <w:top w:type="dxa" w:w="100"/>
              <w:left w:type="dxa" w:w="140"/>
              <w:bottom w:type="dxa" w:w="100"/>
              <w:right w:type="dxa" w:w="140"/>
            </w:tcMar>
          </w:tcPr>
          <w:p>
            <w:pPr>
              <w:spacing w:after="0" w:line="260"/>
            </w:pPr>
            <w:r>
              <w:rPr>
                <w:rFonts w:ascii="Calibri" w:cs="Calibri" w:eastAsia="Calibri" w:hAnsi="Calibri"/>
                <w:sz w:val="21"/>
                <w:szCs w:val="21"/>
              </w:rPr>
              <w:t xml:space="preserve">Unpaid customer invoices, with days overdue worked out for you</w:t>
            </w:r>
          </w:p>
        </w:tc>
      </w:tr>
      <w:tr>
        <w:tc>
          <w:tcPr>
            <w:tcW w:type="dxa" w:w="47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What bills do we owe? What's due this week?</w:t>
            </w:r>
          </w:p>
        </w:tc>
        <w:tc>
          <w:tcPr>
            <w:tcW w:type="dxa" w:w="46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Money owed to suppliers</w:t>
            </w:r>
          </w:p>
        </w:tc>
      </w:tr>
      <w:tr>
        <w:tc>
          <w:tcPr>
            <w:tcW w:type="dxa" w:w="4700"/>
            <w:tcMar>
              <w:top w:type="dxa" w:w="100"/>
              <w:left w:type="dxa" w:w="140"/>
              <w:bottom w:type="dxa" w:w="100"/>
              <w:right w:type="dxa" w:w="140"/>
            </w:tcMar>
          </w:tcPr>
          <w:p>
            <w:pPr>
              <w:spacing w:after="0" w:line="260"/>
            </w:pPr>
            <w:r>
              <w:rPr>
                <w:rFonts w:ascii="Calibri" w:cs="Calibri" w:eastAsia="Calibri" w:hAnsi="Calibri"/>
                <w:sz w:val="21"/>
                <w:szCs w:val="21"/>
              </w:rPr>
              <w:t xml:space="preserve">How profitable were we this year? What did we spend on advertising?</w:t>
            </w:r>
          </w:p>
        </w:tc>
        <w:tc>
          <w:tcPr>
            <w:tcW w:type="dxa" w:w="4660"/>
            <w:tcMar>
              <w:top w:type="dxa" w:w="100"/>
              <w:left w:type="dxa" w:w="140"/>
              <w:bottom w:type="dxa" w:w="100"/>
              <w:right w:type="dxa" w:w="140"/>
            </w:tcMar>
          </w:tcPr>
          <w:p>
            <w:pPr>
              <w:spacing w:after="0" w:line="260"/>
            </w:pPr>
            <w:r>
              <w:rPr>
                <w:rFonts w:ascii="Calibri" w:cs="Calibri" w:eastAsia="Calibri" w:hAnsi="Calibri"/>
                <w:sz w:val="21"/>
                <w:szCs w:val="21"/>
              </w:rPr>
              <w:t xml:space="preserve">Profit and loss</w:t>
            </w:r>
          </w:p>
        </w:tc>
      </w:tr>
      <w:tr>
        <w:tc>
          <w:tcPr>
            <w:tcW w:type="dxa" w:w="47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What do we own and owe? How much cash is there?</w:t>
            </w:r>
          </w:p>
        </w:tc>
        <w:tc>
          <w:tcPr>
            <w:tcW w:type="dxa" w:w="46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Balance sheet</w:t>
            </w:r>
          </w:p>
        </w:tc>
      </w:tr>
      <w:tr>
        <w:tc>
          <w:tcPr>
            <w:tcW w:type="dxa" w:w="4700"/>
            <w:tcMar>
              <w:top w:type="dxa" w:w="100"/>
              <w:left w:type="dxa" w:w="140"/>
              <w:bottom w:type="dxa" w:w="100"/>
              <w:right w:type="dxa" w:w="140"/>
            </w:tcMar>
          </w:tcPr>
          <w:p>
            <w:pPr>
              <w:spacing w:after="0" w:line="260"/>
            </w:pPr>
            <w:r>
              <w:rPr>
                <w:rFonts w:ascii="Calibri" w:cs="Calibri" w:eastAsia="Calibri" w:hAnsi="Calibri"/>
                <w:sz w:val="21"/>
                <w:szCs w:val="21"/>
              </w:rPr>
              <w:t xml:space="preserve">What's Amy's email address? Who are our customers?</w:t>
            </w:r>
          </w:p>
        </w:tc>
        <w:tc>
          <w:tcPr>
            <w:tcW w:type="dxa" w:w="4660"/>
            <w:tcMar>
              <w:top w:type="dxa" w:w="100"/>
              <w:left w:type="dxa" w:w="140"/>
              <w:bottom w:type="dxa" w:w="100"/>
              <w:right w:type="dxa" w:w="140"/>
            </w:tcMar>
          </w:tcPr>
          <w:p>
            <w:pPr>
              <w:spacing w:after="0" w:line="260"/>
            </w:pPr>
            <w:r>
              <w:rPr>
                <w:rFonts w:ascii="Calibri" w:cs="Calibri" w:eastAsia="Calibri" w:hAnsi="Calibri"/>
                <w:sz w:val="21"/>
                <w:szCs w:val="21"/>
              </w:rPr>
              <w:t xml:space="preserve">Customer and supplier contact details</w:t>
            </w:r>
          </w:p>
        </w:tc>
      </w:tr>
      <w:tr>
        <w:tc>
          <w:tcPr>
            <w:tcW w:type="dxa" w:w="47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Which company am I connected to?</w:t>
            </w:r>
          </w:p>
        </w:tc>
        <w:tc>
          <w:tcPr>
            <w:tcW w:type="dxa" w:w="46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Company details — useful for confirming you're on the practice books</w:t>
            </w:r>
          </w:p>
        </w:tc>
      </w:tr>
      <w:tr>
        <w:tc>
          <w:tcPr>
            <w:tcW w:type="dxa" w:w="4700"/>
            <w:tcMar>
              <w:top w:type="dxa" w:w="100"/>
              <w:left w:type="dxa" w:w="140"/>
              <w:bottom w:type="dxa" w:w="100"/>
              <w:right w:type="dxa" w:w="140"/>
            </w:tcMar>
          </w:tcPr>
          <w:p>
            <w:pPr>
              <w:spacing w:after="0" w:line="260"/>
            </w:pPr>
            <w:r>
              <w:rPr>
                <w:rFonts w:ascii="Calibri" w:cs="Calibri" w:eastAsia="Calibri" w:hAnsi="Calibri"/>
                <w:sz w:val="21"/>
                <w:szCs w:val="21"/>
              </w:rPr>
              <w:t xml:space="preserve">Anything else in the books</w:t>
            </w:r>
          </w:p>
        </w:tc>
        <w:tc>
          <w:tcPr>
            <w:tcW w:type="dxa" w:w="4660"/>
            <w:tcMar>
              <w:top w:type="dxa" w:w="100"/>
              <w:left w:type="dxa" w:w="140"/>
              <w:bottom w:type="dxa" w:w="100"/>
              <w:right w:type="dxa" w:w="140"/>
            </w:tcMar>
          </w:tcPr>
          <w:p>
            <w:pPr>
              <w:spacing w:after="0" w:line="260"/>
            </w:pPr>
            <w:r>
              <w:rPr>
                <w:rFonts w:ascii="Calibri" w:cs="Calibri" w:eastAsia="Calibri" w:hAnsi="Calibri"/>
                <w:sz w:val="21"/>
                <w:szCs w:val="21"/>
              </w:rPr>
              <w:t xml:space="preserve">A general lookup, for questions the others don't cover</w:t>
            </w:r>
          </w:p>
        </w:tc>
      </w:tr>
    </w:tbl>
    <w:p>
      <w:pPr>
        <w:spacing w:after="160"/>
      </w:pPr>
    </w:p>
    <w:p>
      <w:pPr>
        <w:pStyle w:val="Heading2"/>
        <w:spacing w:after="120" w:before="280"/>
      </w:pPr>
      <w:r>
        <w:rPr>
          <w:rFonts w:ascii="Calibri" w:cs="Calibri" w:eastAsia="Calibri" w:hAnsi="Calibri"/>
          <w:b/>
          <w:bCs/>
          <w:color w:val="333333"/>
          <w:sz w:val="26"/>
          <w:szCs w:val="26"/>
        </w:rPr>
        <w:t xml:space="preserve">Getting better answers</w:t>
      </w:r>
    </w:p>
    <w:p>
      <w:pPr>
        <w:pStyle w:val="ListParagraph"/>
        <w:numPr>
          <w:ilvl w:val="0"/>
          <w:numId w:val="2"/>
        </w:numPr>
        <w:spacing w:after="80" w:line="276"/>
      </w:pPr>
      <w:r>
        <w:rPr>
          <w:rFonts w:ascii="Calibri" w:cs="Calibri" w:eastAsia="Calibri" w:hAnsi="Calibri"/>
          <w:sz w:val="22"/>
          <w:szCs w:val="22"/>
        </w:rPr>
        <w:t xml:space="preserve">Follow-up questions work. Ask "who owes us money?", then just say "only the ones over 60 days" — it remembers the context.</w:t>
      </w:r>
    </w:p>
    <w:p>
      <w:pPr>
        <w:pStyle w:val="ListParagraph"/>
        <w:numPr>
          <w:ilvl w:val="0"/>
          <w:numId w:val="2"/>
        </w:numPr>
        <w:spacing w:after="80" w:line="276"/>
      </w:pPr>
      <w:r>
        <w:rPr>
          <w:rFonts w:ascii="Calibri" w:cs="Calibri" w:eastAsia="Calibri" w:hAnsi="Calibri"/>
          <w:sz w:val="22"/>
          <w:szCs w:val="22"/>
        </w:rPr>
        <w:t xml:space="preserve">Ask for a format. "Put that in a table sorted by amount" or "draft a polite chasing email to Red Rock Diner" both work.</w:t>
      </w:r>
    </w:p>
    <w:p>
      <w:pPr>
        <w:pStyle w:val="ListParagraph"/>
        <w:numPr>
          <w:ilvl w:val="0"/>
          <w:numId w:val="2"/>
        </w:numPr>
        <w:spacing w:after="80" w:line="276"/>
      </w:pPr>
      <w:r>
        <w:rPr>
          <w:rFonts w:ascii="Calibri" w:cs="Calibri" w:eastAsia="Calibri" w:hAnsi="Calibri"/>
          <w:sz w:val="22"/>
          <w:szCs w:val="22"/>
        </w:rPr>
        <w:t xml:space="preserve">Ask it to show its working. "Which tool did you use and what did it return?" is a fair question, and useful while you're still building trust in it.</w:t>
      </w:r>
    </w:p>
    <w:p>
      <w:pPr>
        <w:pStyle w:val="ListParagraph"/>
        <w:numPr>
          <w:ilvl w:val="0"/>
          <w:numId w:val="2"/>
        </w:numPr>
        <w:spacing w:after="80" w:line="276"/>
      </w:pPr>
      <w:r>
        <w:rPr>
          <w:rFonts w:ascii="Calibri" w:cs="Calibri" w:eastAsia="Calibri" w:hAnsi="Calibri"/>
          <w:sz w:val="22"/>
          <w:szCs w:val="22"/>
        </w:rPr>
        <w:t xml:space="preserve">Check anything surprising against QuickBooks itself before acting on it. Same as you would with a report a colleague handed you.</w:t>
      </w:r>
    </w:p>
    <w:p>
      <w:pPr>
        <w:spacing w:after="160"/>
      </w:pPr>
    </w:p>
    <w:p>
      <w:pPr>
        <w:pStyle w:val="Heading2"/>
        <w:spacing w:after="120" w:before="280"/>
      </w:pPr>
      <w:r>
        <w:rPr>
          <w:rFonts w:ascii="Calibri" w:cs="Calibri" w:eastAsia="Calibri" w:hAnsi="Calibri"/>
          <w:b/>
          <w:bCs/>
          <w:color w:val="333333"/>
          <w:sz w:val="26"/>
          <w:szCs w:val="26"/>
        </w:rPr>
        <w:t xml:space="preserve">Which company am I actually looking at?</w:t>
      </w:r>
    </w:p>
    <w:p>
      <w:pPr>
        <w:spacing w:after="120" w:line="276"/>
      </w:pPr>
      <w:r>
        <w:rPr>
          <w:rFonts w:ascii="Calibri" w:cs="Calibri" w:eastAsia="Calibri" w:hAnsi="Calibri"/>
          <w:sz w:val="22"/>
          <w:szCs w:val="22"/>
        </w:rPr>
        <w:t xml:space="preserve">While you're practising, everything you see is invented sample data. If you ever want to confirm that, ask Claude "which company am I connected to?" — a practice company always has a name like "Sandbox Company US 4768". When the real books are approved and connected later, that answer will change to the real company name, and Charles will let you know when that switch happens.</w:t>
      </w:r>
    </w:p>
    <w:p>
      <w:r>
        <w:br w:type="page"/>
      </w:r>
    </w:p>
    <w:p>
      <w:pPr>
        <w:pStyle w:val="Heading1"/>
        <w:spacing w:after="160" w:before="360"/>
      </w:pPr>
      <w:r>
        <w:rPr>
          <w:rFonts w:ascii="Calibri" w:cs="Calibri" w:eastAsia="Calibri" w:hAnsi="Calibri"/>
          <w:b/>
          <w:bCs/>
          <w:color w:val="2C5F8D"/>
          <w:sz w:val="34"/>
          <w:szCs w:val="34"/>
        </w:rPr>
        <w:t xml:space="preserve">When something goes wrong</w:t>
      </w:r>
    </w:p>
    <w:p>
      <w:pPr>
        <w:spacing w:after="120" w:line="276"/>
      </w:pPr>
      <w:r>
        <w:rPr>
          <w:rFonts w:ascii="Calibri" w:cs="Calibri" w:eastAsia="Calibri" w:hAnsi="Calibri"/>
          <w:sz w:val="22"/>
          <w:szCs w:val="22"/>
        </w:rPr>
        <w:t xml:space="preserve">Before anything else, try the built-in health check. Open the project folder, click in the address bar, type cmd, press Enter, then run:</w:t>
      </w:r>
    </w:p>
    <w:p>
      <w:pPr>
        <w:spacing w:after="6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0"/>
            </w:pPr>
            <w:r>
              <w:rPr>
                <w:rFonts w:ascii="Consolas" w:cs="Consolas" w:eastAsia="Consolas" w:hAnsi="Consolas"/>
                <w:color w:val="E8E8E8"/>
                <w:sz w:val="19"/>
                <w:szCs w:val="19"/>
              </w:rPr>
              <w:t xml:space="preserve">uv run qbo-mcp-doctor</w:t>
            </w:r>
          </w:p>
        </w:tc>
      </w:tr>
    </w:tbl>
    <w:p>
      <w:pPr>
        <w:spacing w:after="120"/>
      </w:pPr>
    </w:p>
    <w:p>
      <w:pPr>
        <w:spacing w:after="120" w:line="276"/>
      </w:pPr>
      <w:r>
        <w:rPr>
          <w:rFonts w:ascii="Calibri" w:cs="Calibri" w:eastAsia="Calibri" w:hAnsi="Calibri"/>
          <w:sz w:val="22"/>
          <w:szCs w:val="22"/>
        </w:rPr>
        <w:t xml:space="preserve">This tests the whole chain without involving Claude at all. What matters is that every line starts with [ ok ] — the company name and figures will be your own, not the ones below.</w:t>
      </w:r>
    </w:p>
    <w:p>
      <w:pPr>
        <w:spacing w:after="8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222222"/>
                <w:sz w:val="18"/>
                <w:szCs w:val="18"/>
              </w:rPr>
              <w:t xml:space="preserve">qbo-mcp doctor</w:t>
            </w:r>
          </w:p>
          <w:p>
            <w:pPr>
              <w:spacing w:after="20"/>
            </w:pPr>
            <w:r>
              <w:rPr>
                <w:rFonts w:ascii="Consolas" w:cs="Consolas" w:eastAsia="Consolas" w:hAnsi="Consolas"/>
                <w:color w:val="222222"/>
                <w:sz w:val="18"/>
                <w:szCs w:val="18"/>
              </w:rPr>
              <w:t xml:space="preserve">==============================================</w:t>
            </w:r>
          </w:p>
          <w:p>
            <w:pPr>
              <w:spacing w:after="20"/>
            </w:pPr>
            <w:r>
              <w:rPr>
                <w:rFonts w:ascii="Consolas" w:cs="Consolas" w:eastAsia="Consolas" w:hAnsi="Consolas"/>
                <w:color w:val="222222"/>
                <w:sz w:val="18"/>
                <w:szCs w:val="18"/>
              </w:rPr>
              <w:t xml:space="preserve">[ ok ] Credentials loaded from C:\Users\you\AppData\Local\qbo-mcp\credentials.json</w:t>
            </w:r>
          </w:p>
          <w:p>
            <w:pPr>
              <w:spacing w:after="20"/>
            </w:pPr>
            <w:r>
              <w:rPr>
                <w:rFonts w:ascii="Consolas" w:cs="Consolas" w:eastAsia="Consolas" w:hAnsi="Consolas"/>
                <w:color w:val="222222"/>
                <w:sz w:val="18"/>
                <w:szCs w:val="18"/>
              </w:rPr>
              <w:t xml:space="preserve">       environment=sandbox  realm=93414576XXXXXXXX</w:t>
            </w:r>
          </w:p>
          <w:p>
            <w:pPr>
              <w:spacing w:after="20"/>
            </w:pPr>
            <w:r>
              <w:rPr>
                <w:rFonts w:ascii="Consolas" w:cs="Consolas" w:eastAsia="Consolas" w:hAnsi="Consolas"/>
                <w:color w:val="222222"/>
                <w:sz w:val="18"/>
                <w:szCs w:val="18"/>
              </w:rPr>
              <w:t xml:space="preserve">[ ok ] Token refresh succeeded</w:t>
            </w:r>
          </w:p>
          <w:p>
            <w:pPr>
              <w:spacing w:after="20"/>
            </w:pPr>
            <w:r>
              <w:rPr>
                <w:rFonts w:ascii="Consolas" w:cs="Consolas" w:eastAsia="Consolas" w:hAnsi="Consolas"/>
                <w:color w:val="222222"/>
                <w:sz w:val="18"/>
                <w:szCs w:val="18"/>
              </w:rPr>
              <w:t xml:space="preserve">[ ok ] Refresh token unchanged this time (rotation is periodic); file is current</w:t>
            </w:r>
          </w:p>
          <w:p>
            <w:pPr>
              <w:spacing w:after="20"/>
            </w:pPr>
            <w:r>
              <w:rPr>
                <w:rFonts w:ascii="Consolas" w:cs="Consolas" w:eastAsia="Consolas" w:hAnsi="Consolas"/>
                <w:color w:val="222222"/>
                <w:sz w:val="18"/>
                <w:szCs w:val="18"/>
              </w:rPr>
              <w:t xml:space="preserve">[ ok ] Refresh token expires in 101 days</w:t>
            </w:r>
          </w:p>
          <w:p>
            <w:pPr>
              <w:spacing w:after="20"/>
            </w:pPr>
            <w:r>
              <w:rPr>
                <w:rFonts w:ascii="Consolas" w:cs="Consolas" w:eastAsia="Consolas" w:hAnsi="Consolas"/>
                <w:color w:val="222222"/>
                <w:sz w:val="18"/>
                <w:szCs w:val="18"/>
              </w:rPr>
              <w:t xml:space="preserve">[ ok ] Connected to "Sandbox Company US 4768"</w:t>
            </w:r>
          </w:p>
          <w:p>
            <w:pPr>
              <w:spacing w:after="20"/>
            </w:pPr>
            <w:r>
              <w:rPr>
                <w:rFonts w:ascii="Consolas" w:cs="Consolas" w:eastAsia="Consolas" w:hAnsi="Consolas"/>
                <w:color w:val="222222"/>
                <w:sz w:val="18"/>
                <w:szCs w:val="18"/>
              </w:rPr>
              <w:t xml:space="preserve">[ ok ] Receivables aging: 20 open invoice(s), total outstanding 5281.52</w:t>
            </w:r>
          </w:p>
          <w:p>
            <w:pPr>
              <w:spacing w:after="20"/>
            </w:pPr>
            <w:r>
              <w:rPr>
                <w:rFonts w:ascii="Consolas" w:cs="Consolas" w:eastAsia="Consolas" w:hAnsi="Consolas"/>
                <w:color w:val="222222"/>
                <w:sz w:val="18"/>
                <w:szCs w:val="18"/>
              </w:rPr>
              <w:t xml:space="preserve"/>
            </w:r>
          </w:p>
          <w:p>
            <w:pPr>
              <w:spacing w:after="0"/>
            </w:pPr>
            <w:r>
              <w:rPr>
                <w:rFonts w:ascii="Consolas" w:cs="Consolas" w:eastAsia="Consolas" w:hAnsi="Consolas"/>
                <w:color w:val="222222"/>
                <w:sz w:val="18"/>
                <w:szCs w:val="18"/>
              </w:rPr>
              <w:t xml:space="preserve">All checks passed. The server is ready for Claude Desktop.</w:t>
            </w:r>
          </w:p>
        </w:tc>
      </w:tr>
    </w:tbl>
    <w:p>
      <w:pPr>
        <w:spacing w:after="120"/>
      </w:pPr>
    </w:p>
    <w:p>
      <w:pPr>
        <w:spacing w:after="120" w:line="276"/>
      </w:pPr>
      <w:r>
        <w:rPr>
          <w:rFonts w:ascii="Calibri" w:cs="Calibri" w:eastAsia="Calibri" w:hAnsi="Calibri"/>
          <w:sz w:val="22"/>
          <w:szCs w:val="22"/>
        </w:rPr>
        <w:t xml:space="preserve">This one command tells you which half of the problem you have. If the doctor passes, the tool is fine and the issue is between Claude and the config file. If it fails, the problem is the connection to QuickBooks and Claude isn't involved.</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What you see</w:t>
            </w:r>
          </w:p>
        </w:tc>
        <w:tc>
          <w:tcPr>
            <w:tcW w:type="dxa" w:w="5960"/>
            <w:shd w:fill="2C5F8D" w:val="clear"/>
            <w:tcMar>
              <w:top w:type="dxa" w:w="100"/>
              <w:left w:type="dxa" w:w="140"/>
              <w:bottom w:type="dxa" w:w="100"/>
              <w:right w:type="dxa" w:w="140"/>
            </w:tcMar>
          </w:tcPr>
          <w:p>
            <w:pPr>
              <w:spacing w:after="0"/>
            </w:pPr>
            <w:r>
              <w:rPr>
                <w:rFonts w:ascii="Calibri" w:cs="Calibri" w:eastAsia="Calibri" w:hAnsi="Calibri"/>
                <w:b/>
                <w:bCs/>
                <w:color w:val="FFFFFF"/>
                <w:sz w:val="21"/>
                <w:szCs w:val="21"/>
              </w:rPr>
              <w:t xml:space="preserve">What to do</w:t>
            </w:r>
          </w:p>
        </w:tc>
      </w:tr>
      <w:tr>
        <w:tc>
          <w:tcPr>
            <w:tcW w:type="dxa" w:w="3400"/>
            <w:tcMar>
              <w:top w:type="dxa" w:w="100"/>
              <w:left w:type="dxa" w:w="140"/>
              <w:bottom w:type="dxa" w:w="100"/>
              <w:right w:type="dxa" w:w="140"/>
            </w:tcMar>
          </w:tcPr>
          <w:p>
            <w:pPr>
              <w:spacing w:after="0" w:line="260"/>
            </w:pPr>
            <w:r>
              <w:rPr>
                <w:rFonts w:ascii="Calibri" w:cs="Calibri" w:eastAsia="Calibri" w:hAnsi="Calibri"/>
                <w:sz w:val="21"/>
                <w:szCs w:val="21"/>
              </w:rPr>
              <w:t xml:space="preserve">The QuickBooks tools don't appear in Claude at all</w:t>
            </w:r>
          </w:p>
        </w:tc>
        <w:tc>
          <w:tcPr>
            <w:tcW w:type="dxa" w:w="5960"/>
            <w:tcMar>
              <w:top w:type="dxa" w:w="100"/>
              <w:left w:type="dxa" w:w="140"/>
              <w:bottom w:type="dxa" w:w="100"/>
              <w:right w:type="dxa" w:w="140"/>
            </w:tcMar>
          </w:tcPr>
          <w:p>
            <w:pPr>
              <w:spacing w:after="0" w:line="260"/>
            </w:pPr>
            <w:r>
              <w:rPr>
                <w:rFonts w:ascii="Calibri" w:cs="Calibri" w:eastAsia="Calibri" w:hAnsi="Calibri"/>
                <w:sz w:val="21"/>
                <w:szCs w:val="21"/>
              </w:rPr>
              <w:t xml:space="preserve">Almost always the config file. Check the path is yours and every backslash is doubled. Then fully quit Claude from the system tray — not just close the window — and reopen.</w:t>
            </w:r>
          </w:p>
        </w:tc>
      </w:tr>
      <w:tr>
        <w:tc>
          <w:tcPr>
            <w:tcW w:type="dxa" w:w="34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Claude says it can't start the quickbooks server</w:t>
            </w:r>
          </w:p>
        </w:tc>
        <w:tc>
          <w:tcPr>
            <w:tcW w:type="dxa" w:w="59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It probably can't find uv. In Command Prompt run: where uv — then use that full path (e.g. C:\Users\you\.local\bin\uv.exe) in place of "uv" in the config file, with doubled backslashes.</w:t>
            </w:r>
          </w:p>
        </w:tc>
      </w:tr>
      <w:tr>
        <w:tc>
          <w:tcPr>
            <w:tcW w:type="dxa" w:w="3400"/>
            <w:tcMar>
              <w:top w:type="dxa" w:w="100"/>
              <w:left w:type="dxa" w:w="140"/>
              <w:bottom w:type="dxa" w:w="100"/>
              <w:right w:type="dxa" w:w="140"/>
            </w:tcMar>
          </w:tcPr>
          <w:p>
            <w:pPr>
              <w:spacing w:after="0" w:line="260"/>
            </w:pPr>
            <w:r>
              <w:rPr>
                <w:rFonts w:ascii="Calibri" w:cs="Calibri" w:eastAsia="Calibri" w:hAnsi="Calibri"/>
                <w:sz w:val="21"/>
                <w:szCs w:val="21"/>
              </w:rPr>
              <w:t xml:space="preserve">"No credentials found"</w:t>
            </w:r>
          </w:p>
        </w:tc>
        <w:tc>
          <w:tcPr>
            <w:tcW w:type="dxa" w:w="5960"/>
            <w:tcMar>
              <w:top w:type="dxa" w:w="100"/>
              <w:left w:type="dxa" w:w="140"/>
              <w:bottom w:type="dxa" w:w="100"/>
              <w:right w:type="dxa" w:w="140"/>
            </w:tcMar>
          </w:tcPr>
          <w:p>
            <w:pPr>
              <w:spacing w:after="0" w:line="260"/>
            </w:pPr>
            <w:r>
              <w:rPr>
                <w:rFonts w:ascii="Calibri" w:cs="Calibri" w:eastAsia="Calibri" w:hAnsi="Calibri"/>
                <w:sz w:val="21"/>
                <w:szCs w:val="21"/>
              </w:rPr>
              <w:t xml:space="preserve">The import hasn't been run on this Windows account. Run uv run qbo-mcp-import from the project folder.</w:t>
            </w:r>
          </w:p>
        </w:tc>
      </w:tr>
      <w:tr>
        <w:tc>
          <w:tcPr>
            <w:tcW w:type="dxa" w:w="34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It worked, and now says "invalid_grant" or the tools stop answering</w:t>
            </w:r>
          </w:p>
        </w:tc>
        <w:tc>
          <w:tcPr>
            <w:tcW w:type="dxa" w:w="59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The refresh token has been renewed elsewhere or has expired. You can't fix this yourself — ask Charles for a freshly generated refresh token and run uv run qbo-mcp-import again. Not something you did wrong.</w:t>
            </w:r>
          </w:p>
        </w:tc>
      </w:tr>
      <w:tr>
        <w:tc>
          <w:tcPr>
            <w:tcW w:type="dxa" w:w="3400"/>
            <w:tcMar>
              <w:top w:type="dxa" w:w="100"/>
              <w:left w:type="dxa" w:w="140"/>
              <w:bottom w:type="dxa" w:w="100"/>
              <w:right w:type="dxa" w:w="140"/>
            </w:tcMar>
          </w:tcPr>
          <w:p>
            <w:pPr>
              <w:spacing w:after="0" w:line="260"/>
            </w:pPr>
            <w:r>
              <w:rPr>
                <w:rFonts w:ascii="Calibri" w:cs="Calibri" w:eastAsia="Calibri" w:hAnsi="Calibri"/>
                <w:sz w:val="21"/>
                <w:szCs w:val="21"/>
              </w:rPr>
              <w:t xml:space="preserve">The import says the test query failed</w:t>
            </w:r>
          </w:p>
        </w:tc>
        <w:tc>
          <w:tcPr>
            <w:tcW w:type="dxa" w:w="5960"/>
            <w:tcMar>
              <w:top w:type="dxa" w:w="100"/>
              <w:left w:type="dxa" w:w="140"/>
              <w:bottom w:type="dxa" w:w="100"/>
              <w:right w:type="dxa" w:w="140"/>
            </w:tcMar>
          </w:tcPr>
          <w:p>
            <w:pPr>
              <w:spacing w:after="0" w:line="260"/>
            </w:pPr>
            <w:r>
              <w:rPr>
                <w:rFonts w:ascii="Calibri" w:cs="Calibri" w:eastAsia="Calibri" w:hAnsi="Calibri"/>
                <w:sz w:val="21"/>
                <w:szCs w:val="21"/>
              </w:rPr>
              <w:t xml:space="preserve">See Part 3. Send Charles the message and ask for a new refresh token.</w:t>
            </w:r>
          </w:p>
        </w:tc>
      </w:tr>
      <w:tr>
        <w:tc>
          <w:tcPr>
            <w:tcW w:type="dxa" w:w="340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Answers look wrong or out of date</w:t>
            </w:r>
          </w:p>
        </w:tc>
        <w:tc>
          <w:tcPr>
            <w:tcW w:type="dxa" w:w="5960"/>
            <w:shd w:fill="F5F7F9" w:val="clear"/>
            <w:tcMar>
              <w:top w:type="dxa" w:w="100"/>
              <w:left w:type="dxa" w:w="140"/>
              <w:bottom w:type="dxa" w:w="100"/>
              <w:right w:type="dxa" w:w="140"/>
            </w:tcMar>
          </w:tcPr>
          <w:p>
            <w:pPr>
              <w:spacing w:after="0" w:line="260"/>
            </w:pPr>
            <w:r>
              <w:rPr>
                <w:rFonts w:ascii="Calibri" w:cs="Calibri" w:eastAsia="Calibri" w:hAnsi="Calibri"/>
                <w:sz w:val="21"/>
                <w:szCs w:val="21"/>
              </w:rPr>
              <w:t xml:space="preserve">Ask "which company am I connected to?" first — you may be looking at the practice company when you expected the real one. If the company is right, check the figure in QuickBooks and tell Charles what didn't match.</w:t>
            </w:r>
          </w:p>
        </w:tc>
      </w:tr>
    </w:tbl>
    <w:p>
      <w:pPr>
        <w:spacing w:after="160"/>
      </w:pPr>
    </w:p>
    <w:p>
      <w:pPr>
        <w:pStyle w:val="Heading2"/>
        <w:spacing w:after="120" w:before="280"/>
      </w:pPr>
      <w:r>
        <w:rPr>
          <w:rFonts w:ascii="Calibri" w:cs="Calibri" w:eastAsia="Calibri" w:hAnsi="Calibri"/>
          <w:b/>
          <w:bCs/>
          <w:color w:val="333333"/>
          <w:sz w:val="26"/>
          <w:szCs w:val="26"/>
        </w:rPr>
        <w:t xml:space="preserve">Keeping it working</w:t>
      </w:r>
    </w:p>
    <w:p>
      <w:pPr>
        <w:spacing w:after="120" w:line="276"/>
      </w:pPr>
      <w:r>
        <w:rPr>
          <w:rFonts w:ascii="Calibri" w:cs="Calibri" w:eastAsia="Calibri" w:hAnsi="Calibri"/>
          <w:sz w:val="22"/>
          <w:szCs w:val="22"/>
        </w:rPr>
        <w:t xml:space="preserve">There's no maintenance on your side. The connection renews itself as you use it. Because the token was generated by someone else, the two things that will eventually interrupt it are outside your control: the token being renewed on another machine, or roughly three months of the tool going unused. Both are fixed the same way — ask Charles for a new refresh token and re-run the import. The doctor warns you when you are within 30 days of an expiry.</w:t>
      </w:r>
    </w:p>
    <w:p>
      <w:pPr>
        <w:spacing w:after="140"/>
      </w:pPr>
    </w:p>
    <w:p>
      <w:pPr>
        <w:pStyle w:val="Heading2"/>
        <w:spacing w:after="120" w:before="280"/>
      </w:pPr>
      <w:r>
        <w:rPr>
          <w:rFonts w:ascii="Calibri" w:cs="Calibri" w:eastAsia="Calibri" w:hAnsi="Calibri"/>
          <w:b/>
          <w:bCs/>
          <w:color w:val="333333"/>
          <w:sz w:val="26"/>
          <w:szCs w:val="26"/>
        </w:rPr>
        <w:t xml:space="preserve">If you're still stuck</w:t>
      </w:r>
    </w:p>
    <w:p>
      <w:pPr>
        <w:spacing w:after="120" w:line="276"/>
      </w:pPr>
      <w:r>
        <w:rPr>
          <w:rFonts w:ascii="Calibri" w:cs="Calibri" w:eastAsia="Calibri" w:hAnsi="Calibri"/>
          <w:sz w:val="22"/>
          <w:szCs w:val="22"/>
        </w:rPr>
        <w:t xml:space="preserve">Send Charles: what you were doing, what you expected, and the full output of the doctor command — you can select the text in the black window, press Enter to copy, and paste it into an email. That output usually identifies the problem immediately.</w:t>
      </w:r>
    </w:p>
    <w:p>
      <w:r>
        <w:br w:type="page"/>
      </w:r>
    </w:p>
    <w:p>
      <w:pPr>
        <w:pStyle w:val="Heading1"/>
        <w:spacing w:after="160" w:before="360"/>
      </w:pPr>
      <w:r>
        <w:rPr>
          <w:rFonts w:ascii="Calibri" w:cs="Calibri" w:eastAsia="Calibri" w:hAnsi="Calibri"/>
          <w:b/>
          <w:bCs/>
          <w:color w:val="2C5F8D"/>
          <w:sz w:val="34"/>
          <w:szCs w:val="34"/>
        </w:rPr>
        <w:t xml:space="preserve">Is this safe?</w:t>
      </w:r>
    </w:p>
    <w:p>
      <w:pPr>
        <w:spacing w:after="120" w:line="276"/>
      </w:pPr>
      <w:r>
        <w:rPr>
          <w:rFonts w:ascii="Calibri" w:cs="Calibri" w:eastAsia="Calibri" w:hAnsi="Calibri"/>
          <w:sz w:val="22"/>
          <w:szCs w:val="22"/>
        </w:rPr>
        <w:t xml:space="preserve">Reasonable question, and the honest answer has two halves.</w:t>
      </w:r>
    </w:p>
    <w:p>
      <w:pPr>
        <w:spacing w:after="60"/>
      </w:pPr>
    </w:p>
    <w:p>
      <w:pPr>
        <w:pStyle w:val="Heading2"/>
        <w:spacing w:after="120" w:before="280"/>
      </w:pPr>
      <w:r>
        <w:rPr>
          <w:rFonts w:ascii="Calibri" w:cs="Calibri" w:eastAsia="Calibri" w:hAnsi="Calibri"/>
          <w:b/>
          <w:bCs/>
          <w:color w:val="333333"/>
          <w:sz w:val="26"/>
          <w:szCs w:val="26"/>
        </w:rPr>
        <w:t xml:space="preserve">It cannot change your books</w:t>
      </w:r>
    </w:p>
    <w:p>
      <w:pPr>
        <w:spacing w:after="120" w:line="276"/>
      </w:pPr>
      <w:r>
        <w:rPr>
          <w:rFonts w:ascii="Calibri" w:cs="Calibri" w:eastAsia="Calibri" w:hAnsi="Calibri"/>
          <w:sz w:val="22"/>
          <w:szCs w:val="22"/>
        </w:rPr>
        <w:t xml:space="preserve">This isn't a setting someone could switch on later, or a rule the tool has been asked politely to follow. The ability to write to QuickBooks was never built into it:</w:t>
      </w:r>
    </w:p>
    <w:p>
      <w:pPr>
        <w:pStyle w:val="ListParagraph"/>
        <w:numPr>
          <w:ilvl w:val="0"/>
          <w:numId w:val="2"/>
        </w:numPr>
        <w:spacing w:after="80" w:line="276"/>
      </w:pPr>
      <w:r>
        <w:rPr>
          <w:rFonts w:ascii="Calibri" w:cs="Calibri" w:eastAsia="Calibri" w:hAnsi="Calibri"/>
          <w:sz w:val="22"/>
          <w:szCs w:val="22"/>
        </w:rPr>
        <w:t xml:space="preserve">There is exactly one piece of the tool that can talk to QuickBooks at all, and it is only capable of retrieving information — the "fetch" instruction is fixed in place and cannot be swapped for "create" or "delete".</w:t>
      </w:r>
    </w:p>
    <w:p>
      <w:pPr>
        <w:pStyle w:val="ListParagraph"/>
        <w:numPr>
          <w:ilvl w:val="0"/>
          <w:numId w:val="2"/>
        </w:numPr>
        <w:spacing w:after="80" w:line="276"/>
      </w:pPr>
      <w:r>
        <w:rPr>
          <w:rFonts w:ascii="Calibri" w:cs="Calibri" w:eastAsia="Calibri" w:hAnsi="Calibri"/>
          <w:sz w:val="22"/>
          <w:szCs w:val="22"/>
        </w:rPr>
        <w:t xml:space="preserve">It can only reach two specific parts of QuickBooks: looking things up, and reading reports. The parts of QuickBooks that create or modify records are not reachable from this code.</w:t>
      </w:r>
    </w:p>
    <w:p>
      <w:pPr>
        <w:pStyle w:val="ListParagraph"/>
        <w:numPr>
          <w:ilvl w:val="0"/>
          <w:numId w:val="2"/>
        </w:numPr>
        <w:spacing w:after="80" w:line="276"/>
      </w:pPr>
      <w:r>
        <w:rPr>
          <w:rFonts w:ascii="Calibri" w:cs="Calibri" w:eastAsia="Calibri" w:hAnsi="Calibri"/>
          <w:sz w:val="22"/>
          <w:szCs w:val="22"/>
        </w:rPr>
        <w:t xml:space="preserve">There's an automatic check that inspects the code and refuses to let it run if anyone ever changes either of those things — including by accident, and including Charles.</w:t>
      </w:r>
    </w:p>
    <w:p>
      <w:pPr>
        <w:spacing w:after="140"/>
      </w:pPr>
    </w:p>
    <w:p>
      <w:pPr>
        <w:pStyle w:val="Heading2"/>
        <w:spacing w:after="120" w:before="280"/>
      </w:pPr>
      <w:r>
        <w:rPr>
          <w:rFonts w:ascii="Calibri" w:cs="Calibri" w:eastAsia="Calibri" w:hAnsi="Calibri"/>
          <w:b/>
          <w:bCs/>
          <w:color w:val="333333"/>
          <w:sz w:val="26"/>
          <w:szCs w:val="26"/>
        </w:rPr>
        <w:t xml:space="preserve">The honest caveat</w:t>
      </w:r>
    </w:p>
    <w:p>
      <w:pPr>
        <w:spacing w:after="120" w:line="276"/>
      </w:pPr>
      <w:r>
        <w:rPr>
          <w:rFonts w:ascii="Calibri" w:cs="Calibri" w:eastAsia="Calibri" w:hAnsi="Calibri"/>
          <w:sz w:val="22"/>
          <w:szCs w:val="22"/>
        </w:rPr>
        <w:t xml:space="preserve">Intuit doesn't offer a read-only key. The permission this tool holds is technically capable of writing; the restriction lives in the code, not in the key. That's a real distinction, and it's stated plainly rather than glossed over. If you ever want it verified independently, the relevant file is about 200 lines and any developer can read it in ten minutes.</w:t>
      </w:r>
    </w:p>
    <w:p>
      <w:pPr>
        <w:spacing w:after="140"/>
      </w:pPr>
    </w:p>
    <w:p>
      <w:pPr>
        <w:pStyle w:val="Heading2"/>
        <w:spacing w:after="120" w:before="280"/>
      </w:pPr>
      <w:r>
        <w:rPr>
          <w:rFonts w:ascii="Calibri" w:cs="Calibri" w:eastAsia="Calibri" w:hAnsi="Calibri"/>
          <w:b/>
          <w:bCs/>
          <w:color w:val="333333"/>
          <w:sz w:val="26"/>
          <w:szCs w:val="26"/>
        </w:rPr>
        <w:t xml:space="preserve">What leaves your computer</w:t>
      </w:r>
    </w:p>
    <w:p>
      <w:pPr>
        <w:spacing w:after="120" w:line="276"/>
      </w:pPr>
      <w:r>
        <w:rPr>
          <w:rFonts w:ascii="Calibri" w:cs="Calibri" w:eastAsia="Calibri" w:hAnsi="Calibri"/>
          <w:sz w:val="22"/>
          <w:szCs w:val="22"/>
        </w:rPr>
        <w:t xml:space="preserve">Whatever is needed to answer the question you asked gets sent to Claude — customer names, amounts, dates. Nothing is sent anywhere else, nothing is stored outside your PC, and nothing happens unless you ask a question. While you're on the practice company, all of it is invented data anyway.</w:t>
      </w:r>
    </w:p>
    <w:p>
      <w:pPr>
        <w:spacing w:after="140"/>
      </w:pPr>
    </w:p>
    <w:p>
      <w:pPr>
        <w:pStyle w:val="Heading2"/>
        <w:spacing w:after="120" w:before="280"/>
      </w:pPr>
      <w:r>
        <w:rPr>
          <w:rFonts w:ascii="Calibri" w:cs="Calibri" w:eastAsia="Calibri" w:hAnsi="Calibri"/>
          <w:b/>
          <w:bCs/>
          <w:color w:val="333333"/>
          <w:sz w:val="26"/>
          <w:szCs w:val="26"/>
        </w:rPr>
        <w:t xml:space="preserve">Want to see for yourself?</w:t>
      </w:r>
    </w:p>
    <w:p>
      <w:pPr>
        <w:spacing w:after="120" w:line="276"/>
      </w:pPr>
      <w:r>
        <w:rPr>
          <w:rFonts w:ascii="Calibri" w:cs="Calibri" w:eastAsia="Calibri" w:hAnsi="Calibri"/>
          <w:sz w:val="22"/>
          <w:szCs w:val="22"/>
        </w:rPr>
        <w:t xml:space="preserve">Every request the tool makes is written to a log file on your PC. You can open it and confirm that every single line is a read. It's at:</w:t>
      </w:r>
    </w:p>
    <w:p>
      <w:pPr>
        <w:spacing w:after="6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shd w:fill="1E1E1E" w:val="clear"/>
            <w:tcMar>
              <w:top w:type="dxa" w:w="120"/>
              <w:left w:type="dxa" w:w="160"/>
              <w:bottom w:type="dxa" w:w="120"/>
              <w:right w:type="dxa" w:w="160"/>
            </w:tcMar>
          </w:tcPr>
          <w:p>
            <w:pPr>
              <w:spacing w:after="0"/>
            </w:pPr>
            <w:r>
              <w:rPr>
                <w:rFonts w:ascii="Consolas" w:cs="Consolas" w:eastAsia="Consolas" w:hAnsi="Consolas"/>
                <w:color w:val="E8E8E8"/>
                <w:sz w:val="19"/>
                <w:szCs w:val="19"/>
              </w:rPr>
              <w:t xml:space="preserve">%APPDATA%\Claude\logs\mcp-server-quickbooks.log</w:t>
            </w:r>
          </w:p>
        </w:tc>
      </w:tr>
    </w:tbl>
    <w:p>
      <w:pPr>
        <w:spacing w:after="100"/>
      </w:pPr>
    </w:p>
    <w:p>
      <w:pPr>
        <w:spacing w:after="120" w:line="276"/>
      </w:pPr>
      <w:r>
        <w:rPr>
          <w:rFonts w:ascii="Calibri" w:cs="Calibri" w:eastAsia="Calibri" w:hAnsi="Calibri"/>
          <w:sz w:val="22"/>
          <w:szCs w:val="22"/>
        </w:rPr>
        <w:t xml:space="preserve">Paste that into the File Explorer address bar and press Enter to open it.</w:t>
      </w:r>
    </w:p>
    <w:p>
      <w:pPr>
        <w:spacing w:after="200"/>
      </w:pPr>
    </w:p>
    <w:p>
      <w:pPr>
        <w:pBdr>
          <w:top w:val="single" w:color="CCCCCC" w:sz="6" w:space="12"/>
        </w:pBdr>
        <w:spacing w:after="0"/>
      </w:pPr>
    </w:p>
    <w:p>
      <w:pPr>
        <w:spacing w:after="120"/>
      </w:pPr>
    </w:p>
    <w:p>
      <w:pPr>
        <w:spacing w:after="120" w:line="276"/>
      </w:pPr>
      <w:r>
        <w:rPr>
          <w:rFonts w:ascii="Calibri" w:cs="Calibri" w:eastAsia="Calibri" w:hAnsi="Calibri"/>
          <w:i/>
          <w:iCs/>
          <w:color w:val="555555"/>
          <w:sz w:val="22"/>
          <w:szCs w:val="22"/>
        </w:rPr>
        <w:t xml:space="preserve">You're set up on the practice company on purpose. Explore it, ask it awkward questions, and get a feel for what it's good at and where it isn't — that's exactly what this phase is for. The real books get connected once Intuit approves the app, and nothing about how you use it will change when they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QuickBooks in Claude — Setup Guide</dc:title>
  <dc:creator>Charles Piccione</dc:creator>
  <dc:description>Non-technical setup and usage guide for the local read-only QuickBooks MCP server</dc:description>
  <cp:lastModifiedBy>Un-named</cp:lastModifiedBy>
  <cp:revision>1</cp:revision>
  <dcterms:created xsi:type="dcterms:W3CDTF">2026-08-11T21:06:13.949Z</dcterms:created>
  <dcterms:modified xsi:type="dcterms:W3CDTF">2026-08-11T21:06:13.955Z</dcterms:modified>
</cp:coreProperties>
</file>

<file path=docProps/custom.xml><?xml version="1.0" encoding="utf-8"?>
<Properties xmlns="http://schemas.openxmlformats.org/officeDocument/2006/custom-properties" xmlns:vt="http://schemas.openxmlformats.org/officeDocument/2006/docPropsVTypes"/>
</file>