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913-1598852454105" w:id="1"/>
      <w:bookmarkEnd w:id="1"/>
      <w:r>
        <w:rPr/>
        <w:t>目前我们已经完成了商品详情和搜索系统的开发。我们思考一下，是否存在问题？</w:t>
      </w:r>
    </w:p>
    <w:p>
      <w:pPr>
        <w:numPr>
          <w:ilvl w:val="0"/>
          <w:numId w:val="1"/>
        </w:numPr>
      </w:pPr>
      <w:bookmarkStart w:name="6089-1598852495202" w:id="2"/>
      <w:bookmarkEnd w:id="2"/>
      <w:r>
        <w:rPr/>
        <w:t>商品的原始数据保存在数据库中，增删改查都在数据库中完成。</w:t>
      </w:r>
    </w:p>
    <w:p>
      <w:pPr>
        <w:numPr>
          <w:ilvl w:val="0"/>
          <w:numId w:val="1"/>
        </w:numPr>
      </w:pPr>
      <w:bookmarkStart w:name="9030-1598852495202" w:id="3"/>
      <w:bookmarkEnd w:id="3"/>
      <w:r>
        <w:rPr/>
        <w:t>搜索服务数据来源是索引库，如果数据库商品发生变化，索引库数据不能及时更新。</w:t>
      </w:r>
    </w:p>
    <w:p>
      <w:pPr>
        <w:numPr>
          <w:ilvl w:val="0"/>
          <w:numId w:val="1"/>
        </w:numPr>
      </w:pPr>
      <w:bookmarkStart w:name="8224-1598852495202" w:id="4"/>
      <w:bookmarkEnd w:id="4"/>
      <w:r>
        <w:rPr/>
        <w:t>商品详情做了页面静态化，静态页面数据也不会随着数据库商品发生变化。</w:t>
      </w:r>
    </w:p>
    <w:p>
      <w:pPr>
        <w:numPr>
          <w:ilvl w:val="0"/>
          <w:numId w:val="1"/>
        </w:numPr>
      </w:pPr>
      <w:bookmarkStart w:name="3655-1598852495202" w:id="5"/>
      <w:bookmarkEnd w:id="5"/>
      <w:r>
        <w:rPr/>
        <w:t>如果我们在后台修改了商品的价格，搜索页面和商品详情页显示的依然是旧的价格，这样显然不对。该如何解决？</w:t>
      </w:r>
    </w:p>
    <w:p>
      <w:pPr/>
      <w:bookmarkStart w:name="3168-1598858291096" w:id="6"/>
      <w:bookmarkEnd w:id="6"/>
    </w:p>
    <w:p>
      <w:pPr/>
      <w:bookmarkStart w:name="7672-1598852495202" w:id="7"/>
      <w:bookmarkEnd w:id="7"/>
      <w:r>
        <w:rPr/>
        <w:t>这里有两种解决方案：</w:t>
      </w:r>
    </w:p>
    <w:p>
      <w:pPr>
        <w:numPr>
          <w:ilvl w:val="0"/>
          <w:numId w:val="2"/>
        </w:numPr>
      </w:pPr>
      <w:bookmarkStart w:name="8530-1598852495202" w:id="8"/>
      <w:bookmarkEnd w:id="8"/>
      <w:r>
        <w:rPr/>
        <w:t>方案1：每当后台对商品做增删改操作，同时要修改索引库数据及静态页面</w:t>
      </w:r>
    </w:p>
    <w:p>
      <w:pPr>
        <w:numPr>
          <w:ilvl w:val="0"/>
          <w:numId w:val="2"/>
        </w:numPr>
      </w:pPr>
      <w:bookmarkStart w:name="1450-1598852495202" w:id="9"/>
      <w:bookmarkEnd w:id="9"/>
      <w:r>
        <w:rPr/>
        <w:t>方案2：搜索服务和商品页面服务对外提供操作接口，后台在商品增删改后，调用接口</w:t>
      </w:r>
    </w:p>
    <w:p>
      <w:pPr/>
      <w:bookmarkStart w:name="7000-1598858294831" w:id="10"/>
      <w:bookmarkEnd w:id="10"/>
    </w:p>
    <w:p>
      <w:pPr/>
      <w:bookmarkStart w:name="9048-1598852495202" w:id="11"/>
      <w:bookmarkEnd w:id="11"/>
      <w:r>
        <w:rPr/>
        <w:t>以上两种方式都有同一个严重问题：就是代码耦合，后台服务中需要嵌入搜索和商品页面服务，违背了微服务的开闭原则。</w:t>
      </w:r>
    </w:p>
    <w:p>
      <w:pPr/>
      <w:bookmarkStart w:name="3371-1598852495202" w:id="12"/>
      <w:bookmarkEnd w:id="12"/>
      <w:r>
        <w:rPr/>
        <w:t>所以，我们会通过另外一种方式来解决这个问题：消息队列</w:t>
      </w:r>
    </w:p>
    <w:p>
      <w:pPr/>
      <w:bookmarkStart w:name="5827-1598852503765" w:id="13"/>
      <w:bookmarkEnd w:id="13"/>
    </w:p>
    <w:p>
      <w:pPr/>
      <w:bookmarkStart w:name="9499-1598852503957" w:id="14"/>
      <w:bookmarkEnd w:id="14"/>
    </w:p>
    <w:p>
      <w:pPr>
        <w:pStyle w:val="a4"/>
        <w:spacing w:line="229" w:lineRule="auto" w:before="0" w:after="0"/>
      </w:pPr>
      <w:bookmarkStart w:name="6229-1598852504126" w:id="15"/>
      <w:bookmarkEnd w:id="15"/>
      <w:r>
        <w:rPr>
          <w:rFonts w:ascii="微软雅黑" w:hAnsi="微软雅黑" w:cs="微软雅黑" w:eastAsia="微软雅黑"/>
          <w:b w:val="true"/>
          <w:color w:val="595959"/>
          <w:sz w:val="28"/>
        </w:rPr>
        <w:t>1.2.2.AMQP和JMS</w:t>
      </w:r>
    </w:p>
    <w:p>
      <w:pPr/>
      <w:bookmarkStart w:name="8950-1598852567682" w:id="16"/>
      <w:bookmarkEnd w:id="16"/>
      <w:r>
        <w:rPr/>
        <w:t>MQ是消息通信的模型，并不是具体实现。现在实现MQ的有两种主流方式：AMQP、JMS。</w:t>
      </w:r>
    </w:p>
    <w:p>
      <w:pPr/>
      <w:bookmarkStart w:name="2357-1598852569501" w:id="17"/>
      <w:bookmarkEnd w:id="17"/>
    </w:p>
    <w:p>
      <w:pPr/>
      <w:bookmarkStart w:name="2289-1598852569686" w:id="18"/>
      <w:bookmarkEnd w:id="18"/>
      <w:r>
        <w:rPr/>
        <w:t>两者间的区别和联系：</w:t>
      </w:r>
    </w:p>
    <w:p>
      <w:pPr>
        <w:numPr>
          <w:ilvl w:val="0"/>
          <w:numId w:val="3"/>
        </w:numPr>
      </w:pPr>
      <w:bookmarkStart w:name="1562-1598852576851" w:id="19"/>
      <w:bookmarkEnd w:id="19"/>
      <w:r>
        <w:rPr/>
        <w:t>JMS是定义了统一的接口，来对消息操作进行统一；AMQP是通过规定协议来统一数据交互的格式</w:t>
      </w:r>
    </w:p>
    <w:p>
      <w:pPr>
        <w:numPr>
          <w:ilvl w:val="0"/>
          <w:numId w:val="3"/>
        </w:numPr>
      </w:pPr>
      <w:bookmarkStart w:name="3386-1598852576851" w:id="20"/>
      <w:bookmarkEnd w:id="20"/>
      <w:r>
        <w:rPr/>
        <w:t>JMS限定了必须使用Java语言；AMQP只是协议，不规定实现方式，因此是跨语言的。</w:t>
      </w:r>
    </w:p>
    <w:p>
      <w:pPr>
        <w:numPr>
          <w:ilvl w:val="0"/>
          <w:numId w:val="3"/>
        </w:numPr>
      </w:pPr>
      <w:bookmarkStart w:name="3364-1598852576851" w:id="21"/>
      <w:bookmarkEnd w:id="21"/>
      <w:r>
        <w:rPr/>
        <w:t>JMS规定了两种消息模型；而AMQP的消息模型更加丰富</w:t>
      </w:r>
    </w:p>
    <w:p>
      <w:pPr/>
      <w:bookmarkStart w:name="3194-1598852684053" w:id="22"/>
      <w:bookmarkEnd w:id="22"/>
    </w:p>
    <w:p>
      <w:pPr>
        <w:pStyle w:val="a4"/>
        <w:spacing w:line="229" w:lineRule="auto" w:before="0" w:after="0"/>
      </w:pPr>
      <w:bookmarkStart w:name="8550-1598852580160" w:id="23"/>
      <w:bookmarkEnd w:id="23"/>
      <w:r>
        <w:rPr>
          <w:rFonts w:ascii="微软雅黑" w:hAnsi="微软雅黑" w:cs="微软雅黑" w:eastAsia="微软雅黑"/>
          <w:b w:val="true"/>
          <w:color w:val="595959"/>
          <w:sz w:val="28"/>
        </w:rPr>
        <w:t>1.2.3.常见MQ产品</w:t>
      </w:r>
    </w:p>
    <w:p>
      <w:pPr/>
      <w:bookmarkStart w:name="4718-1598852681146" w:id="24"/>
      <w:bookmarkEnd w:id="24"/>
      <w:r>
        <w:drawing>
          <wp:inline distT="0" distR="0" distB="0" distL="0">
            <wp:extent cx="5267325" cy="1425420"/>
            <wp:docPr id="0" name="Drawing 0" descr="5270646060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2706460602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6651-1598852681146" w:id="25"/>
      <w:bookmarkEnd w:id="25"/>
      <w:r>
        <w:rPr/>
        <w:t>ActiveMQ：基于JMS</w:t>
      </w:r>
    </w:p>
    <w:p>
      <w:pPr>
        <w:numPr>
          <w:ilvl w:val="0"/>
          <w:numId w:val="4"/>
        </w:numPr>
      </w:pPr>
      <w:bookmarkStart w:name="5299-1598852681146" w:id="26"/>
      <w:bookmarkEnd w:id="26"/>
      <w:r>
        <w:rPr/>
        <w:t>RabbitMQ：基于AMQP协议，erlang语言开发，稳定性好</w:t>
      </w:r>
    </w:p>
    <w:p>
      <w:pPr>
        <w:numPr>
          <w:ilvl w:val="0"/>
          <w:numId w:val="4"/>
        </w:numPr>
      </w:pPr>
      <w:bookmarkStart w:name="9035-1598852681146" w:id="27"/>
      <w:bookmarkEnd w:id="27"/>
      <w:r>
        <w:rPr/>
        <w:t>RocketMQ：基于JMS，阿里巴巴产品，目前交由Apache基金会</w:t>
      </w:r>
    </w:p>
    <w:p>
      <w:pPr>
        <w:numPr>
          <w:ilvl w:val="0"/>
          <w:numId w:val="4"/>
        </w:numPr>
      </w:pPr>
      <w:bookmarkStart w:name="1810-1598852681146" w:id="28"/>
      <w:bookmarkEnd w:id="28"/>
      <w:r>
        <w:rPr/>
        <w:t>Kafka：分布式消息系统，高吞吐量</w:t>
      </w:r>
    </w:p>
    <w:p>
      <w:pPr/>
      <w:bookmarkStart w:name="3410-1598860007957" w:id="29"/>
      <w:bookmarkEnd w:id="29"/>
    </w:p>
    <w:p>
      <w:pPr>
        <w:pStyle w:val="a4"/>
        <w:spacing w:line="240" w:lineRule="auto" w:before="0" w:after="0"/>
      </w:pPr>
      <w:bookmarkStart w:name="9596-1598860142500" w:id="30"/>
      <w:bookmarkEnd w:id="30"/>
      <w:r>
        <w:rPr>
          <w:rFonts w:ascii="微软雅黑" w:hAnsi="微软雅黑" w:cs="微软雅黑" w:eastAsia="微软雅黑"/>
          <w:b w:val="true"/>
          <w:color w:val="595959"/>
          <w:sz w:val="28"/>
        </w:rPr>
        <w:t>2.RabbitMQ</w:t>
      </w:r>
    </w:p>
    <w:p>
      <w:pPr>
        <w:ind w:left="420"/>
      </w:pPr>
      <w:bookmarkStart w:name="1132-1598860135245" w:id="31"/>
      <w:bookmarkEnd w:id="31"/>
      <w:r>
        <w:rPr/>
        <w:t>RabbitMQ是基于AMQP的一款消息管理系统</w:t>
      </w:r>
    </w:p>
    <w:p>
      <w:pPr>
        <w:ind w:left="420"/>
      </w:pPr>
      <w:bookmarkStart w:name="1412-1598860135548" w:id="32"/>
      <w:bookmarkEnd w:id="32"/>
      <w:r>
        <w:rPr/>
        <w:t>官网： http://www.rabbitmq.com/</w:t>
      </w:r>
    </w:p>
    <w:p>
      <w:pPr>
        <w:ind w:left="420"/>
      </w:pPr>
      <w:bookmarkStart w:name="5582-1598860135548" w:id="33"/>
      <w:bookmarkEnd w:id="33"/>
      <w:r>
        <w:rPr/>
        <w:t>官方教程：</w:t>
      </w:r>
      <w:hyperlink r:id="rId5">
        <w:r>
          <w:rPr>
            <w:color w:val="003884"/>
            <w:u w:val="single"/>
          </w:rPr>
          <w:t>http://www.rabbitmq.com/getstarted.html</w:t>
        </w:r>
      </w:hyperlink>
    </w:p>
    <w:p>
      <w:pPr>
        <w:pStyle w:val="a4"/>
        <w:spacing w:line="240" w:lineRule="auto" w:before="0" w:after="0"/>
      </w:pPr>
      <w:bookmarkStart w:name="6047-1598859896608" w:id="34"/>
      <w:bookmarkEnd w:id="34"/>
      <w:r>
        <w:rPr>
          <w:rFonts w:ascii="微软雅黑" w:hAnsi="微软雅黑" w:cs="微软雅黑" w:eastAsia="微软雅黑"/>
          <w:b w:val="true"/>
          <w:color w:val="595959"/>
          <w:sz w:val="28"/>
        </w:rPr>
        <w:t>2.1.基本消息模型</w:t>
      </w:r>
    </w:p>
    <w:p>
      <w:pPr/>
      <w:bookmarkStart w:name="3488-1598860021200" w:id="35"/>
      <w:bookmarkEnd w:id="35"/>
      <w:r>
        <w:rPr/>
        <w:t>RabbitMQ是一个消息代理：它接受和转发消息。 你可以把它想象成一个邮局：当你把邮件放在邮箱里时，你可以确定邮差先生最终会把邮件发送给你的收件人。 在这个比喻中，RabbitMQ是邮政信箱，邮局和邮递员。</w:t>
      </w:r>
    </w:p>
    <w:p>
      <w:pPr/>
      <w:bookmarkStart w:name="1852-1598860037812" w:id="36"/>
      <w:bookmarkEnd w:id="36"/>
    </w:p>
    <w:p>
      <w:pPr/>
      <w:bookmarkStart w:name="8448-1598860032885" w:id="37"/>
      <w:bookmarkEnd w:id="37"/>
      <w:r>
        <w:rPr/>
        <w:t>RabbitMQ与邮局的主要区别是它不处理纸张，而是接受，存储和转发数据消息的二进制数据块。</w:t>
      </w:r>
    </w:p>
    <w:p>
      <w:pPr/>
      <w:bookmarkStart w:name="4378-1598859914229" w:id="38"/>
      <w:bookmarkEnd w:id="38"/>
      <w:r>
        <w:drawing>
          <wp:inline distT="0" distR="0" distB="0" distL="0">
            <wp:extent cx="4686300" cy="1266825"/>
            <wp:docPr id="1" name="Drawing 1" descr="5327629755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32762975546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bookmarkStart w:name="9144-1598859914229" w:id="39"/>
      <w:bookmarkEnd w:id="39"/>
      <w:r>
        <w:rPr/>
        <w:t>P（producer/ publisher）：生产者，一个发送消息的用户应用程序。</w:t>
      </w:r>
    </w:p>
    <w:p>
      <w:pPr>
        <w:numPr>
          <w:ilvl w:val="0"/>
          <w:numId w:val="5"/>
        </w:numPr>
      </w:pPr>
      <w:bookmarkStart w:name="1039-1598859914229" w:id="40"/>
      <w:bookmarkEnd w:id="40"/>
      <w:r>
        <w:rPr/>
        <w:t>C（consumer）：消费者，消费和接收有类似的意思，消费者是一个主要用来等待接收消息的用户应用程序</w:t>
      </w:r>
    </w:p>
    <w:p>
      <w:pPr>
        <w:numPr>
          <w:ilvl w:val="0"/>
          <w:numId w:val="5"/>
        </w:numPr>
      </w:pPr>
      <w:bookmarkStart w:name="9014-1598859914229" w:id="41"/>
      <w:bookmarkEnd w:id="41"/>
      <w:r>
        <w:rPr/>
        <w:t>队列（红色区域）：rabbitmq内部类似于邮箱的一个概念。虽然消息流经rabbitmq和你的应用程序，但是它们只能存储在队列中。队列只受主机的内存和磁盘限制，实质上是一个大的消息缓冲区。许多生产者可以发送消息到一个队列，许多消费者可以尝试从一个队列接收数据。</w:t>
      </w:r>
    </w:p>
    <w:p>
      <w:pPr/>
      <w:bookmarkStart w:name="6253-1598852724253" w:id="42"/>
      <w:bookmarkEnd w:id="42"/>
      <w:r>
        <w:rPr/>
        <w:t>总之：</w:t>
      </w:r>
    </w:p>
    <w:p>
      <w:pPr>
        <w:numPr>
          <w:ilvl w:val="0"/>
          <w:numId w:val="6"/>
        </w:numPr>
      </w:pPr>
      <w:bookmarkStart w:name="4323-1598860165754" w:id="43"/>
      <w:bookmarkEnd w:id="43"/>
      <w:r>
        <w:rPr/>
        <w:t>生产者将消息发送到队列，消费者从队列中获取消息，队列是存储消息的缓冲区。</w:t>
      </w:r>
    </w:p>
    <w:p>
      <w:pPr>
        <w:numPr>
          <w:ilvl w:val="0"/>
          <w:numId w:val="6"/>
        </w:numPr>
      </w:pPr>
      <w:bookmarkStart w:name="7198-1598860165754" w:id="44"/>
      <w:bookmarkEnd w:id="44"/>
      <w:r>
        <w:rPr/>
        <w:t>我们将用Java编写两个程序;发送单个消息的生产者，以及接收消息并将其打印出来的消费者。我们将详细介绍Java API中的一些细节，这是一个消息传递的“Hello World”。</w:t>
      </w:r>
    </w:p>
    <w:p>
      <w:pPr>
        <w:numPr>
          <w:ilvl w:val="0"/>
          <w:numId w:val="6"/>
        </w:numPr>
      </w:pPr>
      <w:bookmarkStart w:name="2097-1598860165754" w:id="45"/>
      <w:bookmarkEnd w:id="45"/>
      <w:r>
        <w:rPr/>
        <w:t>我们将调用我们的消息发布者（发送者）Send和我们的消息消费者（接收者）Recv。发布者将连接到RabbitMQ，发送一条消息，然后退出。</w:t>
      </w:r>
    </w:p>
    <w:p>
      <w:pPr/>
      <w:bookmarkStart w:name="5950-1598860169549" w:id="46"/>
      <w:bookmarkEnd w:id="46"/>
    </w:p>
    <w:p>
      <w:pPr/>
      <w:bookmarkStart w:name="7519-1598857875378" w:id="47"/>
      <w:bookmarkEnd w:id="47"/>
      <w:r>
        <w:rPr>
          <w:rFonts w:ascii="Verdana" w:hAnsi="Verdana" w:cs="Verdana" w:eastAsia="Verdana"/>
          <w:color w:val="df402a"/>
          <w:highlight w:val="white"/>
        </w:rPr>
        <w:t> 每个virtual host本质上都是一个RabbitMQ Server，拥有它自己的queue，exchagne，和bings rule等等。这保证了你可以在多个不同的application中使用RabbitMQ。</w:t>
      </w:r>
    </w:p>
    <w:p>
      <w:pPr/>
      <w:bookmarkStart w:name="5828-1598857875600" w:id="48"/>
      <w:bookmarkEnd w:id="48"/>
    </w:p>
    <w:p>
      <w:pPr>
        <w:pStyle w:val="2"/>
        <w:spacing w:line="240" w:lineRule="auto" w:before="0" w:after="0"/>
      </w:pPr>
      <w:bookmarkStart w:name="3990-1598852724494" w:id="49"/>
      <w:bookmarkEnd w:id="49"/>
      <w:r>
        <w:rPr>
          <w:rFonts w:ascii="Arial" w:hAnsi="Arial" w:cs="Arial" w:eastAsia="Arial"/>
          <w:b w:val="true"/>
          <w:color w:val="393939"/>
          <w:sz w:val="30"/>
        </w:rPr>
        <w:t>dock 安装 rabbitMQ</w:t>
      </w:r>
    </w:p>
    <w:p>
      <w:pPr/>
      <w:bookmarkStart w:name="8062-1598858167767" w:id="50"/>
      <w:bookmarkEnd w:id="50"/>
    </w:p>
    <w:p>
      <w:pPr/>
      <w:bookmarkStart w:name="4397-1598858175631" w:id="51"/>
      <w:bookmarkEnd w:id="51"/>
      <w:r>
        <w:rPr>
          <w:rFonts w:ascii="Arial" w:hAnsi="Arial" w:cs="Arial" w:eastAsia="Arial"/>
          <w:color w:val="393939"/>
          <w:sz w:val="24"/>
        </w:rPr>
        <w:t>1. 拉取镜像</w:t>
      </w:r>
    </w:p>
    <w:p>
      <w:pPr/>
      <w:bookmarkStart w:name="3020-1598858151401" w:id="52"/>
      <w:bookmarkEnd w:id="52"/>
      <w:r>
        <w:rPr>
          <w:rFonts w:ascii="Arial" w:hAnsi="Arial" w:cs="Arial" w:eastAsia="Arial"/>
          <w:color w:val="393939"/>
          <w:sz w:val="24"/>
        </w:rPr>
        <w:t xml:space="preserve">docker pull  </w:t>
      </w:r>
      <w:r>
        <w:rPr>
          <w:rFonts w:ascii="Courier New" w:hAnsi="Courier New" w:cs="Courier New" w:eastAsia="Courier New"/>
          <w:sz w:val="22"/>
        </w:rPr>
        <w:t>rabbitmq:</w:t>
      </w:r>
      <w:hyperlink r:id="rId7">
        <w:r>
          <w:rPr>
            <w:rFonts w:ascii="monospace" w:hAnsi="monospace" w:cs="monospace" w:eastAsia="monospace"/>
            <w:color w:val="0f6c9e"/>
            <w:sz w:val="20"/>
            <w:highlight w:val="white"/>
            <w:u w:val="single"/>
          </w:rPr>
          <w:t>3.8.7-management</w:t>
        </w:r>
      </w:hyperlink>
      <w:r>
        <w:rPr/>
        <w:t>
</w:t>
      </w:r>
    </w:p>
    <w:p>
      <w:pPr/>
      <w:bookmarkStart w:name="7014-1598852724691" w:id="53"/>
      <w:bookmarkEnd w:id="53"/>
    </w:p>
    <w:p>
      <w:pPr/>
      <w:bookmarkStart w:name="8280-1598859146848" w:id="54"/>
      <w:bookmarkEnd w:id="54"/>
    </w:p>
    <w:p>
      <w:pPr/>
      <w:bookmarkStart w:name="0081-1598858354694" w:id="55"/>
      <w:bookmarkEnd w:id="55"/>
      <w:r>
        <w:rPr>
          <w:rFonts w:ascii="Arial" w:hAnsi="Arial" w:cs="Arial" w:eastAsia="Arial"/>
          <w:color w:val="393939"/>
          <w:sz w:val="24"/>
        </w:rPr>
        <w:t>2.启动</w:t>
      </w:r>
    </w:p>
    <w:p>
      <w:pPr/>
      <w:bookmarkStart w:name="5632-1598859369608" w:id="56"/>
      <w:bookmarkEnd w:id="56"/>
      <w:r>
        <w:rPr/>
        <w:t>docker run -d --name rabbitmq  -p 5672:5672 -p 15672:15672 -v `pwd`/rabbitmq:/var/lib/rabbitmq --hostname myRabbit -e RABBITMQ_DEFAULT_VHOST=my_vhost -e RABBITMQ_DEFAULT_USER=admin -e RABBITMQ_DEFAULT_PASS=admin rabbitmq:3.8.7-management
</w:t>
      </w:r>
    </w:p>
    <w:p>
      <w:pPr/>
      <w:bookmarkStart w:name="5256-1598858870759" w:id="57"/>
      <w:bookmarkEnd w:id="57"/>
    </w:p>
    <w:p>
      <w:pPr/>
      <w:bookmarkStart w:name="6070-1598858870938" w:id="58"/>
      <w:bookmarkEnd w:id="58"/>
      <w:r>
        <w:rPr/>
        <w:t>说明：</w:t>
      </w:r>
    </w:p>
    <w:p>
      <w:pPr>
        <w:numPr>
          <w:ilvl w:val="0"/>
          <w:numId w:val="7"/>
        </w:numPr>
      </w:pPr>
      <w:bookmarkStart w:name="8890-1598858891785" w:id="59"/>
      <w:bookmarkEnd w:id="59"/>
      <w:r>
        <w:rPr/>
        <w:t>-d 后台运行容器；</w:t>
      </w:r>
    </w:p>
    <w:p>
      <w:pPr>
        <w:numPr>
          <w:ilvl w:val="0"/>
          <w:numId w:val="7"/>
        </w:numPr>
      </w:pPr>
      <w:bookmarkStart w:name="3091-1598858891785" w:id="60"/>
      <w:bookmarkEnd w:id="60"/>
      <w:r>
        <w:rPr/>
        <w:t>--name 指定容器名；</w:t>
      </w:r>
    </w:p>
    <w:p>
      <w:pPr>
        <w:numPr>
          <w:ilvl w:val="0"/>
          <w:numId w:val="7"/>
        </w:numPr>
      </w:pPr>
      <w:bookmarkStart w:name="3153-1598858891785" w:id="61"/>
      <w:bookmarkEnd w:id="61"/>
      <w:r>
        <w:rPr/>
        <w:t>-p 指定服务运行的端口（5672：应用访问端口；15672：控制台Web端口号）；</w:t>
      </w:r>
    </w:p>
    <w:p>
      <w:pPr>
        <w:numPr>
          <w:ilvl w:val="0"/>
          <w:numId w:val="7"/>
        </w:numPr>
      </w:pPr>
      <w:bookmarkStart w:name="2873-1598858891786" w:id="62"/>
      <w:bookmarkEnd w:id="62"/>
      <w:r>
        <w:rPr/>
        <w:t>-v 映射目录或文件，`pwd`当前工作的路径</w:t>
      </w:r>
    </w:p>
    <w:p>
      <w:pPr>
        <w:numPr>
          <w:ilvl w:val="0"/>
          <w:numId w:val="7"/>
        </w:numPr>
      </w:pPr>
      <w:bookmarkStart w:name="4153-1598858891786" w:id="63"/>
      <w:bookmarkEnd w:id="63"/>
      <w:r>
        <w:rPr/>
        <w:t>--hostname  主机名（RabbitMQ的一个重要注意事项是它根据所谓的 “节点名称” 存储数据，默认为主机名）；</w:t>
      </w:r>
    </w:p>
    <w:p>
      <w:pPr>
        <w:numPr>
          <w:ilvl w:val="0"/>
          <w:numId w:val="7"/>
        </w:numPr>
      </w:pPr>
      <w:bookmarkStart w:name="4166-1598858891786" w:id="64"/>
      <w:bookmarkEnd w:id="64"/>
      <w:r>
        <w:rPr/>
        <w:t>-e 指定环境变量；（RABBITMQ_DEFAULT_VHOST：默认虚拟机名；RABBITMQ_DEFAULT_USER：默认的用户名；RABBITMQ_DEFAULT_PASS：默认用户名的密码）</w:t>
      </w:r>
    </w:p>
    <w:p>
      <w:pPr/>
      <w:bookmarkStart w:name="2087-1598859662156" w:id="65"/>
      <w:bookmarkEnd w:id="65"/>
    </w:p>
    <w:p>
      <w:pPr/>
      <w:bookmarkStart w:name="9645-1598859646421" w:id="66"/>
      <w:bookmarkEnd w:id="66"/>
      <w:r>
        <w:rPr>
          <w:rFonts w:ascii="Arial" w:hAnsi="Arial" w:cs="Arial" w:eastAsia="Arial"/>
          <w:color w:val="393939"/>
          <w:sz w:val="24"/>
        </w:rPr>
        <w:t>3. 访问</w:t>
      </w:r>
      <w:r>
        <w:rPr>
          <w:color w:val="404040"/>
          <w:sz w:val="24"/>
          <w:highlight w:val="white"/>
        </w:rPr>
        <w:t>，可以使用浏览器打开web管理端：http://Server-IP:15672</w:t>
      </w:r>
    </w:p>
    <w:p>
      <w:pPr/>
      <w:bookmarkStart w:name="2541-1598859824852" w:id="67"/>
      <w:bookmarkEnd w:id="67"/>
      <w:r>
        <w:drawing>
          <wp:inline distT="0" distR="0" distB="0" distL="0">
            <wp:extent cx="5267325" cy="230548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83-1598858891786" w:id="68"/>
      <w:bookmarkEnd w:id="68"/>
    </w:p>
    <w:p>
      <w:pPr/>
      <w:bookmarkStart w:name="4513-1598858891786" w:id="69"/>
      <w:bookmarkEnd w:id="69"/>
    </w:p>
    <w:p>
      <w:pPr>
        <w:pStyle w:val="a4"/>
        <w:spacing w:line="240" w:lineRule="auto" w:before="0" w:after="0"/>
      </w:pPr>
      <w:bookmarkStart w:name="8462-1598858758140" w:id="70"/>
      <w:bookmarkEnd w:id="70"/>
      <w:r>
        <w:rPr>
          <w:rFonts w:ascii="微软雅黑" w:hAnsi="微软雅黑" w:cs="微软雅黑" w:eastAsia="微软雅黑"/>
          <w:b w:val="true"/>
          <w:color w:val="595959"/>
          <w:sz w:val="28"/>
        </w:rPr>
        <w:t>解决消息丢失问题：</w:t>
      </w:r>
    </w:p>
    <w:p>
      <w:pPr/>
      <w:bookmarkStart w:name="2860-1598931227370" w:id="71"/>
      <w:bookmarkEnd w:id="71"/>
    </w:p>
    <w:p>
      <w:pPr/>
      <w:bookmarkStart w:name="2445-1598928909691" w:id="72"/>
      <w:bookmarkEnd w:id="72"/>
      <w:r>
        <w:rPr/>
        <w:t>消费者异常：</w:t>
      </w:r>
    </w:p>
    <w:p>
      <w:pPr/>
      <w:bookmarkStart w:name="3742-1598929172980" w:id="73"/>
      <w:bookmarkEnd w:id="73"/>
      <w:r>
        <w:rPr/>
        <w:t>解决方案：ACK</w:t>
      </w:r>
    </w:p>
    <w:p>
      <w:pPr/>
      <w:bookmarkStart w:name="6669-1598929178826" w:id="74"/>
      <w:bookmarkEnd w:id="74"/>
      <w:r>
        <w:rPr/>
        <w:t>如果消费者领取消息后，还没执行操作就挂掉了呢？或者抛出了异常？消息消费失败，但是RabbitMQ无从得知，这样消息就丢失了！</w:t>
      </w:r>
    </w:p>
    <w:p>
      <w:pPr/>
      <w:bookmarkStart w:name="9924-1598930173040" w:id="75"/>
      <w:bookmarkEnd w:id="75"/>
      <w:r>
        <w:rPr/>
        <w:t>因此，RabbitMQ有一个ACK机制。当消费者获取消息后，会向RabbitMQ发送回执ACK，告知消息已经被接收。不过这种回执ACK分两种情况：</w:t>
      </w:r>
    </w:p>
    <w:p>
      <w:pPr>
        <w:numPr>
          <w:ilvl w:val="0"/>
          <w:numId w:val="8"/>
        </w:numPr>
      </w:pPr>
      <w:bookmarkStart w:name="2050-1598930173040" w:id="76"/>
      <w:bookmarkEnd w:id="76"/>
      <w:r>
        <w:rPr/>
        <w:t>自动ACK：消息一旦被接收，消费者自动发送ACK</w:t>
      </w:r>
    </w:p>
    <w:p>
      <w:pPr>
        <w:numPr>
          <w:ilvl w:val="0"/>
          <w:numId w:val="8"/>
        </w:numPr>
      </w:pPr>
      <w:bookmarkStart w:name="2499-1598930173040" w:id="77"/>
      <w:bookmarkEnd w:id="77"/>
      <w:r>
        <w:rPr/>
        <w:t>手动ACK：消息接收后，不会发送ACK，需要手动调用</w:t>
      </w:r>
    </w:p>
    <w:p>
      <w:pPr/>
      <w:bookmarkStart w:name="9691-1598930280053" w:id="78"/>
      <w:bookmarkEnd w:id="78"/>
      <w:r>
        <w:rPr>
          <w:rFonts w:ascii="SimSun" w:hAnsi="SimSun" w:cs="SimSun" w:eastAsia="SimSun"/>
          <w:color w:val="cc7832"/>
          <w:highlight w:val="black"/>
        </w:rPr>
        <w:t xml:space="preserve">public static void </w:t>
      </w:r>
      <w:r>
        <w:rPr>
          <w:rFonts w:ascii="SimSun" w:hAnsi="SimSun" w:cs="SimSun" w:eastAsia="SimSun"/>
          <w:color w:val="ffc66d"/>
          <w:highlight w:val="black"/>
        </w:rPr>
        <w:t>main</w:t>
      </w:r>
      <w:r>
        <w:rPr>
          <w:rFonts w:ascii="SimSun" w:hAnsi="SimSun" w:cs="SimSun" w:eastAsia="SimSun"/>
          <w:color w:val="a9b7c6"/>
          <w:highlight w:val="black"/>
        </w:rPr>
        <w:t xml:space="preserve">(String[] argv) </w:t>
      </w:r>
      <w:r>
        <w:rPr>
          <w:rFonts w:ascii="SimSun" w:hAnsi="SimSun" w:cs="SimSun" w:eastAsia="SimSun"/>
          <w:color w:val="cc7832"/>
          <w:highlight w:val="black"/>
        </w:rPr>
        <w:t xml:space="preserve">throws </w:t>
      </w:r>
      <w:r>
        <w:rPr>
          <w:rFonts w:ascii="SimSun" w:hAnsi="SimSun" w:cs="SimSun" w:eastAsia="SimSun"/>
          <w:color w:val="a9b7c6"/>
          <w:highlight w:val="black"/>
        </w:rPr>
        <w:t>Exception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 获取到连接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Connection connection = ConnectionUtil.</w:t>
      </w:r>
      <w:r>
        <w:rPr>
          <w:rFonts w:ascii="SimSun" w:hAnsi="SimSun" w:cs="SimSun" w:eastAsia="SimSun"/>
          <w:i w:val="true"/>
          <w:color w:val="a9b7c6"/>
          <w:highlight w:val="black"/>
        </w:rPr>
        <w:t>getConnection</w:t>
      </w:r>
      <w:r>
        <w:rPr>
          <w:rFonts w:ascii="SimSun" w:hAnsi="SimSun" w:cs="SimSun" w:eastAsia="SimSun"/>
          <w:color w:val="a9b7c6"/>
          <w:highlight w:val="black"/>
        </w:rPr>
        <w:t>()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 创建通道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cc7832"/>
          <w:highlight w:val="black"/>
        </w:rPr>
        <w:t xml:space="preserve">final </w:t>
      </w:r>
      <w:r>
        <w:rPr>
          <w:rFonts w:ascii="SimSun" w:hAnsi="SimSun" w:cs="SimSun" w:eastAsia="SimSun"/>
          <w:color w:val="a9b7c6"/>
          <w:highlight w:val="black"/>
        </w:rPr>
        <w:t>Channel channel = connection.createChannel()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 声明队列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channel.queueDeclare(</w:t>
      </w:r>
      <w:r>
        <w:rPr>
          <w:rFonts w:ascii="SimSun" w:hAnsi="SimSun" w:cs="SimSun" w:eastAsia="SimSun"/>
          <w:i w:val="true"/>
          <w:color w:val="9876aa"/>
          <w:highlight w:val="black"/>
        </w:rPr>
        <w:t>QUEUE_NAME</w:t>
      </w:r>
      <w:r>
        <w:rPr>
          <w:rFonts w:ascii="SimSun" w:hAnsi="SimSun" w:cs="SimSun" w:eastAsia="SimSun"/>
          <w:color w:val="cc7832"/>
          <w:highlight w:val="black"/>
        </w:rPr>
        <w:t>, false, false, false, null</w:t>
      </w:r>
      <w:r>
        <w:rPr>
          <w:rFonts w:ascii="SimSun" w:hAnsi="SimSun" w:cs="SimSun" w:eastAsia="SimSun"/>
          <w:color w:val="a9b7c6"/>
          <w:highlight w:val="black"/>
        </w:rPr>
        <w:t>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 定义队列的消费者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 xml:space="preserve">DefaultConsumer consumer = 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DefaultConsumer(channel)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    </w:t>
      </w:r>
      <w:r>
        <w:rPr>
          <w:rFonts w:ascii="SimSun" w:hAnsi="SimSun" w:cs="SimSun" w:eastAsia="SimSun"/>
          <w:color w:val="808080"/>
          <w:highlight w:val="black"/>
        </w:rPr>
        <w:t>// 获取消息，并且处理，这个方法类似事件监听，如果有消息的时候，会被自动调用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    </w:t>
      </w:r>
      <w:r>
        <w:rPr>
          <w:rFonts w:ascii="SimSun" w:hAnsi="SimSun" w:cs="SimSun" w:eastAsia="SimSun"/>
          <w:color w:val="bbb529"/>
          <w:highlight w:val="black"/>
        </w:rPr>
        <w:t>@Override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 xml:space="preserve">        </w:t>
      </w:r>
      <w:r>
        <w:rPr>
          <w:rFonts w:ascii="SimSun" w:hAnsi="SimSun" w:cs="SimSun" w:eastAsia="SimSun"/>
          <w:color w:val="cc7832"/>
          <w:highlight w:val="black"/>
        </w:rPr>
        <w:t xml:space="preserve">public void </w:t>
      </w:r>
      <w:r>
        <w:rPr>
          <w:rFonts w:ascii="SimSun" w:hAnsi="SimSun" w:cs="SimSun" w:eastAsia="SimSun"/>
          <w:color w:val="ffc66d"/>
          <w:highlight w:val="black"/>
        </w:rPr>
        <w:t>handleDelivery</w:t>
      </w:r>
      <w:r>
        <w:rPr>
          <w:rFonts w:ascii="SimSun" w:hAnsi="SimSun" w:cs="SimSun" w:eastAsia="SimSun"/>
          <w:color w:val="a9b7c6"/>
          <w:highlight w:val="black"/>
        </w:rPr>
        <w:t>(String consumerTag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highlight w:val="black"/>
        </w:rPr>
        <w:t>Envelope envelope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highlight w:val="black"/>
        </w:rPr>
        <w:t>BasicProperties properties</w:t>
      </w:r>
      <w:r>
        <w:rPr>
          <w:rFonts w:ascii="SimSun" w:hAnsi="SimSun" w:cs="SimSun" w:eastAsia="SimSun"/>
          <w:color w:val="cc7832"/>
          <w:highlight w:val="black"/>
        </w:rPr>
        <w:t>,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            byte</w:t>
      </w:r>
      <w:r>
        <w:rPr>
          <w:rFonts w:ascii="SimSun" w:hAnsi="SimSun" w:cs="SimSun" w:eastAsia="SimSun"/>
          <w:color w:val="a9b7c6"/>
          <w:highlight w:val="black"/>
        </w:rPr>
        <w:t xml:space="preserve">[] body) </w:t>
      </w:r>
      <w:r>
        <w:rPr>
          <w:rFonts w:ascii="SimSun" w:hAnsi="SimSun" w:cs="SimSun" w:eastAsia="SimSun"/>
          <w:color w:val="cc7832"/>
          <w:highlight w:val="black"/>
        </w:rPr>
        <w:t xml:space="preserve">throws </w:t>
      </w:r>
      <w:r>
        <w:rPr>
          <w:rFonts w:ascii="SimSun" w:hAnsi="SimSun" w:cs="SimSun" w:eastAsia="SimSun"/>
          <w:color w:val="a9b7c6"/>
          <w:highlight w:val="black"/>
        </w:rPr>
        <w:t>IOException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        </w:t>
      </w:r>
      <w:r>
        <w:rPr>
          <w:rFonts w:ascii="SimSun" w:hAnsi="SimSun" w:cs="SimSun" w:eastAsia="SimSun"/>
          <w:color w:val="808080"/>
          <w:highlight w:val="black"/>
        </w:rPr>
        <w:t>// body 即消息体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        </w:t>
      </w:r>
      <w:r>
        <w:rPr>
          <w:rFonts w:ascii="SimSun" w:hAnsi="SimSun" w:cs="SimSun" w:eastAsia="SimSun"/>
          <w:color w:val="a9b7c6"/>
          <w:highlight w:val="black"/>
        </w:rPr>
        <w:t xml:space="preserve">String msg = 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String(body)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        </w:t>
      </w:r>
      <w:r>
        <w:rPr>
          <w:rFonts w:ascii="SimSun" w:hAnsi="SimSun" w:cs="SimSun" w:eastAsia="SimSun"/>
          <w:color w:val="a9b7c6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highlight w:val="black"/>
        </w:rPr>
        <w:t>out</w:t>
      </w:r>
      <w:r>
        <w:rPr>
          <w:rFonts w:ascii="SimSun" w:hAnsi="SimSun" w:cs="SimSun" w:eastAsia="SimSun"/>
          <w:color w:val="a9b7c6"/>
          <w:highlight w:val="black"/>
        </w:rPr>
        <w:t>.println(</w:t>
      </w:r>
      <w:r>
        <w:rPr>
          <w:rFonts w:ascii="SimSun" w:hAnsi="SimSun" w:cs="SimSun" w:eastAsia="SimSun"/>
          <w:color w:val="6a8759"/>
          <w:highlight w:val="black"/>
        </w:rPr>
        <w:t xml:space="preserve">" [x] received : " </w:t>
      </w:r>
      <w:r>
        <w:rPr>
          <w:rFonts w:ascii="SimSun" w:hAnsi="SimSun" w:cs="SimSun" w:eastAsia="SimSun"/>
          <w:color w:val="a9b7c6"/>
          <w:highlight w:val="black"/>
        </w:rPr>
        <w:t xml:space="preserve">+ msg + </w:t>
      </w:r>
      <w:r>
        <w:rPr>
          <w:rFonts w:ascii="SimSun" w:hAnsi="SimSun" w:cs="SimSun" w:eastAsia="SimSun"/>
          <w:color w:val="6a8759"/>
          <w:highlight w:val="black"/>
        </w:rPr>
        <w:t>"!"</w:t>
      </w:r>
      <w:r>
        <w:rPr>
          <w:rFonts w:ascii="SimSun" w:hAnsi="SimSun" w:cs="SimSun" w:eastAsia="SimSun"/>
          <w:color w:val="a9b7c6"/>
          <w:highlight w:val="black"/>
        </w:rPr>
        <w:t>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        </w:t>
      </w:r>
      <w:r>
        <w:rPr>
          <w:rFonts w:ascii="SimSun" w:hAnsi="SimSun" w:cs="SimSun" w:eastAsia="SimSun"/>
          <w:color w:val="808080"/>
          <w:highlight w:val="black"/>
        </w:rPr>
        <w:t>// 手动进行ACK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        </w:t>
      </w:r>
      <w:r>
        <w:rPr>
          <w:rFonts w:ascii="SimSun" w:hAnsi="SimSun" w:cs="SimSun" w:eastAsia="SimSun"/>
          <w:color w:val="b389c5"/>
          <w:highlight w:val="black"/>
        </w:rPr>
        <w:t>channel</w:t>
      </w:r>
      <w:r>
        <w:rPr>
          <w:rFonts w:ascii="SimSun" w:hAnsi="SimSun" w:cs="SimSun" w:eastAsia="SimSun"/>
          <w:color w:val="a9b7c6"/>
          <w:highlight w:val="black"/>
        </w:rPr>
        <w:t>.basicAck(envelope.getDeliveryTag()</w:t>
      </w:r>
      <w:r>
        <w:rPr>
          <w:rFonts w:ascii="SimSun" w:hAnsi="SimSun" w:cs="SimSun" w:eastAsia="SimSun"/>
          <w:color w:val="cc7832"/>
          <w:highlight w:val="black"/>
        </w:rPr>
        <w:t>, false</w:t>
      </w:r>
      <w:r>
        <w:rPr>
          <w:rFonts w:ascii="SimSun" w:hAnsi="SimSun" w:cs="SimSun" w:eastAsia="SimSun"/>
          <w:color w:val="a9b7c6"/>
          <w:highlight w:val="black"/>
        </w:rPr>
        <w:t>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highlight w:val="black"/>
        </w:rPr>
        <w:t>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}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 监听队列，第二个参数false，手动进行ACK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channel.basicConsume(</w:t>
      </w:r>
      <w:r>
        <w:rPr>
          <w:rFonts w:ascii="SimSun" w:hAnsi="SimSun" w:cs="SimSun" w:eastAsia="SimSun"/>
          <w:i w:val="true"/>
          <w:color w:val="9876aa"/>
          <w:highlight w:val="black"/>
        </w:rPr>
        <w:t>QUEUE_NAME</w:t>
      </w:r>
      <w:r>
        <w:rPr>
          <w:rFonts w:ascii="SimSun" w:hAnsi="SimSun" w:cs="SimSun" w:eastAsia="SimSun"/>
          <w:color w:val="cc7832"/>
          <w:highlight w:val="black"/>
        </w:rPr>
        <w:t xml:space="preserve">, false, </w:t>
      </w:r>
      <w:r>
        <w:rPr>
          <w:rFonts w:ascii="SimSun" w:hAnsi="SimSun" w:cs="SimSun" w:eastAsia="SimSun"/>
          <w:color w:val="a9b7c6"/>
          <w:highlight w:val="black"/>
        </w:rPr>
        <w:t>consumer)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>}</w:t>
      </w:r>
      <w:r>
        <w:rPr/>
        <w:t>
</w:t>
      </w:r>
    </w:p>
    <w:p>
      <w:pPr/>
      <w:bookmarkStart w:name="8131-1598930212412" w:id="79"/>
      <w:bookmarkEnd w:id="79"/>
    </w:p>
    <w:p>
      <w:pPr/>
      <w:bookmarkStart w:name="4751-1598929140194" w:id="80"/>
      <w:bookmarkEnd w:id="80"/>
      <w:r>
        <w:rPr/>
        <w:t>RabbitMQ服务器宕机：</w:t>
      </w:r>
    </w:p>
    <w:p>
      <w:pPr/>
      <w:bookmarkStart w:name="6036-1598929185570" w:id="81"/>
      <w:bookmarkEnd w:id="81"/>
      <w:r>
        <w:rPr/>
        <w:t>解决方案，持久化</w:t>
      </w:r>
    </w:p>
    <w:p>
      <w:pPr/>
      <w:bookmarkStart w:name="3181-1598930337322" w:id="82"/>
      <w:bookmarkEnd w:id="82"/>
      <w:r>
        <w:rPr/>
        <w:t>交换机持久化：</w:t>
      </w:r>
    </w:p>
    <w:p>
      <w:pPr/>
      <w:bookmarkStart w:name="8364-1598930354234" w:id="83"/>
      <w:bookmarkEnd w:id="83"/>
      <w:r>
        <w:rPr>
          <w:rFonts w:ascii="SimSun" w:hAnsi="SimSun" w:cs="SimSun" w:eastAsia="SimSun"/>
          <w:color w:val="808080"/>
          <w:highlight w:val="black"/>
        </w:rPr>
        <w:t>// 声明exchange，指定类型为topic,第三个参数durable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>channel.exchangeDeclare(</w:t>
      </w:r>
      <w:r>
        <w:rPr>
          <w:rFonts w:ascii="SimSun" w:hAnsi="SimSun" w:cs="SimSun" w:eastAsia="SimSun"/>
          <w:i w:val="true"/>
          <w:color w:val="9876aa"/>
          <w:highlight w:val="black"/>
        </w:rPr>
        <w:t>EXCHANGE_NAME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"topic"</w:t>
      </w:r>
      <w:r>
        <w:rPr>
          <w:rFonts w:ascii="SimSun" w:hAnsi="SimSun" w:cs="SimSun" w:eastAsia="SimSun"/>
          <w:color w:val="cc7832"/>
          <w:highlight w:val="black"/>
        </w:rPr>
        <w:t>, true</w:t>
      </w:r>
      <w:r>
        <w:rPr>
          <w:rFonts w:ascii="SimSun" w:hAnsi="SimSun" w:cs="SimSun" w:eastAsia="SimSun"/>
          <w:color w:val="a9b7c6"/>
          <w:highlight w:val="black"/>
        </w:rPr>
        <w:t>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</w:p>
    <w:p>
      <w:pPr/>
      <w:bookmarkStart w:name="7250-1598856170881" w:id="84"/>
      <w:bookmarkEnd w:id="84"/>
    </w:p>
    <w:p>
      <w:pPr/>
      <w:bookmarkStart w:name="3093-1598930357954" w:id="85"/>
      <w:bookmarkEnd w:id="85"/>
      <w:r>
        <w:rPr/>
        <w:t>消息通道持久化</w:t>
      </w:r>
    </w:p>
    <w:p>
      <w:pPr/>
      <w:bookmarkStart w:name="2535-1598930382176" w:id="86"/>
      <w:bookmarkEnd w:id="86"/>
      <w:r>
        <w:rPr>
          <w:rFonts w:ascii="SimSun" w:hAnsi="SimSun" w:cs="SimSun" w:eastAsia="SimSun"/>
          <w:color w:val="808080"/>
          <w:highlight w:val="black"/>
        </w:rPr>
        <w:t>// 声明队列.第二个参数durable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>channel.queueDeclare(</w:t>
      </w:r>
      <w:r>
        <w:rPr>
          <w:rFonts w:ascii="SimSun" w:hAnsi="SimSun" w:cs="SimSun" w:eastAsia="SimSun"/>
          <w:i w:val="true"/>
          <w:color w:val="9876aa"/>
          <w:highlight w:val="black"/>
        </w:rPr>
        <w:t>QUEUE_NAME</w:t>
      </w:r>
      <w:r>
        <w:rPr>
          <w:rFonts w:ascii="SimSun" w:hAnsi="SimSun" w:cs="SimSun" w:eastAsia="SimSun"/>
          <w:color w:val="cc7832"/>
          <w:highlight w:val="black"/>
        </w:rPr>
        <w:t>, true, false, false, null</w:t>
      </w:r>
      <w:r>
        <w:rPr>
          <w:rFonts w:ascii="SimSun" w:hAnsi="SimSun" w:cs="SimSun" w:eastAsia="SimSun"/>
          <w:color w:val="a9b7c6"/>
          <w:highlight w:val="black"/>
        </w:rPr>
        <w:t>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</w:p>
    <w:p>
      <w:pPr/>
      <w:bookmarkStart w:name="1633-1598930382176" w:id="87"/>
      <w:bookmarkEnd w:id="87"/>
    </w:p>
    <w:p>
      <w:pPr/>
      <w:bookmarkStart w:name="5292-1598930384444" w:id="88"/>
      <w:bookmarkEnd w:id="88"/>
      <w:r>
        <w:rPr/>
        <w:t>发送消息持久化</w:t>
      </w:r>
    </w:p>
    <w:p>
      <w:pPr/>
      <w:bookmarkStart w:name="8270-1598930422787" w:id="89"/>
      <w:bookmarkEnd w:id="89"/>
      <w:r>
        <w:rPr>
          <w:rFonts w:ascii="SimSun" w:hAnsi="SimSun" w:cs="SimSun" w:eastAsia="SimSun"/>
          <w:color w:val="808080"/>
          <w:highlight w:val="black"/>
        </w:rPr>
        <w:t>//发送消息， MessageProperties.PERSISTENT_TEXT_PLAIN，持久化消息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>channel.basicPublish(</w:t>
      </w:r>
      <w:r>
        <w:rPr>
          <w:rFonts w:ascii="SimSun" w:hAnsi="SimSun" w:cs="SimSun" w:eastAsia="SimSun"/>
          <w:i w:val="true"/>
          <w:color w:val="9876aa"/>
          <w:highlight w:val="black"/>
        </w:rPr>
        <w:t>EXCHANGE_NAME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"item.update"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highlight w:val="black"/>
        </w:rPr>
        <w:t>MessageProperties.</w:t>
      </w:r>
      <w:r>
        <w:rPr>
          <w:rFonts w:ascii="SimSun" w:hAnsi="SimSun" w:cs="SimSun" w:eastAsia="SimSun"/>
          <w:i w:val="true"/>
          <w:color w:val="9876aa"/>
          <w:highlight w:val="black"/>
        </w:rPr>
        <w:t>PERSISTENT_TEXT_PLAIN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highlight w:val="black"/>
        </w:rPr>
        <w:t>message.getBytes())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</w:p>
    <w:p>
      <w:pPr/>
      <w:bookmarkStart w:name="5925-1598930388636" w:id="90"/>
      <w:bookmarkEnd w:id="90"/>
    </w:p>
    <w:p>
      <w:pPr/>
      <w:bookmarkStart w:name="1489-1598930446562" w:id="91"/>
      <w:bookmarkEnd w:id="91"/>
      <w:r>
        <w:rPr/>
        <w:t>生产者未成功发送消息到MQ中：</w:t>
      </w:r>
    </w:p>
    <w:p>
      <w:pPr/>
      <w:bookmarkStart w:name="8474-1598931030039" w:id="92"/>
      <w:bookmarkEnd w:id="92"/>
      <w:r>
        <w:rPr/>
        <w:t>生产者确认：</w:t>
      </w:r>
    </w:p>
    <w:p>
      <w:pPr/>
      <w:bookmarkStart w:name="1721-1598931043777" w:id="93"/>
      <w:bookmarkEnd w:id="93"/>
      <w:r>
        <w:rPr>
          <w:rFonts w:ascii="SimSun" w:hAnsi="SimSun" w:cs="SimSun" w:eastAsia="SimSun"/>
          <w:color w:val="808080"/>
          <w:highlight w:val="black"/>
        </w:rPr>
        <w:t>//开启生产者确认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>channel.confirmSelect()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</w:p>
    <w:p>
      <w:pPr/>
      <w:bookmarkStart w:name="8783-1598930478818" w:id="94"/>
      <w:bookmarkEnd w:id="94"/>
    </w:p>
    <w:p>
      <w:pPr/>
      <w:bookmarkStart w:name="7532-1598931129445" w:id="95"/>
      <w:bookmarkEnd w:id="95"/>
      <w:r>
        <w:rPr/>
        <w:t>发送消息前，将消息持久化到数据库，并记录消息状态（可靠消息服务）</w:t>
      </w:r>
    </w:p>
    <w:p>
      <w:pPr/>
      <w:bookmarkStart w:name="2211-1598931170521" w:id="96"/>
      <w:bookmarkEnd w:id="96"/>
    </w:p>
    <w:p>
      <w:pPr/>
      <w:bookmarkStart w:name="9910-1598931170738" w:id="97"/>
      <w:bookmarkEnd w:id="97"/>
      <w:r>
        <w:rPr>
          <w:color w:val="df402a"/>
        </w:rPr>
        <w:t>幂等性（同一接口被重复执行，其结果一致）</w:t>
      </w:r>
    </w:p>
    <w:p>
      <w:pPr/>
      <w:bookmarkStart w:name="5040-1598931411258" w:id="98"/>
      <w:bookmarkEnd w:id="98"/>
    </w:p>
    <w:p>
      <w:pPr/>
      <w:bookmarkStart w:name="4192-1598931047307" w:id="99"/>
      <w:bookmarkEnd w:id="99"/>
    </w:p>
    <w:p>
      <w:pPr/>
      <w:bookmarkStart w:name="1014-1598931047496" w:id="100"/>
      <w:bookmarkEnd w:id="10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http://www.rabbitmq.com/getstarted.html" TargetMode="External" Type="http://schemas.openxmlformats.org/officeDocument/2006/relationships/hyperlink"/>
<Relationship Id="rId6" Target="media/image2.png" Type="http://schemas.openxmlformats.org/officeDocument/2006/relationships/image"/>
<Relationship Id="rId7" Target="https://github.com/docker-library/rabbitmq/blob/888638927482f86af6e88bebb67423926cb1112f/3.8/ubuntu/management/Dockerfile" TargetMode="External" Type="http://schemas.openxmlformats.org/officeDocument/2006/relationships/hyperlink"/>
<Relationship Id="rId8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2020-09-01T04:53:17Z</dcterms:created>
  <dc:creator>Apache POI</dc:creator>
</cp:coreProperties>
</file>