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HEA Teams for Baseline assessment in MP and LP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leGrid1"/>
        <w:tblW w:w="15848" w:type="dxa"/>
        <w:jc w:val="left"/>
        <w:tblInd w:w="-74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77"/>
        <w:gridCol w:w="1764"/>
        <w:gridCol w:w="2"/>
        <w:gridCol w:w="1841"/>
        <w:gridCol w:w="2"/>
        <w:gridCol w:w="2494"/>
        <w:gridCol w:w="2"/>
        <w:gridCol w:w="2119"/>
        <w:gridCol w:w="1"/>
        <w:gridCol w:w="1105"/>
        <w:gridCol w:w="2"/>
        <w:gridCol w:w="3768"/>
        <w:gridCol w:w="2"/>
        <w:gridCol w:w="5"/>
        <w:gridCol w:w="1212"/>
      </w:tblGrid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 xml:space="preserve">59101: LOWVELD OPEN ACCESS CATTLE AND OTHER INCOME (ZALOC) </w:t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Bush – Tsonga(6), Mbombela - Swati (2), Nkomazi – Swati (3), Phalaborwa – Pedi (1)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Surname</w:t>
            </w:r>
          </w:p>
        </w:tc>
        <w:tc>
          <w:tcPr>
            <w:tcW w:w="1841" w:type="dxa"/>
            <w:gridSpan w:val="2"/>
            <w:tcBorders/>
            <w:shd w:color="auto" w:fill="C0504D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Names</w:t>
            </w:r>
          </w:p>
        </w:tc>
        <w:tc>
          <w:tcPr>
            <w:tcW w:w="1843" w:type="dxa"/>
            <w:gridSpan w:val="2"/>
            <w:tcBorders/>
            <w:shd w:color="auto" w:fill="C0504D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Organization</w:t>
            </w:r>
          </w:p>
        </w:tc>
        <w:tc>
          <w:tcPr>
            <w:tcW w:w="2496" w:type="dxa"/>
            <w:gridSpan w:val="2"/>
            <w:tcBorders/>
            <w:shd w:color="auto" w:fill="C0504D" w:themeFill="accent2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Contact details</w:t>
            </w:r>
          </w:p>
        </w:tc>
        <w:tc>
          <w:tcPr>
            <w:tcW w:w="2121" w:type="dxa"/>
            <w:gridSpan w:val="2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 xml:space="preserve">Language </w:t>
            </w:r>
          </w:p>
        </w:tc>
        <w:tc>
          <w:tcPr>
            <w:tcW w:w="1106" w:type="dxa"/>
            <w:gridSpan w:val="2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Vehicle type</w:t>
            </w:r>
          </w:p>
        </w:tc>
        <w:tc>
          <w:tcPr>
            <w:tcW w:w="3770" w:type="dxa"/>
            <w:gridSpan w:val="2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tabs>
                <w:tab w:val="left" w:pos="795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ab/>
              <w:t>Email address</w:t>
            </w:r>
          </w:p>
        </w:tc>
        <w:tc>
          <w:tcPr>
            <w:tcW w:w="1219" w:type="dxa"/>
            <w:gridSpan w:val="3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Check in date</w:t>
            </w:r>
          </w:p>
        </w:tc>
      </w:tr>
      <w:tr>
        <w:trPr>
          <w:trHeight w:val="343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20"/>
                <w:szCs w:val="20"/>
              </w:rPr>
              <w:t>Mapheto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Ithuteng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DAFF-SF-MP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0716434239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Tsonga/Pedi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  <w:u w:val="single"/>
              </w:rPr>
              <w:t>IthutengM@daff.gov.za</w:t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25/10/2016</w:t>
            </w:r>
          </w:p>
        </w:tc>
      </w:tr>
      <w:tr>
        <w:trPr>
          <w:trHeight w:val="343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Dikgale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Kgokari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DARDLEA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0722307983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Pedi/Swazi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kgokaridikgale@gmail.com</w:t>
              </w:r>
            </w:hyperlink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278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Maluleke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Martin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DAFF-OD-PTA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0791398167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Tsonga /Pedi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ThembisileMAL@daff.gov.za</w:t>
              </w:r>
            </w:hyperlink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25/10/2016</w:t>
            </w:r>
          </w:p>
        </w:tc>
      </w:tr>
      <w:tr>
        <w:trPr>
          <w:trHeight w:val="369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Malumane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Tebogo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DARDLEA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0720105013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Swati/Tsonga/pedi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Yes(SUV)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ntebo@702mail.co.za</w:t>
              </w:r>
            </w:hyperlink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 xml:space="preserve">59104: HIGHVELD BORDER OPEN ACCESS LIVESTOCK (ZABOL) </w:t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Mbombela - Swati (1), Albert Luthuli – Swati (11)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Jula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Nqobile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DAFF-SF-PTA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0733478635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Zulu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NqobileJ@daff.gov.za</w:t>
              </w:r>
            </w:hyperlink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Masango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Zakhele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DARDLEA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0605879178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Swati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 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  <w:u w:val="single"/>
              </w:rPr>
              <w:t>masangozh@gmail.com</w:t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25/10/2016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Mdluli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Betty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DAFF-SF-MP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  <w:u w:val="single"/>
              </w:rPr>
              <w:t>0727984688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Zulu/Swati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 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BettyMd@daff.gov.za/</w:t>
              </w:r>
            </w:hyperlink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vangilemdluli401@gmail.com</w:t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Thobela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Makhosazana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Premier LP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0834562105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Zulu/Pedi/Tsonga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ThobelaM@premier.limpopo.gov.za</w:t>
              </w:r>
            </w:hyperlink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25/10/2016</w:t>
            </w:r>
          </w:p>
        </w:tc>
      </w:tr>
      <w:tr>
        <w:trPr>
          <w:trHeight w:val="315" w:hRule="atLeast"/>
        </w:trPr>
        <w:tc>
          <w:tcPr>
            <w:tcW w:w="9752" w:type="dxa"/>
            <w:gridSpan w:val="10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59201: LOWVELD OPEN ACCESS MIXED FARMING (ZALCM)</w:t>
            </w:r>
          </w:p>
        </w:tc>
        <w:tc>
          <w:tcPr>
            <w:tcW w:w="6094" w:type="dxa"/>
            <w:gridSpan w:val="6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 xml:space="preserve">Bush – Tsonga/Pedi (3), Mbombela - Swati (1), Nkomazi – Swati (2), Thulamela /Makhado – Tshivenda(2),Giyani /Tzaneen – Tsonga (4)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Netshituka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Patrick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DAFF-SHD-LP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0795537232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Venda/Pedi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PatrickN@daff.gov.za</w:t>
              </w:r>
            </w:hyperlink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Rerani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Mashudu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DAFF-SHD-LP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0710116761</w:t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Tsonga/Pedi/Venda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u w:val="singl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u w:val="single"/>
              </w:rPr>
              <w:t>mashudurerani@gmail.com</w:t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Mangena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Josephine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LDARD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Tsonga/Pedi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Rakhumba</w:t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Abraham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Swati</w:t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21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4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84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2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1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3777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59303: HIGHVELD OPEN ACCESS INTENSIVE CROPPING (ZAHIC)</w:t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Dr JS Moroka – Swati/Pedi (7), Thembisile - Swati (1), Elias Motswaledi  – Pedi (4)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Sanele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Cebekhulu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DAFF-PTA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0799943877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Zulu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 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u w:val="singl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u w:val="single"/>
              </w:rPr>
              <w:t>SaneleC@daff.gov.za</w:t>
            </w:r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25/10/206</w:t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FF"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0"/>
                <w:szCs w:val="20"/>
                <w:u w:val="single"/>
              </w:rPr>
            </w:r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Philly 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Sekotlong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DLDARD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Pedi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 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Maropene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Makwala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DAFF-SF-LP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0844923524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Pedi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 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MaropeneM@daff.gov.za</w:t>
              </w:r>
            </w:hyperlink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25/10/206</w:t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Matshaya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Rofhiwa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DARDLEA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0721057377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Swati/Venda/Tsonga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  <w:lang w:val="en-US"/>
                </w:rPr>
                <w:t>rmatshaya@yahoo.com</w:t>
              </w:r>
            </w:hyperlink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00B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59205: HIGHVELD OPEN ACCESS MIXED INCOME (ZAHMI)</w:t>
            </w:r>
          </w:p>
        </w:tc>
      </w:tr>
      <w:tr>
        <w:trPr>
          <w:trHeight w:val="315" w:hRule="atLeast"/>
        </w:trPr>
        <w:tc>
          <w:tcPr>
            <w:tcW w:w="15846" w:type="dxa"/>
            <w:gridSpan w:val="16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Mkhondo – Swati (2), Dr JS Moroka - Swati (2), Pixley – Swati (2), Ephraim Mogale  – Pedi (6)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Malahlela 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Nkele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DAFF-SF-PTA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0717594248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Pedi/Zulu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Yes(S)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u w:val="singl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u w:val="single"/>
              </w:rPr>
              <w:t>NkeleM@daff.gov.za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u w:val="single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u w:val="single"/>
              </w:rPr>
              <w:t>Nd0717594248@gmail.com</w:t>
            </w:r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Neria 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Hinne 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DAFF-SF-LP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0826720431/0721540938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Pedi 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NeriahH@daff.gov.za</w:t>
              </w:r>
            </w:hyperlink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  <w:tr>
        <w:trPr>
          <w:trHeight w:val="315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Khayelihle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Zungu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DAFF-IF-PTA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0728614628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KhayelihleZ@daff.gov.za</w:t>
              </w:r>
            </w:hyperlink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97" w:hRule="atLeast"/>
        </w:trPr>
        <w:tc>
          <w:tcPr>
            <w:tcW w:w="152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Stella</w:t>
            </w:r>
          </w:p>
        </w:tc>
        <w:tc>
          <w:tcPr>
            <w:tcW w:w="176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Matimatsatsi</w:t>
            </w:r>
          </w:p>
        </w:tc>
        <w:tc>
          <w:tcPr>
            <w:tcW w:w="1843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Premier LP</w:t>
            </w:r>
          </w:p>
        </w:tc>
        <w:tc>
          <w:tcPr>
            <w:tcW w:w="2496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eastAsia="Times New Roman" w:cs="Arial" w:ascii="Arial" w:hAnsi="Arial"/>
                <w:color w:val="0000FF"/>
                <w:sz w:val="20"/>
                <w:szCs w:val="20"/>
                <w:u w:val="single"/>
              </w:rPr>
              <w:t>0823321969/076786198</w:t>
            </w:r>
          </w:p>
        </w:tc>
        <w:tc>
          <w:tcPr>
            <w:tcW w:w="212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110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Yes(DC)</w:t>
            </w:r>
          </w:p>
        </w:tc>
        <w:tc>
          <w:tcPr>
            <w:tcW w:w="3770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 </w:t>
            </w:r>
            <w:hyperlink r:id="rId13">
              <w:r>
                <w:rPr>
                  <w:rStyle w:val="InternetLink"/>
                  <w:rFonts w:eastAsia="Times New Roman" w:cs="Arial" w:ascii="Arial" w:hAnsi="Arial"/>
                  <w:sz w:val="20"/>
                  <w:szCs w:val="20"/>
                </w:rPr>
                <w:t>MatimatjatjiS@premier.limpopo.gov.za</w:t>
              </w:r>
            </w:hyperlink>
          </w:p>
        </w:tc>
        <w:tc>
          <w:tcPr>
            <w:tcW w:w="1217" w:type="dxa"/>
            <w:gridSpan w:val="2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23/10/206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Segoe UI">
    <w:charset w:val="01"/>
    <w:family w:val="auto"/>
    <w:pitch w:val="default"/>
  </w:font>
  <w:font w:name="Gill Sans Light">
    <w:charset w:val="01"/>
    <w:family w:val="swiss"/>
    <w:pitch w:val="default"/>
  </w:font>
  <w:font w:name="Arial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0c5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852a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Segoe UI" w:hAnsi="Segoe UI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ill Sans Light" w:hAnsi="Gill Sans Light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 Light" w:hAnsi="Gill Sans Light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ill Sans Light" w:hAnsi="Gill Sans Light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ce0c58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0c5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gokaridikgale@gmail.com" TargetMode="External"/><Relationship Id="rId3" Type="http://schemas.openxmlformats.org/officeDocument/2006/relationships/hyperlink" Target="mailto:ThembisileMAL@daff.gov.za" TargetMode="External"/><Relationship Id="rId4" Type="http://schemas.openxmlformats.org/officeDocument/2006/relationships/hyperlink" Target="mailto:ntebo@702mail.co.za" TargetMode="External"/><Relationship Id="rId5" Type="http://schemas.openxmlformats.org/officeDocument/2006/relationships/hyperlink" Target="mailto:NqobileJ@daff.gov.za" TargetMode="External"/><Relationship Id="rId6" Type="http://schemas.openxmlformats.org/officeDocument/2006/relationships/hyperlink" Target="mailto:BettyMd@daff.gov.za/" TargetMode="External"/><Relationship Id="rId7" Type="http://schemas.openxmlformats.org/officeDocument/2006/relationships/hyperlink" Target="mailto:ThobelaM@premier.limpopo.gov.za" TargetMode="External"/><Relationship Id="rId8" Type="http://schemas.openxmlformats.org/officeDocument/2006/relationships/hyperlink" Target="mailto:PatrickN@daff.gov.za" TargetMode="External"/><Relationship Id="rId9" Type="http://schemas.openxmlformats.org/officeDocument/2006/relationships/hyperlink" Target="mailto:MaropeneM@daff.gov.za" TargetMode="External"/><Relationship Id="rId10" Type="http://schemas.openxmlformats.org/officeDocument/2006/relationships/hyperlink" Target="mailto:rmatshaya@yahoo.com" TargetMode="External"/><Relationship Id="rId11" Type="http://schemas.openxmlformats.org/officeDocument/2006/relationships/hyperlink" Target="mailto:NeriahH@daff.gov.za" TargetMode="External"/><Relationship Id="rId12" Type="http://schemas.openxmlformats.org/officeDocument/2006/relationships/hyperlink" Target="mailto:KhayelihleZ@daff.gov.za" TargetMode="External"/><Relationship Id="rId13" Type="http://schemas.openxmlformats.org/officeDocument/2006/relationships/hyperlink" Target="mailto:MatimatjatjiS@premier.limpopo.gov.za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LibreOffice/5.2.3.3$MacOSX_X86_64 LibreOffice_project/d54a8868f08a7b39642414cf2c8ef2f228f780cf</Application>
  <Pages>3</Pages>
  <Words>283</Words>
  <Characters>2229</Characters>
  <CharactersWithSpaces>2374</CharactersWithSpaces>
  <Paragraphs>169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2016-10-27T10:57:00Z</dcterms:created>
  <dc:creator>NkeleM</dc:creator>
  <dc:description/>
  <dc:language>en-ZA</dc:language>
  <cp:lastModifiedBy>NkeleM</cp:lastModifiedBy>
  <dcterms:modified xsi:type="dcterms:W3CDTF">2016-10-27T10:57:00Z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