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573E6" w14:textId="77777777" w:rsidR="00A07F1D" w:rsidRPr="00A07F1D" w:rsidRDefault="00A07F1D" w:rsidP="00A07F1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7F1D">
        <w:rPr>
          <w:rFonts w:ascii="Arial" w:eastAsia="Times New Roman" w:hAnsi="Arial" w:cs="Arial"/>
          <w:color w:val="333333"/>
          <w:sz w:val="21"/>
          <w:szCs w:val="21"/>
        </w:rPr>
        <w:t>Proper code reuse is important, so let’s see if you were paying attention. Which of the following lines will allow you to use the datetime module in your script?</w:t>
      </w:r>
    </w:p>
    <w:p w14:paraId="326C037D" w14:textId="17D53BE5" w:rsidR="00A07F1D" w:rsidRPr="00A07F1D" w:rsidRDefault="00A07F1D" w:rsidP="00A07F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7F1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E7B7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</w:p>
    <w:p w14:paraId="74CEB071" w14:textId="77777777" w:rsidR="00A07F1D" w:rsidRPr="00A07F1D" w:rsidRDefault="00A07F1D" w:rsidP="00A07F1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7F1D">
        <w:rPr>
          <w:rFonts w:ascii="Arial" w:eastAsia="Times New Roman" w:hAnsi="Arial" w:cs="Arial"/>
          <w:color w:val="333333"/>
          <w:sz w:val="21"/>
          <w:szCs w:val="21"/>
        </w:rPr>
        <w:t>use datetime</w:t>
      </w:r>
    </w:p>
    <w:p w14:paraId="3853DDAE" w14:textId="7ECB567A" w:rsidR="00A07F1D" w:rsidRPr="00A07F1D" w:rsidRDefault="00A07F1D" w:rsidP="00A07F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7F1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17CEA95">
          <v:shape id="_x0000_i1035" type="#_x0000_t75" style="width:18pt;height:15.6pt" o:ole="">
            <v:imagedata r:id="rId4" o:title=""/>
          </v:shape>
          <w:control r:id="rId6" w:name="DefaultOcxName1" w:shapeid="_x0000_i1035"/>
        </w:object>
      </w:r>
    </w:p>
    <w:p w14:paraId="046C3528" w14:textId="77777777" w:rsidR="00A07F1D" w:rsidRPr="00A07F1D" w:rsidRDefault="00A07F1D" w:rsidP="00A07F1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7F1D">
        <w:rPr>
          <w:rFonts w:ascii="Arial" w:eastAsia="Times New Roman" w:hAnsi="Arial" w:cs="Arial"/>
          <w:color w:val="333333"/>
          <w:sz w:val="21"/>
          <w:szCs w:val="21"/>
        </w:rPr>
        <w:t>using datetime</w:t>
      </w:r>
    </w:p>
    <w:p w14:paraId="463FE3F2" w14:textId="4970E803" w:rsidR="00A07F1D" w:rsidRPr="00A07F1D" w:rsidRDefault="00A07F1D" w:rsidP="00A07F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7F1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0401BE4">
          <v:shape id="_x0000_i1034" type="#_x0000_t75" style="width:18pt;height:15.6pt" o:ole="">
            <v:imagedata r:id="rId4" o:title=""/>
          </v:shape>
          <w:control r:id="rId7" w:name="DefaultOcxName2" w:shapeid="_x0000_i1034"/>
        </w:object>
      </w:r>
    </w:p>
    <w:p w14:paraId="1C189F65" w14:textId="77777777" w:rsidR="00A07F1D" w:rsidRPr="00A07F1D" w:rsidRDefault="00A07F1D" w:rsidP="00A07F1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7F1D">
        <w:rPr>
          <w:rFonts w:ascii="Arial" w:eastAsia="Times New Roman" w:hAnsi="Arial" w:cs="Arial"/>
          <w:color w:val="333333"/>
          <w:sz w:val="21"/>
          <w:szCs w:val="21"/>
        </w:rPr>
        <w:t>date_time = datetime</w:t>
      </w:r>
    </w:p>
    <w:bookmarkStart w:id="0" w:name="_GoBack"/>
    <w:p w14:paraId="77A7AF6B" w14:textId="6D959AEC" w:rsidR="00A07F1D" w:rsidRPr="00A07F1D" w:rsidRDefault="00A07F1D" w:rsidP="00A07F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7F1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67AB16D">
          <v:shape id="_x0000_i1037" type="#_x0000_t75" style="width:18pt;height:15.6pt" o:ole="">
            <v:imagedata r:id="rId8" o:title=""/>
          </v:shape>
          <w:control r:id="rId9" w:name="DefaultOcxName3" w:shapeid="_x0000_i1037"/>
        </w:object>
      </w:r>
      <w:bookmarkEnd w:id="0"/>
    </w:p>
    <w:p w14:paraId="770191E1" w14:textId="77777777" w:rsidR="00A07F1D" w:rsidRPr="00A07F1D" w:rsidRDefault="00A07F1D" w:rsidP="00A07F1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07F1D">
        <w:rPr>
          <w:rFonts w:ascii="Arial" w:eastAsia="Times New Roman" w:hAnsi="Arial" w:cs="Arial"/>
          <w:color w:val="333333"/>
          <w:sz w:val="21"/>
          <w:szCs w:val="21"/>
        </w:rPr>
        <w:t>import datetime</w:t>
      </w:r>
    </w:p>
    <w:p w14:paraId="1246683E" w14:textId="77777777" w:rsidR="00A07F1D" w:rsidRPr="00A07F1D" w:rsidRDefault="00A07F1D" w:rsidP="00A07F1D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A07F1D">
        <w:rPr>
          <w:rFonts w:ascii="Arial" w:eastAsia="Times New Roman" w:hAnsi="Arial" w:cs="Arial"/>
          <w:b/>
          <w:bCs/>
          <w:color w:val="1F8354"/>
          <w:sz w:val="18"/>
          <w:szCs w:val="18"/>
        </w:rPr>
        <w:t>Correct </w:t>
      </w:r>
    </w:p>
    <w:p w14:paraId="3219BD9C" w14:textId="77777777" w:rsidR="00A07F1D" w:rsidRPr="00A07F1D" w:rsidRDefault="00A07F1D" w:rsidP="00A07F1D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A07F1D">
        <w:rPr>
          <w:rFonts w:ascii="Arial" w:eastAsia="Times New Roman" w:hAnsi="Arial" w:cs="Arial"/>
          <w:color w:val="525252"/>
          <w:sz w:val="21"/>
          <w:szCs w:val="21"/>
        </w:rPr>
        <w:t>You got it! We use the import command to import any module located in the PATH directory. We can also use import as to assign a localName variable to the imported module.</w:t>
      </w:r>
    </w:p>
    <w:p w14:paraId="48F107C4" w14:textId="77777777" w:rsidR="00602148" w:rsidRDefault="00602148"/>
    <w:sectPr w:rsidR="0060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1D"/>
    <w:rsid w:val="00602148"/>
    <w:rsid w:val="00A0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3053"/>
  <w15:chartTrackingRefBased/>
  <w15:docId w15:val="{2738CAF7-8920-43B0-A3D6-95A317F0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7F1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7F1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7F1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7F1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229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2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583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848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2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7856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2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2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6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53551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2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83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514731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1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2020-07-09T07:49:00Z</dcterms:created>
  <dcterms:modified xsi:type="dcterms:W3CDTF">2020-07-09T07:50:00Z</dcterms:modified>
</cp:coreProperties>
</file>