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7402" w:rsidRDefault="00E97402">
      <w:pPr>
        <w:pStyle w:val="Text"/>
        <w:ind w:firstLine="0"/>
        <w:rPr>
          <w:sz w:val="18"/>
          <w:szCs w:val="18"/>
        </w:rPr>
      </w:pPr>
      <w:r>
        <w:rPr>
          <w:sz w:val="18"/>
          <w:szCs w:val="18"/>
        </w:rPr>
        <w:footnoteReference w:customMarkFollows="1" w:id="1"/>
        <w:sym w:font="Symbol" w:char="F020"/>
      </w:r>
    </w:p>
    <w:p w:rsidR="00E97402" w:rsidRDefault="0060014C">
      <w:pPr>
        <w:pStyle w:val="a3"/>
        <w:framePr w:wrap="notBeside"/>
      </w:pPr>
      <w:r w:rsidRPr="0060014C">
        <w:t>16-Step Sequencer and Synthesizer</w:t>
      </w:r>
    </w:p>
    <w:p w:rsidR="0029332B" w:rsidRDefault="000F4B7E">
      <w:pPr>
        <w:pStyle w:val="Authors"/>
        <w:framePr w:wrap="notBeside"/>
        <w:rPr>
          <w:i/>
        </w:rPr>
      </w:pPr>
      <w:r>
        <w:t xml:space="preserve">Zhuowen Lin, 11510818, </w:t>
      </w:r>
      <w:r w:rsidRPr="000F4B7E">
        <w:rPr>
          <w:i/>
        </w:rPr>
        <w:t xml:space="preserve">Information Engineering, </w:t>
      </w:r>
      <w:proofErr w:type="spellStart"/>
      <w:r w:rsidRPr="000F4B7E">
        <w:rPr>
          <w:i/>
        </w:rPr>
        <w:t>SUSTech</w:t>
      </w:r>
      <w:proofErr w:type="spellEnd"/>
      <w:r w:rsidR="0029332B">
        <w:rPr>
          <w:i/>
        </w:rPr>
        <w:t xml:space="preserve"> </w:t>
      </w:r>
    </w:p>
    <w:p w:rsidR="00E97402" w:rsidRPr="0029332B" w:rsidRDefault="0029332B" w:rsidP="0029332B">
      <w:pPr>
        <w:pStyle w:val="Authors"/>
        <w:framePr w:wrap="notBeside"/>
        <w:rPr>
          <w:lang w:eastAsia="zh-CN"/>
        </w:rPr>
      </w:pPr>
      <w:proofErr w:type="spellStart"/>
      <w:r w:rsidRPr="0029332B">
        <w:t>Jinyue</w:t>
      </w:r>
      <w:proofErr w:type="spellEnd"/>
      <w:r w:rsidRPr="0029332B">
        <w:t xml:space="preserve"> </w:t>
      </w:r>
      <w:proofErr w:type="spellStart"/>
      <w:r w:rsidRPr="0029332B">
        <w:t>Guo</w:t>
      </w:r>
      <w:proofErr w:type="spellEnd"/>
      <w:r w:rsidRPr="0029332B">
        <w:t xml:space="preserve">, </w:t>
      </w:r>
      <w:r w:rsidRPr="0018173C">
        <w:t>11510478</w:t>
      </w:r>
      <w:r>
        <w:rPr>
          <w:rFonts w:hint="eastAsia"/>
        </w:rPr>
        <w:t>,</w:t>
      </w:r>
      <w:r>
        <w:rPr>
          <w:rFonts w:hint="eastAsia"/>
          <w:lang w:eastAsia="zh-CN"/>
        </w:rPr>
        <w:t xml:space="preserve"> </w:t>
      </w:r>
      <w:r w:rsidRPr="000F4B7E">
        <w:rPr>
          <w:i/>
        </w:rPr>
        <w:t xml:space="preserve">Information Engineering, </w:t>
      </w:r>
      <w:proofErr w:type="spellStart"/>
      <w:r w:rsidRPr="000F4B7E">
        <w:rPr>
          <w:i/>
        </w:rPr>
        <w:t>SUSTech</w:t>
      </w:r>
      <w:proofErr w:type="spellEnd"/>
    </w:p>
    <w:p w:rsidR="0029332B" w:rsidRPr="0029332B" w:rsidRDefault="0029332B" w:rsidP="0029332B"/>
    <w:p w:rsidR="00E97402" w:rsidRDefault="00E97402">
      <w:pPr>
        <w:pStyle w:val="1"/>
        <w:rPr>
          <w:sz w:val="16"/>
          <w:szCs w:val="16"/>
        </w:rPr>
      </w:pPr>
      <w:r>
        <w:t>I</w:t>
      </w:r>
      <w:r>
        <w:rPr>
          <w:sz w:val="16"/>
          <w:szCs w:val="16"/>
        </w:rPr>
        <w:t>NTRODUCTION</w:t>
      </w:r>
    </w:p>
    <w:p w:rsidR="00457FC5" w:rsidRDefault="00457FC5" w:rsidP="00457FC5">
      <w:pPr>
        <w:pStyle w:val="Text"/>
        <w:keepNext/>
        <w:framePr w:dropCap="drop" w:lines="2" w:wrap="auto" w:vAnchor="text" w:hAnchor="text"/>
        <w:spacing w:line="480" w:lineRule="exact"/>
        <w:ind w:firstLine="0"/>
        <w:rPr>
          <w:smallCaps/>
          <w:position w:val="-3"/>
          <w:sz w:val="56"/>
          <w:szCs w:val="56"/>
        </w:rPr>
      </w:pPr>
      <w:r>
        <w:rPr>
          <w:smallCaps/>
          <w:position w:val="-3"/>
          <w:sz w:val="56"/>
          <w:szCs w:val="56"/>
        </w:rPr>
        <w:t>M</w:t>
      </w:r>
    </w:p>
    <w:p w:rsidR="00642AD8" w:rsidRDefault="00B65DF3" w:rsidP="00457FC5">
      <w:pPr>
        <w:rPr>
          <w:color w:val="FF0000"/>
        </w:rPr>
      </w:pPr>
      <w:r>
        <w:t>USIC</w:t>
      </w:r>
      <w:r w:rsidR="00457FC5">
        <w:t xml:space="preserve"> sequencer is a device that can edit, record or play back music notes. It is one of the most fundamental components in music creation or live show. One of the commonly-seen step sequencers is shown in Fig. 1. </w:t>
      </w:r>
    </w:p>
    <w:p w:rsidR="00980773" w:rsidRDefault="00C24A8B" w:rsidP="00980773">
      <w:pPr>
        <w:pStyle w:val="a4"/>
        <w:ind w:firstLine="0"/>
      </w:pPr>
      <w:r>
        <w:rPr>
          <w:noProof/>
          <w:lang w:eastAsia="zh-CN"/>
        </w:rPr>
        <w:drawing>
          <wp:inline distT="0" distB="0" distL="0" distR="0" wp14:anchorId="307D4739" wp14:editId="26AC695D">
            <wp:extent cx="3134360" cy="2338332"/>
            <wp:effectExtent l="0" t="0" r="8890" b="508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36634" cy="2340028"/>
                    </a:xfrm>
                    <a:prstGeom prst="rect">
                      <a:avLst/>
                    </a:prstGeom>
                  </pic:spPr>
                </pic:pic>
              </a:graphicData>
            </a:graphic>
          </wp:inline>
        </w:drawing>
      </w:r>
    </w:p>
    <w:p w:rsidR="00980773" w:rsidRDefault="00980773" w:rsidP="005C546B">
      <w:pPr>
        <w:pStyle w:val="a4"/>
        <w:ind w:firstLine="0"/>
        <w:jc w:val="center"/>
      </w:pPr>
      <w:r>
        <w:t>Fig. 1.  Real world 16-step sequencer.</w:t>
      </w:r>
    </w:p>
    <w:p w:rsidR="009355E9" w:rsidRPr="00980773" w:rsidRDefault="009355E9" w:rsidP="005C546B">
      <w:pPr>
        <w:pStyle w:val="a4"/>
        <w:ind w:firstLine="0"/>
        <w:jc w:val="center"/>
      </w:pPr>
    </w:p>
    <w:p w:rsidR="00457FC5" w:rsidRDefault="00457FC5" w:rsidP="00DB584A">
      <w:pPr>
        <w:ind w:firstLine="202"/>
      </w:pPr>
      <w:r>
        <w:t>The array of square touch pads at the top right corner is the core of step sequencer. The horizontal direction of these touch pads corresponds to time, which means that the time passes by the touch pads column by column. The vertical direction of these touch pads corresponds to different tones. When the time passes by a specific column, the sequencer plays out the tones corresponding to the lighted up pads in that column.</w:t>
      </w:r>
    </w:p>
    <w:p w:rsidR="00457FC5" w:rsidRDefault="00457FC5" w:rsidP="00DB584A">
      <w:pPr>
        <w:ind w:firstLine="202"/>
      </w:pPr>
      <w:r>
        <w:t xml:space="preserve">Software music sequencer can be played in several websites, </w:t>
      </w:r>
      <w:hyperlink r:id="rId9" w:history="1">
        <w:r w:rsidRPr="005D7D01">
          <w:rPr>
            <w:rStyle w:val="a8"/>
          </w:rPr>
          <w:t>http://tonematrix.audiotool.com/</w:t>
        </w:r>
      </w:hyperlink>
      <w:r>
        <w:t xml:space="preserve"> is one of which. In the given website, the sequencer has 16 steps and 16 different tones. Our project is to implement a hardware version of this software 16-step sequencer. Therefore, it would be recommended to play and enjoy the software sequencer in that website before reading the following parts (VPN with overseas server is needed to visit this website).</w:t>
      </w:r>
    </w:p>
    <w:p w:rsidR="00397104" w:rsidRDefault="00397104" w:rsidP="00DB584A">
      <w:pPr>
        <w:ind w:firstLine="202"/>
      </w:pPr>
    </w:p>
    <w:p w:rsidR="008A3C23" w:rsidRDefault="00397104" w:rsidP="001F4C5C">
      <w:pPr>
        <w:pStyle w:val="1"/>
      </w:pPr>
      <w:r>
        <w:t>Inputs and Outputs</w:t>
      </w:r>
    </w:p>
    <w:p w:rsidR="004327DA" w:rsidRPr="004327DA" w:rsidRDefault="004327DA" w:rsidP="004327DA">
      <w:pPr>
        <w:ind w:firstLine="202"/>
      </w:pPr>
      <w:r w:rsidRPr="004327DA">
        <w:t>The introduction of the overall inputs and outputs of our step sequencer and synthesizer may contribute to a brief comprehension about what this project does. Therefore, they will be introduced first in this report.</w:t>
      </w:r>
    </w:p>
    <w:p w:rsidR="004327DA" w:rsidRPr="004327DA" w:rsidRDefault="004327DA" w:rsidP="004327DA">
      <w:pPr>
        <w:ind w:leftChars="100" w:left="200"/>
      </w:pPr>
      <w:r w:rsidRPr="004327DA">
        <w:t>The inputs are listed as follows:</w:t>
      </w:r>
    </w:p>
    <w:p w:rsidR="004327DA" w:rsidRPr="004327DA" w:rsidRDefault="004327DA" w:rsidP="004327DA">
      <w:pPr>
        <w:numPr>
          <w:ilvl w:val="0"/>
          <w:numId w:val="42"/>
        </w:numPr>
        <w:ind w:leftChars="100" w:left="560"/>
      </w:pPr>
      <w:r w:rsidRPr="004327DA">
        <w:t xml:space="preserve">Switches. All 16 switches on the </w:t>
      </w:r>
      <w:proofErr w:type="spellStart"/>
      <w:r w:rsidRPr="004327DA">
        <w:t>Nexys</w:t>
      </w:r>
      <w:proofErr w:type="spellEnd"/>
      <w:r w:rsidRPr="004327DA">
        <w:t xml:space="preserve"> 4 DDR board are used. Each of the 16 switches corresponds to a music note at that specific time, or namely, step. If the switch is on, the corresponding step is activated, thus the corresponding music note on that step will be played out when the time passes by. </w:t>
      </w:r>
    </w:p>
    <w:p w:rsidR="004327DA" w:rsidRPr="004327DA" w:rsidRDefault="004327DA" w:rsidP="004327DA">
      <w:pPr>
        <w:numPr>
          <w:ilvl w:val="0"/>
          <w:numId w:val="42"/>
        </w:numPr>
        <w:ind w:leftChars="100" w:left="560"/>
      </w:pPr>
      <w:r w:rsidRPr="004327DA">
        <w:t xml:space="preserve">Buttons. </w:t>
      </w:r>
    </w:p>
    <w:p w:rsidR="004327DA" w:rsidRPr="004327DA" w:rsidRDefault="004327DA" w:rsidP="004327DA">
      <w:pPr>
        <w:numPr>
          <w:ilvl w:val="1"/>
          <w:numId w:val="42"/>
        </w:numPr>
        <w:ind w:leftChars="310" w:left="1040"/>
      </w:pPr>
      <w:r w:rsidRPr="004327DA">
        <w:t>Central button BTNC: Play and Pause. The main function of this button is to control the play and pause of our step sequencer.</w:t>
      </w:r>
    </w:p>
    <w:p w:rsidR="004327DA" w:rsidRPr="004327DA" w:rsidRDefault="004327DA" w:rsidP="004327DA">
      <w:pPr>
        <w:numPr>
          <w:ilvl w:val="1"/>
          <w:numId w:val="42"/>
        </w:numPr>
        <w:ind w:leftChars="310" w:left="1040"/>
      </w:pPr>
      <w:r w:rsidRPr="004327DA">
        <w:t>Left button BTNL: Reset. If this button is pressed, all the assigned notes would be clear</w:t>
      </w:r>
      <w:r w:rsidR="0079695F">
        <w:t>ed</w:t>
      </w:r>
      <w:r w:rsidRPr="004327DA">
        <w:t>.</w:t>
      </w:r>
    </w:p>
    <w:p w:rsidR="004327DA" w:rsidRPr="004327DA" w:rsidRDefault="004327DA" w:rsidP="004327DA">
      <w:pPr>
        <w:numPr>
          <w:ilvl w:val="1"/>
          <w:numId w:val="42"/>
        </w:numPr>
        <w:ind w:leftChars="310" w:left="1040"/>
      </w:pPr>
      <w:r w:rsidRPr="004327DA">
        <w:t>Up button BTNU: Switch Frequency. 16 diff</w:t>
      </w:r>
      <w:r w:rsidR="000A54C7">
        <w:t>erent frequencies ranging from A</w:t>
      </w:r>
      <w:r w:rsidR="000A54C7" w:rsidRPr="000A54C7">
        <w:rPr>
          <w:vertAlign w:val="subscript"/>
        </w:rPr>
        <w:t>4</w:t>
      </w:r>
      <w:r w:rsidR="000A54C7">
        <w:t xml:space="preserve"> to A</w:t>
      </w:r>
      <w:r w:rsidR="000A54C7" w:rsidRPr="000A54C7">
        <w:rPr>
          <w:vertAlign w:val="subscript"/>
        </w:rPr>
        <w:t>5</w:t>
      </w:r>
      <w:r w:rsidRPr="004327DA">
        <w:t xml:space="preserve"> are preset into the hardware. By pressing this button, the preset frequencies would appear one by one and the user can choose the music note they want.</w:t>
      </w:r>
    </w:p>
    <w:p w:rsidR="004327DA" w:rsidRPr="004327DA" w:rsidRDefault="004327DA" w:rsidP="004327DA">
      <w:pPr>
        <w:numPr>
          <w:ilvl w:val="1"/>
          <w:numId w:val="42"/>
        </w:numPr>
        <w:ind w:leftChars="310" w:left="1040"/>
      </w:pPr>
      <w:r w:rsidRPr="004327DA">
        <w:t>Right button BTNR: Save. After choosing the wanted frequency by pressing BTNU, pressing BTNR can assign and save the current frequ</w:t>
      </w:r>
      <w:r w:rsidR="005D63F4">
        <w:t>ency to all the switches that are</w:t>
      </w:r>
      <w:r w:rsidRPr="004327DA">
        <w:t xml:space="preserve"> in the on position.</w:t>
      </w:r>
    </w:p>
    <w:p w:rsidR="004327DA" w:rsidRPr="004327DA" w:rsidRDefault="004327DA" w:rsidP="004327DA">
      <w:pPr>
        <w:ind w:leftChars="100" w:left="200"/>
      </w:pPr>
      <w:r w:rsidRPr="004327DA">
        <w:t>T</w:t>
      </w:r>
      <w:r w:rsidRPr="004327DA">
        <w:rPr>
          <w:rFonts w:hint="eastAsia"/>
        </w:rPr>
        <w:t xml:space="preserve">he </w:t>
      </w:r>
      <w:r w:rsidRPr="004327DA">
        <w:t>outputs are listed as follows:</w:t>
      </w:r>
    </w:p>
    <w:p w:rsidR="004327DA" w:rsidRPr="004327DA" w:rsidRDefault="004327DA" w:rsidP="004327DA">
      <w:pPr>
        <w:numPr>
          <w:ilvl w:val="0"/>
          <w:numId w:val="43"/>
        </w:numPr>
        <w:ind w:leftChars="100" w:left="560"/>
      </w:pPr>
      <w:r w:rsidRPr="004327DA">
        <w:rPr>
          <w:rFonts w:hint="eastAsia"/>
        </w:rPr>
        <w:t xml:space="preserve">LEDs. </w:t>
      </w:r>
      <w:r w:rsidRPr="004327DA">
        <w:t>There are 16 LEDs above the 16 switches. If a LED lights up, it means that a music note is currently playing on that particular switch.</w:t>
      </w:r>
    </w:p>
    <w:p w:rsidR="004327DA" w:rsidRPr="004327DA" w:rsidRDefault="004327DA" w:rsidP="004327DA">
      <w:pPr>
        <w:numPr>
          <w:ilvl w:val="0"/>
          <w:numId w:val="43"/>
        </w:numPr>
        <w:ind w:leftChars="100" w:left="560"/>
      </w:pPr>
      <w:r w:rsidRPr="004327DA">
        <w:t>Seven Segment Display. The seven segment display on the board is used to show which of the 16 preset frequencies is now being worked with. Therefore, hexadecimal number from 0 to F will be used to display.</w:t>
      </w:r>
    </w:p>
    <w:p w:rsidR="004327DA" w:rsidRPr="004327DA" w:rsidRDefault="004327DA" w:rsidP="004327DA">
      <w:pPr>
        <w:numPr>
          <w:ilvl w:val="0"/>
          <w:numId w:val="43"/>
        </w:numPr>
        <w:ind w:leftChars="100" w:left="560"/>
      </w:pPr>
      <w:r w:rsidRPr="004327DA">
        <w:t xml:space="preserve">Speaker. There is a 3.5 mm mono-channel audio output port on the </w:t>
      </w:r>
      <w:proofErr w:type="spellStart"/>
      <w:r w:rsidRPr="004327DA">
        <w:t>Nexys</w:t>
      </w:r>
      <w:proofErr w:type="spellEnd"/>
      <w:r w:rsidRPr="004327DA">
        <w:t xml:space="preserve"> 4 DDR board. Sound waves at different frequencies generated by the board will be output to this port and then be played out.</w:t>
      </w:r>
    </w:p>
    <w:p w:rsidR="004327DA" w:rsidRPr="004327DA" w:rsidRDefault="004327DA" w:rsidP="004327DA"/>
    <w:p w:rsidR="00DE0174" w:rsidRDefault="00364D60" w:rsidP="00DE0174">
      <w:pPr>
        <w:pStyle w:val="1"/>
        <w:rPr>
          <w:lang w:eastAsia="zh-CN"/>
        </w:rPr>
      </w:pPr>
      <w:r>
        <w:rPr>
          <w:lang w:eastAsia="zh-CN"/>
        </w:rPr>
        <w:lastRenderedPageBreak/>
        <w:t>Components of Sequencer Circuit</w:t>
      </w:r>
    </w:p>
    <w:p w:rsidR="00D91438" w:rsidRPr="00D91438" w:rsidRDefault="00D91438" w:rsidP="00D91438">
      <w:pPr>
        <w:ind w:firstLine="202"/>
        <w:rPr>
          <w:rFonts w:hint="eastAsia"/>
          <w:lang w:eastAsia="zh-CN"/>
        </w:rPr>
      </w:pPr>
      <w:r>
        <w:rPr>
          <w:lang w:eastAsia="zh-CN"/>
        </w:rPr>
        <w:t>I</w:t>
      </w:r>
      <w:r>
        <w:rPr>
          <w:rFonts w:hint="eastAsia"/>
          <w:lang w:eastAsia="zh-CN"/>
        </w:rPr>
        <w:t xml:space="preserve">n </w:t>
      </w:r>
      <w:r>
        <w:rPr>
          <w:lang w:eastAsia="zh-CN"/>
        </w:rPr>
        <w:t>this section, components of the sequencer circuit will introduced. Components of the synthesizer circuit will be introduced in next section.</w:t>
      </w:r>
    </w:p>
    <w:p w:rsidR="00A25B00" w:rsidRPr="00A25B00" w:rsidRDefault="00E049B5" w:rsidP="00A25B00">
      <w:pPr>
        <w:pStyle w:val="2"/>
        <w:rPr>
          <w:lang w:eastAsia="zh-CN"/>
        </w:rPr>
      </w:pPr>
      <w:r>
        <w:rPr>
          <w:lang w:eastAsia="zh-CN"/>
        </w:rPr>
        <w:t>B</w:t>
      </w:r>
      <w:r w:rsidRPr="00E049B5">
        <w:rPr>
          <w:lang w:eastAsia="zh-CN"/>
        </w:rPr>
        <w:t>utton Toggle – Play and Pause</w:t>
      </w:r>
    </w:p>
    <w:p w:rsidR="00A25B00" w:rsidRDefault="00A25B00" w:rsidP="00A25B00">
      <w:pPr>
        <w:ind w:firstLine="202"/>
      </w:pPr>
      <w:r>
        <w:t>T</w:t>
      </w:r>
      <w:r>
        <w:rPr>
          <w:rFonts w:hint="eastAsia"/>
        </w:rPr>
        <w:t xml:space="preserve">he </w:t>
      </w:r>
      <w:r>
        <w:t xml:space="preserve">first main component of the whole program deals with the function of central button BTNC – play and pause. When combining play and pause functions into one button, one problem is met. We cannot touch the button for such a short time to trigger the button only once. Even though we touch and leave the button very rapidly, it actually gives out multiple trigger signals, making the step sequencer switching between play and pause. </w:t>
      </w:r>
    </w:p>
    <w:p w:rsidR="004F47AC" w:rsidRDefault="00A25B00" w:rsidP="00A25B00">
      <w:pPr>
        <w:ind w:firstLine="202"/>
        <w:rPr>
          <w:color w:val="FF0000"/>
        </w:rPr>
      </w:pPr>
      <w:r>
        <w:t xml:space="preserve">In order to solve this problem, FSM must be designed to handle multiple trigger signals. The FSM is shown in Fig. 2. </w:t>
      </w:r>
    </w:p>
    <w:p w:rsidR="00437957" w:rsidRDefault="005D6BF5" w:rsidP="00437957">
      <w:pPr>
        <w:pStyle w:val="a4"/>
        <w:ind w:firstLine="0"/>
      </w:pPr>
      <w:r w:rsidRPr="005D6BF5">
        <w:rPr>
          <w:noProof/>
          <w:lang w:eastAsia="zh-CN"/>
        </w:rPr>
        <w:drawing>
          <wp:inline distT="0" distB="0" distL="0" distR="0" wp14:anchorId="0422B8F9" wp14:editId="6098ED5E">
            <wp:extent cx="2921000" cy="258064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rotWithShape="1">
                    <a:blip r:embed="rId10"/>
                    <a:srcRect l="3016" t="12218" r="5714" b="366"/>
                    <a:stretch/>
                  </pic:blipFill>
                  <pic:spPr bwMode="auto">
                    <a:xfrm>
                      <a:off x="0" y="0"/>
                      <a:ext cx="2921000" cy="2580640"/>
                    </a:xfrm>
                    <a:prstGeom prst="rect">
                      <a:avLst/>
                    </a:prstGeom>
                    <a:ln>
                      <a:noFill/>
                    </a:ln>
                    <a:extLst>
                      <a:ext uri="{53640926-AAD7-44D8-BBD7-CCE9431645EC}">
                        <a14:shadowObscured xmlns:a14="http://schemas.microsoft.com/office/drawing/2010/main"/>
                      </a:ext>
                    </a:extLst>
                  </pic:spPr>
                </pic:pic>
              </a:graphicData>
            </a:graphic>
          </wp:inline>
        </w:drawing>
      </w:r>
    </w:p>
    <w:p w:rsidR="00437957" w:rsidRDefault="00437957" w:rsidP="005C546B">
      <w:pPr>
        <w:pStyle w:val="a4"/>
        <w:ind w:firstLine="0"/>
        <w:jc w:val="center"/>
      </w:pPr>
      <w:r>
        <w:t>Fig. 2.  Finite state machine of button toggle.</w:t>
      </w:r>
    </w:p>
    <w:p w:rsidR="002724A3" w:rsidRPr="00437957" w:rsidRDefault="002724A3" w:rsidP="005C546B">
      <w:pPr>
        <w:pStyle w:val="a4"/>
        <w:ind w:firstLine="0"/>
        <w:jc w:val="center"/>
      </w:pPr>
    </w:p>
    <w:p w:rsidR="00A25B00" w:rsidRPr="00A25B00" w:rsidRDefault="00A25B00" w:rsidP="000B2218">
      <w:pPr>
        <w:ind w:firstLine="202"/>
      </w:pPr>
      <w:r>
        <w:t>The comprehension of this FSM starts from the top state. When the FSM is in the top state and the button is pressed to give the trigger signal (</w:t>
      </w:r>
      <w:proofErr w:type="spellStart"/>
      <w:r>
        <w:t>Btn</w:t>
      </w:r>
      <w:proofErr w:type="spellEnd"/>
      <w:r>
        <w:t>=1), it will transfer into the right state first and maintain at the right state if the signal is still being triggered. Once the button is released, the trigger signal is cleared (</w:t>
      </w:r>
      <w:proofErr w:type="spellStart"/>
      <w:r>
        <w:t>Btn</w:t>
      </w:r>
      <w:proofErr w:type="spellEnd"/>
      <w:r>
        <w:t>=0), the FSM will transfer from the right state to the bottom state. In this state, the machine is still playing music notes but it will wait for the next trigger signal. Once the button is again pressed to give a sign of pause, the FSM will transfer to the left state and give the music a pause. If the button is released, the FSM will again be in the top state, waiting the next trigger signal to give a sign of play.</w:t>
      </w:r>
      <w:r w:rsidR="000B2218">
        <w:rPr>
          <w:rFonts w:hint="eastAsia"/>
          <w:lang w:eastAsia="zh-CN"/>
        </w:rPr>
        <w:t xml:space="preserve"> </w:t>
      </w:r>
      <w:r>
        <w:t>By doing this, we can toggle between two states in FSM exactly once when the central button is pressed.</w:t>
      </w:r>
    </w:p>
    <w:p w:rsidR="006131B3" w:rsidRDefault="006131B3" w:rsidP="006131B3">
      <w:pPr>
        <w:pStyle w:val="2"/>
        <w:rPr>
          <w:lang w:eastAsia="zh-CN"/>
        </w:rPr>
      </w:pPr>
      <w:r w:rsidRPr="006131B3">
        <w:rPr>
          <w:lang w:eastAsia="zh-CN"/>
        </w:rPr>
        <w:t xml:space="preserve">Button </w:t>
      </w:r>
      <w:proofErr w:type="spellStart"/>
      <w:r w:rsidRPr="006131B3">
        <w:rPr>
          <w:lang w:eastAsia="zh-CN"/>
        </w:rPr>
        <w:t>Debouncer</w:t>
      </w:r>
      <w:proofErr w:type="spellEnd"/>
    </w:p>
    <w:p w:rsidR="006E27D6" w:rsidRDefault="006E27D6" w:rsidP="006E27D6">
      <w:pPr>
        <w:ind w:firstLine="202"/>
      </w:pPr>
      <w:r>
        <w:t xml:space="preserve">Because the buttons on the </w:t>
      </w:r>
      <w:proofErr w:type="spellStart"/>
      <w:r>
        <w:t>Nexys</w:t>
      </w:r>
      <w:proofErr w:type="spellEnd"/>
      <w:r>
        <w:t xml:space="preserve"> 4 DDR board are not perfect, sometimes when we press and hold the button, it will not stay together all the time until the button is released, giving some random short-time switching between 0 and 1. The button contacts will tend to bounce between 0 and 1 for several times in a short time scale before giving out stable 1 signal. This phenomenon will cause the FSM introduced in previous part bounce between states, which is not preferable. </w:t>
      </w:r>
    </w:p>
    <w:p w:rsidR="006E27D6" w:rsidRDefault="006E27D6" w:rsidP="006E27D6">
      <w:pPr>
        <w:ind w:firstLine="202"/>
      </w:pPr>
      <w:r>
        <w:t>We use a button debouncing program developed by Scott Larson in “Digi-key” website to handle this problem.</w:t>
      </w:r>
    </w:p>
    <w:p w:rsidR="004A7513" w:rsidRDefault="006E27D6" w:rsidP="006E27D6">
      <w:pPr>
        <w:ind w:firstLine="202"/>
        <w:rPr>
          <w:color w:val="FF0000"/>
        </w:rPr>
      </w:pPr>
      <w:r>
        <w:t>The circuit of this program is shown in Fig. 3.</w:t>
      </w:r>
      <w:r w:rsidRPr="00EC2EEF">
        <w:rPr>
          <w:color w:val="FF0000"/>
        </w:rPr>
        <w:t xml:space="preserve"> </w:t>
      </w:r>
    </w:p>
    <w:p w:rsidR="004A7513" w:rsidRDefault="00872C92" w:rsidP="004A7513">
      <w:pPr>
        <w:pStyle w:val="a4"/>
        <w:ind w:firstLine="0"/>
      </w:pPr>
      <w:r w:rsidRPr="00872C92">
        <w:rPr>
          <w:noProof/>
          <w:lang w:eastAsia="zh-CN"/>
        </w:rPr>
        <w:drawing>
          <wp:inline distT="0" distB="0" distL="0" distR="0">
            <wp:extent cx="3200400" cy="1004852"/>
            <wp:effectExtent l="0" t="0" r="0" b="5080"/>
            <wp:docPr id="5" name="图片 5" descr="debounce_schema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img" descr="debounce_schematic.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0400" cy="1004852"/>
                    </a:xfrm>
                    <a:prstGeom prst="rect">
                      <a:avLst/>
                    </a:prstGeom>
                    <a:noFill/>
                    <a:ln>
                      <a:noFill/>
                    </a:ln>
                  </pic:spPr>
                </pic:pic>
              </a:graphicData>
            </a:graphic>
          </wp:inline>
        </w:drawing>
      </w:r>
    </w:p>
    <w:p w:rsidR="004A7513" w:rsidRDefault="004A7513" w:rsidP="005C546B">
      <w:pPr>
        <w:pStyle w:val="a4"/>
        <w:ind w:firstLine="0"/>
        <w:jc w:val="center"/>
      </w:pPr>
      <w:r>
        <w:t xml:space="preserve">Fig. 3.  </w:t>
      </w:r>
      <w:r w:rsidR="00007D54">
        <w:t xml:space="preserve">Circuit of button </w:t>
      </w:r>
      <w:proofErr w:type="spellStart"/>
      <w:r w:rsidR="00007D54">
        <w:t>debouncer</w:t>
      </w:r>
      <w:proofErr w:type="spellEnd"/>
      <w:r>
        <w:t>.</w:t>
      </w:r>
    </w:p>
    <w:p w:rsidR="00BE5BFA" w:rsidRPr="00437957" w:rsidRDefault="00BE5BFA" w:rsidP="005C546B">
      <w:pPr>
        <w:pStyle w:val="a4"/>
        <w:ind w:firstLine="0"/>
        <w:jc w:val="center"/>
      </w:pPr>
    </w:p>
    <w:p w:rsidR="006E27D6" w:rsidRDefault="006E27D6" w:rsidP="006E27D6">
      <w:pPr>
        <w:ind w:firstLine="202"/>
      </w:pPr>
      <w:r>
        <w:t xml:space="preserve"> FF1 and FF2 are two D flip-flops. The circuit continuously stores the button’s logic signal into these two D flip-flops. The N-bit counter is responsible for timing. If the button bounces, the values stored in FF1 and FF2 will become different, after going through the XOR gate, the value in N-bit counter will be cleared to 0 and the counter will restart its counting. If the button does not bounce for a certain time period, the values</w:t>
      </w:r>
      <w:r w:rsidRPr="006817F1">
        <w:t xml:space="preserve"> </w:t>
      </w:r>
      <w:r>
        <w:t>stored in FF1 and FF2 will be the same in this time period, making the counter increases its value. If the counter value reaches a specified threshold, FF3 will be enabled and give out the final debounced result. The circuit will remain in this state until FF1 and FF2 store different values.</w:t>
      </w:r>
    </w:p>
    <w:p w:rsidR="006E27D6" w:rsidRPr="006E27D6" w:rsidRDefault="006E27D6" w:rsidP="0016085A">
      <w:pPr>
        <w:ind w:firstLine="202"/>
      </w:pPr>
      <w:r>
        <w:t xml:space="preserve">In the program, the threshold value of the counter is set to 10.5 </w:t>
      </w:r>
      <w:proofErr w:type="spellStart"/>
      <w:r>
        <w:t>ms.</w:t>
      </w:r>
      <w:proofErr w:type="spellEnd"/>
      <w:r>
        <w:t xml:space="preserve"> This is because, according to the original author of the program in “Digi-key”, most switches reach a stable logic level within 10 </w:t>
      </w:r>
      <w:proofErr w:type="spellStart"/>
      <w:r>
        <w:t>ms</w:t>
      </w:r>
      <w:proofErr w:type="spellEnd"/>
      <w:r>
        <w:t xml:space="preserve"> of the actuation.</w:t>
      </w:r>
    </w:p>
    <w:p w:rsidR="006131B3" w:rsidRDefault="002D160A" w:rsidP="002D160A">
      <w:pPr>
        <w:pStyle w:val="2"/>
        <w:rPr>
          <w:lang w:eastAsia="zh-CN"/>
        </w:rPr>
      </w:pPr>
      <w:r w:rsidRPr="002D160A">
        <w:rPr>
          <w:lang w:eastAsia="zh-CN"/>
        </w:rPr>
        <w:t xml:space="preserve">Clock </w:t>
      </w:r>
      <w:proofErr w:type="spellStart"/>
      <w:r w:rsidRPr="002D160A">
        <w:rPr>
          <w:lang w:eastAsia="zh-CN"/>
        </w:rPr>
        <w:t>Dividor</w:t>
      </w:r>
      <w:proofErr w:type="spellEnd"/>
    </w:p>
    <w:p w:rsidR="002D160A" w:rsidRPr="002D160A" w:rsidRDefault="002D160A" w:rsidP="002D160A">
      <w:pPr>
        <w:ind w:firstLine="202"/>
        <w:rPr>
          <w:lang w:eastAsia="zh-CN"/>
        </w:rPr>
      </w:pPr>
      <w:r w:rsidRPr="002D160A">
        <w:rPr>
          <w:lang w:eastAsia="zh-CN"/>
        </w:rPr>
        <w:t>Dividing the 100 MHz clock signal into slower clock, just as what we have done in our lab, enables us to set the beat-per-minute (BPM) of the step sequencer.</w:t>
      </w:r>
    </w:p>
    <w:p w:rsidR="002D160A" w:rsidRDefault="002D160A" w:rsidP="002D160A">
      <w:pPr>
        <w:pStyle w:val="2"/>
        <w:rPr>
          <w:lang w:eastAsia="zh-CN"/>
        </w:rPr>
      </w:pPr>
      <w:r w:rsidRPr="002D160A">
        <w:rPr>
          <w:lang w:eastAsia="zh-CN"/>
        </w:rPr>
        <w:t>T Flip-Flop Counter</w:t>
      </w:r>
    </w:p>
    <w:p w:rsidR="00007D54" w:rsidRDefault="00F17EA3" w:rsidP="00F17EA3">
      <w:pPr>
        <w:ind w:firstLine="202"/>
      </w:pPr>
      <w:r>
        <w:t xml:space="preserve">4-bit T flip-flops are used in the program to act as a role as 4-bit counters. The circuit of the </w:t>
      </w:r>
      <w:r w:rsidR="00007D54">
        <w:t>4-bit counter is shown in Fig. 4</w:t>
      </w:r>
      <w:r>
        <w:t xml:space="preserve">. </w:t>
      </w:r>
    </w:p>
    <w:p w:rsidR="001F47FD" w:rsidRDefault="00113608" w:rsidP="001F47FD">
      <w:pPr>
        <w:pStyle w:val="a4"/>
        <w:ind w:firstLine="0"/>
      </w:pPr>
      <w:r>
        <w:rPr>
          <w:noProof/>
          <w:lang w:eastAsia="zh-CN"/>
        </w:rPr>
        <w:drawing>
          <wp:inline distT="0" distB="0" distL="0" distR="0">
            <wp:extent cx="3200400" cy="1711960"/>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64C514.tmp"/>
                    <pic:cNvPicPr/>
                  </pic:nvPicPr>
                  <pic:blipFill>
                    <a:blip r:embed="rId12">
                      <a:extLst>
                        <a:ext uri="{28A0092B-C50C-407E-A947-70E740481C1C}">
                          <a14:useLocalDpi xmlns:a14="http://schemas.microsoft.com/office/drawing/2010/main" val="0"/>
                        </a:ext>
                      </a:extLst>
                    </a:blip>
                    <a:stretch>
                      <a:fillRect/>
                    </a:stretch>
                  </pic:blipFill>
                  <pic:spPr>
                    <a:xfrm>
                      <a:off x="0" y="0"/>
                      <a:ext cx="3200400" cy="1711960"/>
                    </a:xfrm>
                    <a:prstGeom prst="rect">
                      <a:avLst/>
                    </a:prstGeom>
                  </pic:spPr>
                </pic:pic>
              </a:graphicData>
            </a:graphic>
          </wp:inline>
        </w:drawing>
      </w:r>
    </w:p>
    <w:p w:rsidR="001F47FD" w:rsidRPr="00437957" w:rsidRDefault="001F47FD" w:rsidP="005C546B">
      <w:pPr>
        <w:pStyle w:val="a4"/>
        <w:ind w:firstLine="0"/>
        <w:jc w:val="center"/>
      </w:pPr>
      <w:r>
        <w:t>Fig. 4.  Circuit of T flip-flop counter.</w:t>
      </w:r>
    </w:p>
    <w:p w:rsidR="00F17EA3" w:rsidRDefault="00F17EA3" w:rsidP="00F17EA3">
      <w:pPr>
        <w:ind w:firstLine="202"/>
      </w:pPr>
      <w:r>
        <w:t xml:space="preserve">As can be seen from the circuit, the least significant bit will be toggled each time, while the higher order bits will only be toggled when all of the bits below them equal to 1. </w:t>
      </w:r>
    </w:p>
    <w:p w:rsidR="00F17EA3" w:rsidRDefault="00F17EA3" w:rsidP="00F17EA3">
      <w:pPr>
        <w:ind w:firstLine="202"/>
      </w:pPr>
      <w:r>
        <w:t xml:space="preserve">The 4-bit counters count from 0 to F and then rotate back to 0, thus they are used to keep track of something. First, they can be used to keep track of the switches. 16 switches correspond to the 16 values in 4-bit counter, so the speaker output can know which switch in on and play out its corresponding music note. The increasing speed of the counter is the BPM we set in clock </w:t>
      </w:r>
      <w:proofErr w:type="spellStart"/>
      <w:r>
        <w:t>dividor</w:t>
      </w:r>
      <w:proofErr w:type="spellEnd"/>
      <w:r>
        <w:t>.</w:t>
      </w:r>
    </w:p>
    <w:p w:rsidR="00F17EA3" w:rsidRDefault="00F17EA3" w:rsidP="00F17EA3">
      <w:pPr>
        <w:ind w:firstLine="202"/>
      </w:pPr>
      <w:r>
        <w:lastRenderedPageBreak/>
        <w:t>Second, the 4-bit counter can also be used to keep track of the tones. 16 preset tone frequencies correspond to the 16 values in 4-bit counter, so the hardware board knows which tone frequency is now being chosen by the user. The value of this 4-bit counter is displayed in seven segment display to let users know they are choosing which tone frequency.</w:t>
      </w:r>
    </w:p>
    <w:p w:rsidR="00F17EA3" w:rsidRDefault="00F17EA3" w:rsidP="00F17EA3">
      <w:pPr>
        <w:pStyle w:val="2"/>
        <w:rPr>
          <w:lang w:eastAsia="zh-CN"/>
        </w:rPr>
      </w:pPr>
      <w:r w:rsidRPr="00F17EA3">
        <w:rPr>
          <w:lang w:eastAsia="zh-CN"/>
        </w:rPr>
        <w:t>Seven Segment Display</w:t>
      </w:r>
    </w:p>
    <w:p w:rsidR="007868E5" w:rsidRDefault="005C68BA" w:rsidP="007868E5">
      <w:pPr>
        <w:ind w:firstLine="202"/>
        <w:rPr>
          <w:lang w:eastAsia="zh-CN"/>
        </w:rPr>
      </w:pPr>
      <w:r w:rsidRPr="005C68BA">
        <w:rPr>
          <w:lang w:eastAsia="zh-CN"/>
        </w:rPr>
        <w:t>We use the program in course lab 3 to do the hexadecimal number seven segment display. As just mentioned, the seven segment display shows the value of the 4-bit counter keeping track of tones to let users know they are choosing which tone frequency.</w:t>
      </w:r>
    </w:p>
    <w:p w:rsidR="007868E5" w:rsidRDefault="007868E5" w:rsidP="007868E5">
      <w:pPr>
        <w:pStyle w:val="2"/>
        <w:rPr>
          <w:lang w:eastAsia="zh-CN"/>
        </w:rPr>
      </w:pPr>
      <w:r w:rsidRPr="007868E5">
        <w:rPr>
          <w:lang w:eastAsia="zh-CN"/>
        </w:rPr>
        <w:t>D Flip-Flop</w:t>
      </w:r>
    </w:p>
    <w:p w:rsidR="00F17EA3" w:rsidRDefault="007868E5" w:rsidP="000C3B2A">
      <w:pPr>
        <w:ind w:firstLine="202"/>
        <w:rPr>
          <w:lang w:eastAsia="zh-CN"/>
        </w:rPr>
      </w:pPr>
      <w:r w:rsidRPr="007868E5">
        <w:rPr>
          <w:lang w:eastAsia="zh-CN"/>
        </w:rPr>
        <w:t>16 D flip-flops are used in the program to remember the chosen tones of 16 switches, respectively.</w:t>
      </w:r>
    </w:p>
    <w:p w:rsidR="00796079" w:rsidRPr="00796079" w:rsidRDefault="00796079" w:rsidP="00796079">
      <w:pPr>
        <w:rPr>
          <w:lang w:eastAsia="zh-CN"/>
        </w:rPr>
      </w:pPr>
    </w:p>
    <w:p w:rsidR="000F0D27" w:rsidRDefault="00391483" w:rsidP="000F0D27">
      <w:pPr>
        <w:pStyle w:val="1"/>
        <w:rPr>
          <w:lang w:eastAsia="zh-CN"/>
        </w:rPr>
      </w:pPr>
      <w:r>
        <w:rPr>
          <w:lang w:eastAsia="zh-CN"/>
        </w:rPr>
        <w:t xml:space="preserve">Components of </w:t>
      </w:r>
      <w:r w:rsidR="000F0D27">
        <w:rPr>
          <w:lang w:eastAsia="zh-CN"/>
        </w:rPr>
        <w:t>Synthesizer</w:t>
      </w:r>
      <w:r>
        <w:rPr>
          <w:lang w:eastAsia="zh-CN"/>
        </w:rPr>
        <w:t xml:space="preserve"> Circuit</w:t>
      </w:r>
    </w:p>
    <w:p w:rsidR="000F0D27" w:rsidRDefault="000F0D27" w:rsidP="000F0D27">
      <w:pPr>
        <w:ind w:firstLine="202"/>
        <w:rPr>
          <w:lang w:eastAsia="zh-CN"/>
        </w:rPr>
      </w:pPr>
      <w:r>
        <w:rPr>
          <w:rFonts w:hint="eastAsia"/>
          <w:lang w:eastAsia="zh-CN"/>
        </w:rPr>
        <w:t>T</w:t>
      </w:r>
      <w:r>
        <w:rPr>
          <w:lang w:eastAsia="zh-CN"/>
        </w:rPr>
        <w:t xml:space="preserve">he aim of audio synthesizer is to generate the output waveform of audio signal, it has to be a frequency-adjustable waveform generator, which takes input tone controlling signal and outputs the corresponding waveform. Also, according to the manual of </w:t>
      </w:r>
      <w:proofErr w:type="spellStart"/>
      <w:r>
        <w:rPr>
          <w:lang w:eastAsia="zh-CN"/>
        </w:rPr>
        <w:t>Nexys</w:t>
      </w:r>
      <w:proofErr w:type="spellEnd"/>
      <w:r>
        <w:rPr>
          <w:lang w:eastAsia="zh-CN"/>
        </w:rPr>
        <w:t xml:space="preserve"> 4 DDR board, we applied a Pulse Width Modulator (PWM) in order to implement the DAC process.</w:t>
      </w:r>
    </w:p>
    <w:p w:rsidR="000F0D27" w:rsidRDefault="000F0D27" w:rsidP="000F0D27">
      <w:pPr>
        <w:ind w:firstLine="202"/>
        <w:rPr>
          <w:lang w:eastAsia="zh-CN"/>
        </w:rPr>
      </w:pPr>
      <w:r>
        <w:rPr>
          <w:noProof/>
          <w:lang w:eastAsia="zh-CN"/>
        </w:rPr>
        <w:drawing>
          <wp:inline distT="0" distB="0" distL="0" distR="0" wp14:anchorId="5C04619E" wp14:editId="2F21E043">
            <wp:extent cx="3144167" cy="14002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0735" t="19673" r="7662" b="15721"/>
                    <a:stretch/>
                  </pic:blipFill>
                  <pic:spPr bwMode="auto">
                    <a:xfrm>
                      <a:off x="0" y="0"/>
                      <a:ext cx="3179765" cy="1416088"/>
                    </a:xfrm>
                    <a:prstGeom prst="rect">
                      <a:avLst/>
                    </a:prstGeom>
                    <a:ln>
                      <a:noFill/>
                    </a:ln>
                    <a:extLst>
                      <a:ext uri="{53640926-AAD7-44D8-BBD7-CCE9431645EC}">
                        <a14:shadowObscured xmlns:a14="http://schemas.microsoft.com/office/drawing/2010/main"/>
                      </a:ext>
                    </a:extLst>
                  </pic:spPr>
                </pic:pic>
              </a:graphicData>
            </a:graphic>
          </wp:inline>
        </w:drawing>
      </w:r>
    </w:p>
    <w:p w:rsidR="005C546B" w:rsidRPr="00437957" w:rsidRDefault="005C546B" w:rsidP="005C546B">
      <w:pPr>
        <w:pStyle w:val="a4"/>
        <w:ind w:firstLine="0"/>
        <w:jc w:val="center"/>
      </w:pPr>
      <w:r>
        <w:t xml:space="preserve">Fig. 5.  </w:t>
      </w:r>
      <w:r w:rsidR="00A453F4">
        <w:t>Data flow of Audio Synthesizer</w:t>
      </w:r>
    </w:p>
    <w:p w:rsidR="000F0D27" w:rsidRPr="005C546B" w:rsidRDefault="000F0D27" w:rsidP="000F0D27">
      <w:pPr>
        <w:rPr>
          <w:lang w:eastAsia="zh-CN"/>
        </w:rPr>
      </w:pPr>
    </w:p>
    <w:p w:rsidR="000F0D27" w:rsidRDefault="000F0D27" w:rsidP="000F0D27">
      <w:pPr>
        <w:pStyle w:val="2"/>
        <w:rPr>
          <w:lang w:eastAsia="zh-CN"/>
        </w:rPr>
      </w:pPr>
      <w:r>
        <w:rPr>
          <w:rFonts w:hint="eastAsia"/>
          <w:lang w:eastAsia="zh-CN"/>
        </w:rPr>
        <w:t>P</w:t>
      </w:r>
      <w:r>
        <w:rPr>
          <w:lang w:eastAsia="zh-CN"/>
        </w:rPr>
        <w:t>hysical Frequency Divider</w:t>
      </w:r>
    </w:p>
    <w:p w:rsidR="000F0D27" w:rsidRDefault="000F0D27" w:rsidP="00C540AF">
      <w:pPr>
        <w:ind w:firstLine="202"/>
        <w:rPr>
          <w:lang w:eastAsia="zh-CN"/>
        </w:rPr>
      </w:pPr>
      <w:r>
        <w:rPr>
          <w:lang w:eastAsia="zh-CN"/>
        </w:rPr>
        <w:t xml:space="preserve">This divider takes the board CLK as input, and reduces the frequency into hearable frequencies. The dividing coefficient is </w:t>
      </w:r>
      <w:proofErr w:type="spellStart"/>
      <w:r>
        <w:rPr>
          <w:lang w:eastAsia="zh-CN"/>
        </w:rPr>
        <w:t>counter_phys_max</w:t>
      </w:r>
      <w:proofErr w:type="spellEnd"/>
      <w:r>
        <w:rPr>
          <w:lang w:eastAsia="zh-CN"/>
        </w:rPr>
        <w:t xml:space="preserve"> = 46. It can turn the output waveform matches their standard frequencies as below:</w:t>
      </w:r>
    </w:p>
    <w:p w:rsidR="000F0D27" w:rsidRDefault="000F0D27" w:rsidP="000F0D27">
      <w:pPr>
        <w:ind w:left="202" w:firstLine="202"/>
        <w:jc w:val="center"/>
        <w:rPr>
          <w:lang w:eastAsia="zh-CN"/>
        </w:rPr>
      </w:pPr>
      <w:r w:rsidRPr="00906FE6">
        <w:rPr>
          <w:noProof/>
          <w:lang w:eastAsia="zh-CN"/>
        </w:rPr>
        <w:drawing>
          <wp:inline distT="0" distB="0" distL="0" distR="0" wp14:anchorId="41A53977" wp14:editId="7A9A5CE0">
            <wp:extent cx="1001790" cy="1840637"/>
            <wp:effectExtent l="0" t="0" r="8255" b="7620"/>
            <wp:docPr id="1" name="图片 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EE7737E-C245-4839-8119-20298907D5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EE7737E-C245-4839-8119-20298907D537}"/>
                        </a:ext>
                      </a:extLst>
                    </pic:cNvPr>
                    <pic:cNvPicPr>
                      <a:picLocks noChangeAspect="1"/>
                    </pic:cNvPicPr>
                  </pic:nvPicPr>
                  <pic:blipFill>
                    <a:blip r:embed="rId14"/>
                    <a:stretch>
                      <a:fillRect/>
                    </a:stretch>
                  </pic:blipFill>
                  <pic:spPr>
                    <a:xfrm>
                      <a:off x="0" y="0"/>
                      <a:ext cx="1016742" cy="1868109"/>
                    </a:xfrm>
                    <a:prstGeom prst="rect">
                      <a:avLst/>
                    </a:prstGeom>
                  </pic:spPr>
                </pic:pic>
              </a:graphicData>
            </a:graphic>
          </wp:inline>
        </w:drawing>
      </w:r>
    </w:p>
    <w:p w:rsidR="00BB74AD" w:rsidRPr="00BB74AD" w:rsidRDefault="00BB74AD" w:rsidP="00BB74AD">
      <w:pPr>
        <w:pStyle w:val="a4"/>
        <w:ind w:firstLine="0"/>
        <w:jc w:val="center"/>
      </w:pPr>
      <w:r>
        <w:t>Table 1. Standard frequency of musical tones</w:t>
      </w:r>
      <w:r w:rsidR="00C540AF">
        <w:t>/</w:t>
      </w:r>
    </w:p>
    <w:p w:rsidR="000F0D27" w:rsidRDefault="000F0D27" w:rsidP="000F0D27">
      <w:pPr>
        <w:pStyle w:val="2"/>
        <w:rPr>
          <w:lang w:eastAsia="zh-CN"/>
        </w:rPr>
      </w:pPr>
      <w:r>
        <w:rPr>
          <w:rFonts w:hint="eastAsia"/>
          <w:lang w:eastAsia="zh-CN"/>
        </w:rPr>
        <w:t>P</w:t>
      </w:r>
      <w:r>
        <w:rPr>
          <w:lang w:eastAsia="zh-CN"/>
        </w:rPr>
        <w:t>re-</w:t>
      </w:r>
      <w:proofErr w:type="spellStart"/>
      <w:r>
        <w:rPr>
          <w:lang w:eastAsia="zh-CN"/>
        </w:rPr>
        <w:t>definder</w:t>
      </w:r>
      <w:proofErr w:type="spellEnd"/>
    </w:p>
    <w:p w:rsidR="000F0D27" w:rsidRDefault="000E09C4" w:rsidP="00BA52DC">
      <w:pPr>
        <w:ind w:firstLine="202"/>
        <w:rPr>
          <w:lang w:eastAsia="zh-CN"/>
        </w:rPr>
      </w:pPr>
      <w:r>
        <w:rPr>
          <w:lang w:eastAsia="zh-CN"/>
        </w:rPr>
        <w:t>The pre-</w:t>
      </w:r>
      <w:proofErr w:type="spellStart"/>
      <w:r>
        <w:rPr>
          <w:lang w:eastAsia="zh-CN"/>
        </w:rPr>
        <w:t>definder</w:t>
      </w:r>
      <w:proofErr w:type="spellEnd"/>
      <w:r w:rsidR="000F0D27">
        <w:rPr>
          <w:lang w:eastAsia="zh-CN"/>
        </w:rPr>
        <w:t xml:space="preserve"> determines three coefficients, according to the input 4-bit tone signal.</w:t>
      </w:r>
    </w:p>
    <w:p w:rsidR="000F0D27" w:rsidRDefault="000F0D27" w:rsidP="00BA52DC">
      <w:pPr>
        <w:ind w:firstLine="202"/>
        <w:rPr>
          <w:lang w:eastAsia="zh-CN"/>
        </w:rPr>
      </w:pPr>
      <w:r>
        <w:rPr>
          <w:lang w:eastAsia="zh-CN"/>
        </w:rPr>
        <w:t>There are five waveforms saved in the waveform dictionary, which are all 512-length arrays. We chose the pentatonic tones as our waveforms, namely C, D, E, G and A.</w:t>
      </w:r>
    </w:p>
    <w:p w:rsidR="000F0D27" w:rsidRDefault="000F0D27" w:rsidP="00451324">
      <w:pPr>
        <w:ind w:firstLine="202"/>
        <w:rPr>
          <w:lang w:eastAsia="zh-CN"/>
        </w:rPr>
      </w:pPr>
      <w:r>
        <w:rPr>
          <w:lang w:eastAsia="zh-CN"/>
        </w:rPr>
        <w:t xml:space="preserve">Signal </w:t>
      </w:r>
      <w:r>
        <w:rPr>
          <w:i/>
          <w:lang w:eastAsia="zh-CN"/>
        </w:rPr>
        <w:t>wave</w:t>
      </w:r>
      <w:r>
        <w:rPr>
          <w:lang w:eastAsia="zh-CN"/>
        </w:rPr>
        <w:t xml:space="preserve"> determines which of these five arrays will be loaded.</w:t>
      </w:r>
    </w:p>
    <w:p w:rsidR="000F0D27" w:rsidRDefault="000F0D27" w:rsidP="00451324">
      <w:pPr>
        <w:ind w:firstLine="202"/>
        <w:rPr>
          <w:lang w:eastAsia="zh-CN"/>
        </w:rPr>
      </w:pPr>
      <w:r>
        <w:rPr>
          <w:lang w:eastAsia="zh-CN"/>
        </w:rPr>
        <w:t xml:space="preserve">Signal </w:t>
      </w:r>
      <w:proofErr w:type="spellStart"/>
      <w:r>
        <w:rPr>
          <w:i/>
          <w:lang w:eastAsia="zh-CN"/>
        </w:rPr>
        <w:t>max_index</w:t>
      </w:r>
      <w:proofErr w:type="spellEnd"/>
      <w:r>
        <w:rPr>
          <w:lang w:eastAsia="zh-CN"/>
        </w:rPr>
        <w:t xml:space="preserve"> determines the corresponding loading range. Since the 512-length array is not a whole period, we only takes the first period as our output value. </w:t>
      </w:r>
      <w:proofErr w:type="spellStart"/>
      <w:r>
        <w:rPr>
          <w:i/>
          <w:lang w:eastAsia="zh-CN"/>
        </w:rPr>
        <w:t>Max_index</w:t>
      </w:r>
      <w:proofErr w:type="spellEnd"/>
      <w:r>
        <w:rPr>
          <w:lang w:eastAsia="zh-CN"/>
        </w:rPr>
        <w:t xml:space="preserve"> is different for all five dictionaries.</w:t>
      </w:r>
    </w:p>
    <w:p w:rsidR="000F0D27" w:rsidRDefault="000F0D27" w:rsidP="000F0D27">
      <w:pPr>
        <w:ind w:left="202" w:firstLine="202"/>
        <w:rPr>
          <w:lang w:eastAsia="zh-CN"/>
        </w:rPr>
      </w:pPr>
    </w:p>
    <w:p w:rsidR="000F0D27" w:rsidRDefault="000F0D27" w:rsidP="000F0D27">
      <w:pPr>
        <w:ind w:firstLine="202"/>
        <w:jc w:val="center"/>
        <w:rPr>
          <w:lang w:eastAsia="zh-CN"/>
        </w:rPr>
      </w:pPr>
      <w:r w:rsidRPr="00E02BA1">
        <w:rPr>
          <w:noProof/>
          <w:lang w:eastAsia="zh-CN"/>
        </w:rPr>
        <w:drawing>
          <wp:inline distT="0" distB="0" distL="0" distR="0" wp14:anchorId="0EE9E4A1" wp14:editId="3DF4B3A7">
            <wp:extent cx="2868202" cy="2305943"/>
            <wp:effectExtent l="0" t="0" r="8890" b="0"/>
            <wp:docPr id="6" name="图片 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4CC4BD5-1D2C-4C60-8E4A-41805B134B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4CC4BD5-1D2C-4C60-8E4A-41805B134B19}"/>
                        </a:ext>
                      </a:extLst>
                    </pic:cNvPr>
                    <pic:cNvPicPr>
                      <a:picLocks noChangeAspect="1"/>
                    </pic:cNvPicPr>
                  </pic:nvPicPr>
                  <pic:blipFill rotWithShape="1">
                    <a:blip r:embed="rId15"/>
                    <a:srcRect l="29525" t="17801" r="30313" b="24800"/>
                    <a:stretch/>
                  </pic:blipFill>
                  <pic:spPr>
                    <a:xfrm>
                      <a:off x="0" y="0"/>
                      <a:ext cx="2872392" cy="2309311"/>
                    </a:xfrm>
                    <a:prstGeom prst="rect">
                      <a:avLst/>
                    </a:prstGeom>
                  </pic:spPr>
                </pic:pic>
              </a:graphicData>
            </a:graphic>
          </wp:inline>
        </w:drawing>
      </w:r>
    </w:p>
    <w:p w:rsidR="000F0D27" w:rsidRPr="00437957" w:rsidRDefault="000F0D27" w:rsidP="005C546B">
      <w:pPr>
        <w:pStyle w:val="a4"/>
        <w:ind w:firstLine="0"/>
        <w:jc w:val="center"/>
      </w:pPr>
      <w:r>
        <w:t xml:space="preserve">Fig. </w:t>
      </w:r>
      <w:r w:rsidR="005C546B">
        <w:t>6</w:t>
      </w:r>
      <w:r>
        <w:t xml:space="preserve">.  </w:t>
      </w:r>
      <w:r w:rsidRPr="000F0D27">
        <w:t>Five arrays in the waveform dictionary.</w:t>
      </w:r>
    </w:p>
    <w:p w:rsidR="000F0D27" w:rsidRPr="00DB7CAE" w:rsidRDefault="000F0D27" w:rsidP="000F0D27">
      <w:pPr>
        <w:rPr>
          <w:lang w:eastAsia="zh-CN"/>
        </w:rPr>
      </w:pPr>
      <w:r>
        <w:rPr>
          <w:lang w:eastAsia="zh-CN"/>
        </w:rPr>
        <w:tab/>
      </w:r>
    </w:p>
    <w:tbl>
      <w:tblPr>
        <w:tblStyle w:val="af"/>
        <w:tblW w:w="0" w:type="auto"/>
        <w:tblLook w:val="04A0" w:firstRow="1" w:lastRow="0" w:firstColumn="1" w:lastColumn="0" w:noHBand="0" w:noVBand="1"/>
      </w:tblPr>
      <w:tblGrid>
        <w:gridCol w:w="2515"/>
        <w:gridCol w:w="2515"/>
      </w:tblGrid>
      <w:tr w:rsidR="000F0D27" w:rsidTr="00B86C6C">
        <w:tc>
          <w:tcPr>
            <w:tcW w:w="2515" w:type="dxa"/>
          </w:tcPr>
          <w:p w:rsidR="000F0D27" w:rsidRPr="00BD3A21" w:rsidRDefault="000F0D27" w:rsidP="00B86C6C">
            <w:pPr>
              <w:jc w:val="center"/>
              <w:rPr>
                <w:b/>
                <w:lang w:eastAsia="zh-CN"/>
              </w:rPr>
            </w:pPr>
            <w:r>
              <w:rPr>
                <w:rFonts w:hint="eastAsia"/>
                <w:b/>
                <w:lang w:eastAsia="zh-CN"/>
              </w:rPr>
              <w:t>T</w:t>
            </w:r>
            <w:r>
              <w:rPr>
                <w:b/>
                <w:lang w:eastAsia="zh-CN"/>
              </w:rPr>
              <w:t>one</w:t>
            </w:r>
          </w:p>
        </w:tc>
        <w:tc>
          <w:tcPr>
            <w:tcW w:w="2515" w:type="dxa"/>
          </w:tcPr>
          <w:p w:rsidR="000F0D27" w:rsidRPr="00BD3A21" w:rsidRDefault="000F0D27" w:rsidP="00B86C6C">
            <w:pPr>
              <w:jc w:val="center"/>
              <w:rPr>
                <w:b/>
                <w:lang w:eastAsia="zh-CN"/>
              </w:rPr>
            </w:pPr>
            <w:proofErr w:type="spellStart"/>
            <w:r>
              <w:rPr>
                <w:b/>
                <w:lang w:eastAsia="zh-CN"/>
              </w:rPr>
              <w:t>Max_index</w:t>
            </w:r>
            <w:proofErr w:type="spellEnd"/>
          </w:p>
        </w:tc>
      </w:tr>
      <w:tr w:rsidR="000F0D27" w:rsidTr="00B86C6C">
        <w:tc>
          <w:tcPr>
            <w:tcW w:w="2515" w:type="dxa"/>
          </w:tcPr>
          <w:p w:rsidR="000F0D27" w:rsidRPr="00BD3A21" w:rsidRDefault="000F0D27" w:rsidP="00B86C6C">
            <w:pPr>
              <w:jc w:val="center"/>
              <w:rPr>
                <w:lang w:eastAsia="zh-CN"/>
              </w:rPr>
            </w:pPr>
            <w:r>
              <w:rPr>
                <w:rFonts w:hint="eastAsia"/>
                <w:lang w:eastAsia="zh-CN"/>
              </w:rPr>
              <w:t>C</w:t>
            </w:r>
          </w:p>
        </w:tc>
        <w:tc>
          <w:tcPr>
            <w:tcW w:w="2515" w:type="dxa"/>
          </w:tcPr>
          <w:p w:rsidR="000F0D27" w:rsidRDefault="000F0D27" w:rsidP="00B86C6C">
            <w:pPr>
              <w:jc w:val="center"/>
              <w:rPr>
                <w:lang w:eastAsia="zh-CN"/>
              </w:rPr>
            </w:pPr>
            <w:r>
              <w:rPr>
                <w:rFonts w:hint="eastAsia"/>
                <w:lang w:eastAsia="zh-CN"/>
              </w:rPr>
              <w:t>5</w:t>
            </w:r>
            <w:r>
              <w:rPr>
                <w:lang w:eastAsia="zh-CN"/>
              </w:rPr>
              <w:t>11</w:t>
            </w:r>
          </w:p>
        </w:tc>
      </w:tr>
      <w:tr w:rsidR="000F0D27" w:rsidTr="00B86C6C">
        <w:tc>
          <w:tcPr>
            <w:tcW w:w="2515" w:type="dxa"/>
          </w:tcPr>
          <w:p w:rsidR="000F0D27" w:rsidRDefault="000F0D27" w:rsidP="00B86C6C">
            <w:pPr>
              <w:jc w:val="center"/>
              <w:rPr>
                <w:lang w:eastAsia="zh-CN"/>
              </w:rPr>
            </w:pPr>
            <w:r>
              <w:rPr>
                <w:rFonts w:hint="eastAsia"/>
                <w:lang w:eastAsia="zh-CN"/>
              </w:rPr>
              <w:t>D</w:t>
            </w:r>
          </w:p>
        </w:tc>
        <w:tc>
          <w:tcPr>
            <w:tcW w:w="2515" w:type="dxa"/>
          </w:tcPr>
          <w:p w:rsidR="000F0D27" w:rsidRDefault="000F0D27" w:rsidP="00B86C6C">
            <w:pPr>
              <w:jc w:val="center"/>
              <w:rPr>
                <w:lang w:eastAsia="zh-CN"/>
              </w:rPr>
            </w:pPr>
            <w:r>
              <w:rPr>
                <w:rFonts w:hint="eastAsia"/>
                <w:lang w:eastAsia="zh-CN"/>
              </w:rPr>
              <w:t>4</w:t>
            </w:r>
            <w:r>
              <w:rPr>
                <w:lang w:eastAsia="zh-CN"/>
              </w:rPr>
              <w:t>55</w:t>
            </w:r>
          </w:p>
        </w:tc>
      </w:tr>
      <w:tr w:rsidR="000F0D27" w:rsidTr="00B86C6C">
        <w:tc>
          <w:tcPr>
            <w:tcW w:w="2515" w:type="dxa"/>
          </w:tcPr>
          <w:p w:rsidR="000F0D27" w:rsidRDefault="000F0D27" w:rsidP="00B86C6C">
            <w:pPr>
              <w:jc w:val="center"/>
              <w:rPr>
                <w:lang w:eastAsia="zh-CN"/>
              </w:rPr>
            </w:pPr>
            <w:r>
              <w:rPr>
                <w:rFonts w:hint="eastAsia"/>
                <w:lang w:eastAsia="zh-CN"/>
              </w:rPr>
              <w:t>E</w:t>
            </w:r>
          </w:p>
        </w:tc>
        <w:tc>
          <w:tcPr>
            <w:tcW w:w="2515" w:type="dxa"/>
          </w:tcPr>
          <w:p w:rsidR="000F0D27" w:rsidRDefault="000F0D27" w:rsidP="00B86C6C">
            <w:pPr>
              <w:jc w:val="center"/>
              <w:rPr>
                <w:lang w:eastAsia="zh-CN"/>
              </w:rPr>
            </w:pPr>
            <w:r>
              <w:rPr>
                <w:rFonts w:hint="eastAsia"/>
                <w:lang w:eastAsia="zh-CN"/>
              </w:rPr>
              <w:t>4</w:t>
            </w:r>
            <w:r>
              <w:rPr>
                <w:lang w:eastAsia="zh-CN"/>
              </w:rPr>
              <w:t>07</w:t>
            </w:r>
          </w:p>
        </w:tc>
      </w:tr>
      <w:tr w:rsidR="000F0D27" w:rsidTr="00B86C6C">
        <w:tc>
          <w:tcPr>
            <w:tcW w:w="2515" w:type="dxa"/>
          </w:tcPr>
          <w:p w:rsidR="000F0D27" w:rsidRDefault="000F0D27" w:rsidP="00B86C6C">
            <w:pPr>
              <w:jc w:val="center"/>
              <w:rPr>
                <w:lang w:eastAsia="zh-CN"/>
              </w:rPr>
            </w:pPr>
            <w:r>
              <w:rPr>
                <w:rFonts w:hint="eastAsia"/>
                <w:lang w:eastAsia="zh-CN"/>
              </w:rPr>
              <w:t>G</w:t>
            </w:r>
          </w:p>
        </w:tc>
        <w:tc>
          <w:tcPr>
            <w:tcW w:w="2515" w:type="dxa"/>
          </w:tcPr>
          <w:p w:rsidR="000F0D27" w:rsidRDefault="000F0D27" w:rsidP="00B86C6C">
            <w:pPr>
              <w:jc w:val="center"/>
              <w:rPr>
                <w:lang w:eastAsia="zh-CN"/>
              </w:rPr>
            </w:pPr>
            <w:r>
              <w:rPr>
                <w:rFonts w:hint="eastAsia"/>
                <w:lang w:eastAsia="zh-CN"/>
              </w:rPr>
              <w:t>3</w:t>
            </w:r>
            <w:r>
              <w:rPr>
                <w:lang w:eastAsia="zh-CN"/>
              </w:rPr>
              <w:t>42</w:t>
            </w:r>
          </w:p>
        </w:tc>
      </w:tr>
      <w:tr w:rsidR="000F0D27" w:rsidTr="00B86C6C">
        <w:tc>
          <w:tcPr>
            <w:tcW w:w="2515" w:type="dxa"/>
          </w:tcPr>
          <w:p w:rsidR="000F0D27" w:rsidRDefault="000F0D27" w:rsidP="00B86C6C">
            <w:pPr>
              <w:jc w:val="center"/>
              <w:rPr>
                <w:lang w:eastAsia="zh-CN"/>
              </w:rPr>
            </w:pPr>
            <w:r>
              <w:rPr>
                <w:rFonts w:hint="eastAsia"/>
                <w:lang w:eastAsia="zh-CN"/>
              </w:rPr>
              <w:t>A</w:t>
            </w:r>
          </w:p>
        </w:tc>
        <w:tc>
          <w:tcPr>
            <w:tcW w:w="2515" w:type="dxa"/>
          </w:tcPr>
          <w:p w:rsidR="000F0D27" w:rsidRDefault="000F0D27" w:rsidP="00B86C6C">
            <w:pPr>
              <w:jc w:val="center"/>
              <w:rPr>
                <w:lang w:eastAsia="zh-CN"/>
              </w:rPr>
            </w:pPr>
            <w:r>
              <w:rPr>
                <w:rFonts w:hint="eastAsia"/>
                <w:lang w:eastAsia="zh-CN"/>
              </w:rPr>
              <w:t>3</w:t>
            </w:r>
            <w:r>
              <w:rPr>
                <w:lang w:eastAsia="zh-CN"/>
              </w:rPr>
              <w:t>05</w:t>
            </w:r>
          </w:p>
        </w:tc>
      </w:tr>
    </w:tbl>
    <w:p w:rsidR="00F8714E" w:rsidRPr="00437957" w:rsidRDefault="00F8714E" w:rsidP="00F8714E">
      <w:pPr>
        <w:pStyle w:val="a4"/>
        <w:ind w:firstLine="0"/>
        <w:jc w:val="center"/>
      </w:pPr>
      <w:r>
        <w:t xml:space="preserve">Table </w:t>
      </w:r>
      <w:r w:rsidR="00D56F72">
        <w:t>2</w:t>
      </w:r>
      <w:r>
        <w:t xml:space="preserve">.  </w:t>
      </w:r>
      <w:proofErr w:type="spellStart"/>
      <w:r>
        <w:t>max_index</w:t>
      </w:r>
      <w:proofErr w:type="spellEnd"/>
      <w:r>
        <w:t xml:space="preserve"> of five dictionaries</w:t>
      </w:r>
    </w:p>
    <w:p w:rsidR="00DE574F" w:rsidRDefault="00DE574F" w:rsidP="00DE574F">
      <w:pPr>
        <w:rPr>
          <w:lang w:eastAsia="zh-CN"/>
        </w:rPr>
      </w:pPr>
    </w:p>
    <w:p w:rsidR="000F0D27" w:rsidRDefault="000F0D27" w:rsidP="00DE574F">
      <w:pPr>
        <w:ind w:firstLine="202"/>
        <w:rPr>
          <w:lang w:eastAsia="zh-CN"/>
        </w:rPr>
      </w:pPr>
      <w:r>
        <w:rPr>
          <w:lang w:eastAsia="zh-CN"/>
        </w:rPr>
        <w:t xml:space="preserve">Signal </w:t>
      </w:r>
      <w:proofErr w:type="spellStart"/>
      <w:r>
        <w:rPr>
          <w:i/>
          <w:lang w:eastAsia="zh-CN"/>
        </w:rPr>
        <w:t>counter_div_max</w:t>
      </w:r>
      <w:proofErr w:type="spellEnd"/>
      <w:r>
        <w:rPr>
          <w:lang w:eastAsia="zh-CN"/>
        </w:rPr>
        <w:t xml:space="preserve"> determines the octave frequency divider coefficient. Since C5 has the half frequency of C6, and C4 has the half frequency of C5, we can generate tones of different octaves by dividing the frequency of C6 into 1/2 or 1/4</w:t>
      </w:r>
    </w:p>
    <w:p w:rsidR="000F0D27" w:rsidRDefault="000F0D27" w:rsidP="000F0D27">
      <w:pPr>
        <w:pStyle w:val="2"/>
        <w:rPr>
          <w:lang w:eastAsia="zh-CN"/>
        </w:rPr>
      </w:pPr>
      <w:r>
        <w:rPr>
          <w:rFonts w:hint="eastAsia"/>
          <w:lang w:eastAsia="zh-CN"/>
        </w:rPr>
        <w:t>O</w:t>
      </w:r>
      <w:r>
        <w:rPr>
          <w:lang w:eastAsia="zh-CN"/>
        </w:rPr>
        <w:t>ctave Frequency Divider</w:t>
      </w:r>
    </w:p>
    <w:p w:rsidR="000F0D27" w:rsidRDefault="000F0D27" w:rsidP="008B7369">
      <w:pPr>
        <w:ind w:firstLine="202"/>
        <w:rPr>
          <w:lang w:eastAsia="zh-CN"/>
        </w:rPr>
      </w:pPr>
      <w:r>
        <w:rPr>
          <w:lang w:eastAsia="zh-CN"/>
        </w:rPr>
        <w:t>It takes the physical CLK signal as input CLK, and</w:t>
      </w:r>
      <w:r w:rsidR="008B7369">
        <w:rPr>
          <w:rFonts w:hint="eastAsia"/>
          <w:lang w:eastAsia="zh-CN"/>
        </w:rPr>
        <w:t xml:space="preserve"> </w:t>
      </w:r>
      <w:r>
        <w:rPr>
          <w:lang w:eastAsia="zh-CN"/>
        </w:rPr>
        <w:t xml:space="preserve">further divides it by the octave divider coefficient. </w:t>
      </w:r>
    </w:p>
    <w:p w:rsidR="000F0D27" w:rsidRDefault="000F0D27" w:rsidP="000F0D27">
      <w:pPr>
        <w:pStyle w:val="2"/>
        <w:rPr>
          <w:lang w:eastAsia="zh-CN"/>
        </w:rPr>
      </w:pPr>
      <w:r>
        <w:rPr>
          <w:rFonts w:hint="eastAsia"/>
          <w:lang w:eastAsia="zh-CN"/>
        </w:rPr>
        <w:t>O</w:t>
      </w:r>
      <w:r>
        <w:rPr>
          <w:lang w:eastAsia="zh-CN"/>
        </w:rPr>
        <w:t>utput Value loader</w:t>
      </w:r>
    </w:p>
    <w:p w:rsidR="000F0D27" w:rsidRDefault="000F0D27" w:rsidP="00ED6047">
      <w:pPr>
        <w:ind w:firstLine="202"/>
        <w:rPr>
          <w:i/>
          <w:lang w:eastAsia="zh-CN"/>
        </w:rPr>
      </w:pPr>
      <w:r>
        <w:rPr>
          <w:lang w:eastAsia="zh-CN"/>
        </w:rPr>
        <w:t xml:space="preserve">It will load the value according to </w:t>
      </w:r>
      <w:r>
        <w:rPr>
          <w:i/>
          <w:lang w:eastAsia="zh-CN"/>
        </w:rPr>
        <w:t>wave</w:t>
      </w:r>
      <w:r>
        <w:rPr>
          <w:lang w:eastAsia="zh-CN"/>
        </w:rPr>
        <w:t xml:space="preserve"> and </w:t>
      </w:r>
      <w:proofErr w:type="spellStart"/>
      <w:r>
        <w:rPr>
          <w:i/>
          <w:lang w:eastAsia="zh-CN"/>
        </w:rPr>
        <w:t>max_index</w:t>
      </w:r>
      <w:proofErr w:type="spellEnd"/>
      <w:r>
        <w:rPr>
          <w:i/>
          <w:lang w:eastAsia="zh-CN"/>
        </w:rPr>
        <w:t xml:space="preserve"> </w:t>
      </w:r>
      <w:r>
        <w:rPr>
          <w:lang w:eastAsia="zh-CN"/>
        </w:rPr>
        <w:t xml:space="preserve">generated by </w:t>
      </w:r>
      <w:r>
        <w:rPr>
          <w:i/>
          <w:lang w:eastAsia="zh-CN"/>
        </w:rPr>
        <w:t xml:space="preserve">B. </w:t>
      </w:r>
      <w:r>
        <w:rPr>
          <w:lang w:eastAsia="zh-CN"/>
        </w:rPr>
        <w:t xml:space="preserve">The loading frequency is the octave-divided frequency generated by </w:t>
      </w:r>
      <w:r>
        <w:rPr>
          <w:i/>
          <w:lang w:eastAsia="zh-CN"/>
        </w:rPr>
        <w:t>C.</w:t>
      </w:r>
    </w:p>
    <w:p w:rsidR="00ED6047" w:rsidRDefault="00ED6047" w:rsidP="00ED6047">
      <w:pPr>
        <w:ind w:firstLine="202"/>
        <w:rPr>
          <w:i/>
          <w:lang w:eastAsia="zh-CN"/>
        </w:rPr>
      </w:pPr>
    </w:p>
    <w:p w:rsidR="00ED6047" w:rsidRDefault="00ED6047" w:rsidP="00ED6047">
      <w:pPr>
        <w:ind w:firstLine="202"/>
        <w:rPr>
          <w:i/>
          <w:lang w:eastAsia="zh-CN"/>
        </w:rPr>
      </w:pPr>
    </w:p>
    <w:p w:rsidR="00ED6047" w:rsidRDefault="00ED6047" w:rsidP="00ED6047">
      <w:pPr>
        <w:ind w:firstLine="202"/>
        <w:rPr>
          <w:i/>
          <w:lang w:eastAsia="zh-CN"/>
        </w:rPr>
      </w:pPr>
    </w:p>
    <w:p w:rsidR="00ED6047" w:rsidRDefault="00ED6047" w:rsidP="00ED6047">
      <w:pPr>
        <w:ind w:firstLine="202"/>
        <w:rPr>
          <w:i/>
          <w:lang w:eastAsia="zh-CN"/>
        </w:rPr>
      </w:pPr>
    </w:p>
    <w:p w:rsidR="00ED6047" w:rsidRDefault="00ED6047" w:rsidP="00ED6047">
      <w:pPr>
        <w:ind w:firstLine="202"/>
        <w:rPr>
          <w:i/>
          <w:lang w:eastAsia="zh-CN"/>
        </w:rPr>
      </w:pPr>
    </w:p>
    <w:p w:rsidR="00ED6047" w:rsidRDefault="00ED6047" w:rsidP="00ED6047">
      <w:pPr>
        <w:ind w:firstLine="202"/>
        <w:rPr>
          <w:i/>
          <w:lang w:eastAsia="zh-CN"/>
        </w:rPr>
      </w:pPr>
    </w:p>
    <w:p w:rsidR="00ED6047" w:rsidRDefault="00ED6047" w:rsidP="00ED6047">
      <w:pPr>
        <w:ind w:firstLine="202"/>
        <w:rPr>
          <w:i/>
          <w:lang w:eastAsia="zh-CN"/>
        </w:rPr>
      </w:pPr>
    </w:p>
    <w:p w:rsidR="00ED6047" w:rsidRDefault="00ED6047" w:rsidP="00ED6047">
      <w:pPr>
        <w:ind w:firstLine="202"/>
        <w:rPr>
          <w:i/>
          <w:lang w:eastAsia="zh-CN"/>
        </w:rPr>
      </w:pPr>
    </w:p>
    <w:p w:rsidR="000F0D27" w:rsidRDefault="000F0D27" w:rsidP="000F0D27">
      <w:pPr>
        <w:jc w:val="center"/>
        <w:rPr>
          <w:i/>
          <w:lang w:eastAsia="zh-CN"/>
        </w:rPr>
      </w:pPr>
      <w:r w:rsidRPr="00F66902">
        <w:rPr>
          <w:i/>
          <w:noProof/>
          <w:lang w:eastAsia="zh-CN"/>
        </w:rPr>
        <w:drawing>
          <wp:inline distT="0" distB="0" distL="0" distR="0" wp14:anchorId="6F9CEC3A" wp14:editId="721F4FC0">
            <wp:extent cx="3166612" cy="1013544"/>
            <wp:effectExtent l="0" t="0" r="0" b="0"/>
            <wp:docPr id="10" name="图片 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FAC4679-36D3-4AAE-AB2B-43100984F3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FAC4679-36D3-4AAE-AB2B-43100984F395}"/>
                        </a:ext>
                      </a:extLst>
                    </pic:cNvPr>
                    <pic:cNvPicPr>
                      <a:picLocks noChangeAspect="1"/>
                    </pic:cNvPicPr>
                  </pic:nvPicPr>
                  <pic:blipFill rotWithShape="1">
                    <a:blip r:embed="rId16">
                      <a:extLst>
                        <a:ext uri="{28A0092B-C50C-407E-A947-70E740481C1C}">
                          <a14:useLocalDpi xmlns:a14="http://schemas.microsoft.com/office/drawing/2010/main" val="0"/>
                        </a:ext>
                      </a:extLst>
                    </a:blip>
                    <a:srcRect l="19594" t="32795" r="25577" b="36000"/>
                    <a:stretch/>
                  </pic:blipFill>
                  <pic:spPr bwMode="auto">
                    <a:xfrm>
                      <a:off x="0" y="0"/>
                      <a:ext cx="3177888" cy="1017153"/>
                    </a:xfrm>
                    <a:prstGeom prst="rect">
                      <a:avLst/>
                    </a:prstGeom>
                    <a:ln>
                      <a:noFill/>
                    </a:ln>
                    <a:extLst>
                      <a:ext uri="{53640926-AAD7-44D8-BBD7-CCE9431645EC}">
                        <a14:shadowObscured xmlns:a14="http://schemas.microsoft.com/office/drawing/2010/main"/>
                      </a:ext>
                    </a:extLst>
                  </pic:spPr>
                </pic:pic>
              </a:graphicData>
            </a:graphic>
          </wp:inline>
        </w:drawing>
      </w:r>
    </w:p>
    <w:p w:rsidR="000F0D27" w:rsidRDefault="000F0D27" w:rsidP="000F0D27">
      <w:pPr>
        <w:jc w:val="center"/>
        <w:rPr>
          <w:i/>
          <w:lang w:eastAsia="zh-CN"/>
        </w:rPr>
      </w:pPr>
    </w:p>
    <w:p w:rsidR="000F0D27" w:rsidRDefault="000F0D27" w:rsidP="000F0D27">
      <w:pPr>
        <w:jc w:val="center"/>
        <w:rPr>
          <w:i/>
          <w:lang w:eastAsia="zh-CN"/>
        </w:rPr>
      </w:pPr>
      <w:r w:rsidRPr="00334B48">
        <w:rPr>
          <w:i/>
          <w:noProof/>
          <w:lang w:eastAsia="zh-CN"/>
        </w:rPr>
        <w:drawing>
          <wp:inline distT="0" distB="0" distL="0" distR="0" wp14:anchorId="36435B22" wp14:editId="510BEDDC">
            <wp:extent cx="3153947" cy="1059252"/>
            <wp:effectExtent l="0" t="0" r="8890" b="7620"/>
            <wp:docPr id="8" name="图片 7">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0980257-602E-422D-AD3F-7C26FA0EC4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0980257-602E-422D-AD3F-7C26FA0EC48A}"/>
                        </a:ext>
                      </a:extLst>
                    </pic:cNvPr>
                    <pic:cNvPicPr>
                      <a:picLocks noChangeAspect="1"/>
                    </pic:cNvPicPr>
                  </pic:nvPicPr>
                  <pic:blipFill rotWithShape="1">
                    <a:blip r:embed="rId17"/>
                    <a:srcRect l="34986" t="44915" r="35140" b="37248"/>
                    <a:stretch/>
                  </pic:blipFill>
                  <pic:spPr bwMode="auto">
                    <a:xfrm>
                      <a:off x="0" y="0"/>
                      <a:ext cx="3204811" cy="1076335"/>
                    </a:xfrm>
                    <a:prstGeom prst="rect">
                      <a:avLst/>
                    </a:prstGeom>
                    <a:ln>
                      <a:noFill/>
                    </a:ln>
                    <a:extLst>
                      <a:ext uri="{53640926-AAD7-44D8-BBD7-CCE9431645EC}">
                        <a14:shadowObscured xmlns:a14="http://schemas.microsoft.com/office/drawing/2010/main"/>
                      </a:ext>
                    </a:extLst>
                  </pic:spPr>
                </pic:pic>
              </a:graphicData>
            </a:graphic>
          </wp:inline>
        </w:drawing>
      </w:r>
    </w:p>
    <w:p w:rsidR="00CC7F05" w:rsidRDefault="00CC7F05" w:rsidP="00ED6047">
      <w:pPr>
        <w:pStyle w:val="a4"/>
        <w:ind w:firstLine="0"/>
        <w:jc w:val="center"/>
      </w:pPr>
      <w:r>
        <w:t xml:space="preserve">Fig. </w:t>
      </w:r>
      <w:r w:rsidR="004A2861">
        <w:t>7</w:t>
      </w:r>
      <w:r>
        <w:t xml:space="preserve">.  </w:t>
      </w:r>
      <w:r w:rsidRPr="00CC7F05">
        <w:t>Output waveform of A4 (above) and A6 (below), A6 is four times of A4</w:t>
      </w:r>
      <w:r w:rsidRPr="000F0D27">
        <w:t>.</w:t>
      </w:r>
    </w:p>
    <w:p w:rsidR="004E3716" w:rsidRPr="00437957" w:rsidRDefault="004E3716" w:rsidP="004E3716">
      <w:pPr>
        <w:pStyle w:val="a4"/>
        <w:ind w:firstLine="0"/>
      </w:pPr>
    </w:p>
    <w:p w:rsidR="000F0D27" w:rsidRDefault="000F0D27" w:rsidP="000F0D27">
      <w:pPr>
        <w:pStyle w:val="2"/>
        <w:rPr>
          <w:lang w:eastAsia="zh-CN"/>
        </w:rPr>
      </w:pPr>
      <w:r>
        <w:rPr>
          <w:rFonts w:hint="eastAsia"/>
          <w:lang w:eastAsia="zh-CN"/>
        </w:rPr>
        <w:t>P</w:t>
      </w:r>
      <w:r>
        <w:rPr>
          <w:lang w:eastAsia="zh-CN"/>
        </w:rPr>
        <w:t xml:space="preserve">WM Frequency </w:t>
      </w:r>
      <w:r>
        <w:rPr>
          <w:rFonts w:hint="eastAsia"/>
          <w:lang w:eastAsia="zh-CN"/>
        </w:rPr>
        <w:t>D</w:t>
      </w:r>
      <w:r>
        <w:rPr>
          <w:lang w:eastAsia="zh-CN"/>
        </w:rPr>
        <w:t>ivider</w:t>
      </w:r>
    </w:p>
    <w:p w:rsidR="000F0D27" w:rsidRDefault="00EA08E8" w:rsidP="00ED6047">
      <w:pPr>
        <w:ind w:firstLine="202"/>
        <w:rPr>
          <w:lang w:eastAsia="zh-CN"/>
        </w:rPr>
      </w:pPr>
      <w:r>
        <w:rPr>
          <w:lang w:eastAsia="zh-CN"/>
        </w:rPr>
        <w:t>It d</w:t>
      </w:r>
      <w:r w:rsidR="000F0D27">
        <w:rPr>
          <w:lang w:eastAsia="zh-CN"/>
        </w:rPr>
        <w:t>etermines the frequency of PWM encoder. This is the actual sampling frequency, so generally it should be greater than 44.1 kHz in order to cover the frequency range of hearing.</w:t>
      </w:r>
    </w:p>
    <w:p w:rsidR="000F0D27" w:rsidRDefault="000F0D27" w:rsidP="00ED6047">
      <w:pPr>
        <w:ind w:firstLine="202"/>
        <w:rPr>
          <w:lang w:eastAsia="zh-CN"/>
        </w:rPr>
      </w:pPr>
      <w:r>
        <w:rPr>
          <w:lang w:eastAsia="zh-CN"/>
        </w:rPr>
        <w:t xml:space="preserve">Even though the board manual says that PWM frequency should be as high as possible, we find out that the output volume will be extremely low if the PWM frequency is too high. This is due to the property of the LPF circuit before the </w:t>
      </w:r>
      <w:r w:rsidR="003D4208">
        <w:rPr>
          <w:lang w:eastAsia="zh-CN"/>
        </w:rPr>
        <w:t xml:space="preserve">audio </w:t>
      </w:r>
      <w:bookmarkStart w:id="0" w:name="_GoBack"/>
      <w:bookmarkEnd w:id="0"/>
      <w:r>
        <w:rPr>
          <w:lang w:eastAsia="zh-CN"/>
        </w:rPr>
        <w:t>output jack on the board.</w:t>
      </w:r>
    </w:p>
    <w:p w:rsidR="000F0D27" w:rsidRDefault="000F0D27" w:rsidP="00ED6047">
      <w:pPr>
        <w:ind w:firstLine="202"/>
        <w:rPr>
          <w:lang w:eastAsia="zh-CN"/>
        </w:rPr>
      </w:pPr>
      <w:r>
        <w:rPr>
          <w:rFonts w:hint="eastAsia"/>
          <w:lang w:eastAsia="zh-CN"/>
        </w:rPr>
        <w:t>T</w:t>
      </w:r>
      <w:r>
        <w:rPr>
          <w:lang w:eastAsia="zh-CN"/>
        </w:rPr>
        <w:t xml:space="preserve">he final coefficient </w:t>
      </w:r>
      <w:r w:rsidR="00981B43">
        <w:rPr>
          <w:lang w:eastAsia="zh-CN"/>
        </w:rPr>
        <w:t>i</w:t>
      </w:r>
      <w:r>
        <w:rPr>
          <w:lang w:eastAsia="zh-CN"/>
        </w:rPr>
        <w:t>s 2048, which makes the sampling frequency equals to 48.828 kHz. We think it is the best choice to make the output signal achieves the best sound quality as well as acceptable volume.</w:t>
      </w:r>
    </w:p>
    <w:p w:rsidR="000F0D27" w:rsidRDefault="000F0D27" w:rsidP="000F0D27">
      <w:pPr>
        <w:pStyle w:val="2"/>
        <w:rPr>
          <w:lang w:eastAsia="zh-CN"/>
        </w:rPr>
      </w:pPr>
      <w:r>
        <w:rPr>
          <w:rFonts w:hint="eastAsia"/>
          <w:lang w:eastAsia="zh-CN"/>
        </w:rPr>
        <w:t>P</w:t>
      </w:r>
      <w:r>
        <w:rPr>
          <w:lang w:eastAsia="zh-CN"/>
        </w:rPr>
        <w:t>WM Encoder</w:t>
      </w:r>
    </w:p>
    <w:p w:rsidR="000F0D27" w:rsidRDefault="000F0D27" w:rsidP="00ED6047">
      <w:pPr>
        <w:ind w:firstLine="202"/>
        <w:rPr>
          <w:lang w:eastAsia="zh-CN"/>
        </w:rPr>
      </w:pPr>
      <w:r>
        <w:rPr>
          <w:rFonts w:hint="eastAsia"/>
          <w:lang w:eastAsia="zh-CN"/>
        </w:rPr>
        <w:t>G</w:t>
      </w:r>
      <w:r>
        <w:rPr>
          <w:lang w:eastAsia="zh-CN"/>
        </w:rPr>
        <w:t>enerates the binary output waveform according to the input 8-bit value.</w:t>
      </w:r>
    </w:p>
    <w:p w:rsidR="000F0D27" w:rsidRDefault="000F0D27" w:rsidP="000F0D27">
      <w:pPr>
        <w:ind w:left="404" w:firstLine="202"/>
        <w:rPr>
          <w:lang w:eastAsia="zh-CN"/>
        </w:rPr>
      </w:pPr>
    </w:p>
    <w:p w:rsidR="000F0D27" w:rsidRDefault="000F0D27" w:rsidP="000F0D27">
      <w:pPr>
        <w:jc w:val="center"/>
        <w:rPr>
          <w:lang w:eastAsia="zh-CN"/>
        </w:rPr>
      </w:pPr>
      <w:r w:rsidRPr="004A0DC3">
        <w:rPr>
          <w:noProof/>
          <w:lang w:eastAsia="zh-CN"/>
        </w:rPr>
        <w:drawing>
          <wp:inline distT="0" distB="0" distL="0" distR="0" wp14:anchorId="51B0E7D7" wp14:editId="0ABAF18F">
            <wp:extent cx="3210433" cy="733178"/>
            <wp:effectExtent l="0" t="0" r="0" b="0"/>
            <wp:docPr id="11" name="图片 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B515332-CF76-4E7E-A858-DB196B2BF2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B515332-CF76-4E7E-A858-DB196B2BF24F}"/>
                        </a:ext>
                      </a:extLst>
                    </pic:cNvPr>
                    <pic:cNvPicPr>
                      <a:picLocks noChangeAspect="1"/>
                    </pic:cNvPicPr>
                  </pic:nvPicPr>
                  <pic:blipFill rotWithShape="1">
                    <a:blip r:embed="rId18"/>
                    <a:srcRect l="9749" t="33832" r="24133" b="39317"/>
                    <a:stretch/>
                  </pic:blipFill>
                  <pic:spPr bwMode="auto">
                    <a:xfrm>
                      <a:off x="0" y="0"/>
                      <a:ext cx="3294901" cy="752468"/>
                    </a:xfrm>
                    <a:prstGeom prst="rect">
                      <a:avLst/>
                    </a:prstGeom>
                    <a:ln>
                      <a:noFill/>
                    </a:ln>
                    <a:extLst>
                      <a:ext uri="{53640926-AAD7-44D8-BBD7-CCE9431645EC}">
                        <a14:shadowObscured xmlns:a14="http://schemas.microsoft.com/office/drawing/2010/main"/>
                      </a:ext>
                    </a:extLst>
                  </pic:spPr>
                </pic:pic>
              </a:graphicData>
            </a:graphic>
          </wp:inline>
        </w:drawing>
      </w:r>
    </w:p>
    <w:p w:rsidR="000F0D27" w:rsidRDefault="000F0D27" w:rsidP="004A2861">
      <w:pPr>
        <w:pStyle w:val="a4"/>
        <w:ind w:firstLine="0"/>
        <w:jc w:val="center"/>
      </w:pPr>
      <w:r>
        <w:rPr>
          <w:rFonts w:hint="eastAsia"/>
        </w:rPr>
        <w:t>F</w:t>
      </w:r>
      <w:r w:rsidR="003A7F8D">
        <w:t xml:space="preserve">ig. </w:t>
      </w:r>
      <w:r w:rsidR="00DF129B">
        <w:t>8</w:t>
      </w:r>
      <w:r>
        <w:t>:</w:t>
      </w:r>
      <w:r w:rsidR="003A7F8D">
        <w:t xml:space="preserve"> </w:t>
      </w:r>
      <w:r>
        <w:t xml:space="preserve"> </w:t>
      </w:r>
      <w:r>
        <w:rPr>
          <w:rFonts w:hint="eastAsia"/>
        </w:rPr>
        <w:t>Out</w:t>
      </w:r>
      <w:r>
        <w:t>put waveform of PWM encoder</w:t>
      </w:r>
    </w:p>
    <w:p w:rsidR="000F0D27" w:rsidRPr="006E0510" w:rsidRDefault="000F0D27" w:rsidP="000F0D27">
      <w:pPr>
        <w:rPr>
          <w:lang w:eastAsia="zh-CN"/>
        </w:rPr>
      </w:pPr>
    </w:p>
    <w:p w:rsidR="000F0D27" w:rsidRDefault="000F0D27" w:rsidP="004A2861">
      <w:pPr>
        <w:ind w:firstLine="202"/>
        <w:rPr>
          <w:lang w:eastAsia="zh-CN"/>
        </w:rPr>
      </w:pPr>
      <w:r>
        <w:rPr>
          <w:lang w:eastAsia="zh-CN"/>
        </w:rPr>
        <w:t xml:space="preserve">In the post-implementation timing synthesis, we have found that the 8-bit waveform has some noise, which might because of the flip-flop error in </w:t>
      </w:r>
      <w:r>
        <w:rPr>
          <w:i/>
          <w:lang w:eastAsia="zh-CN"/>
        </w:rPr>
        <w:t>D.</w:t>
      </w:r>
      <w:r>
        <w:rPr>
          <w:lang w:eastAsia="zh-CN"/>
        </w:rPr>
        <w:t xml:space="preserve"> But the PWM encoder has the function of a down sampler, thus it could some-how reduce the output noise.</w:t>
      </w:r>
    </w:p>
    <w:p w:rsidR="000F0D27" w:rsidRDefault="000F0D27" w:rsidP="000F0D27">
      <w:pPr>
        <w:rPr>
          <w:lang w:eastAsia="zh-CN"/>
        </w:rPr>
      </w:pPr>
    </w:p>
    <w:p w:rsidR="000F0D27" w:rsidRDefault="000F0D27" w:rsidP="000F0D27">
      <w:pPr>
        <w:jc w:val="center"/>
        <w:rPr>
          <w:lang w:eastAsia="zh-CN"/>
        </w:rPr>
      </w:pPr>
      <w:r w:rsidRPr="00A75DEC">
        <w:rPr>
          <w:noProof/>
          <w:lang w:eastAsia="zh-CN"/>
        </w:rPr>
        <w:drawing>
          <wp:inline distT="0" distB="0" distL="0" distR="0" wp14:anchorId="40D1B53E" wp14:editId="4822F180">
            <wp:extent cx="3148373" cy="685484"/>
            <wp:effectExtent l="0" t="0" r="0" b="635"/>
            <wp:docPr id="9" name="图片 7">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EE67E6F-1758-4415-BC37-D13C1C210E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EE67E6F-1758-4415-BC37-D13C1C210E23}"/>
                        </a:ext>
                      </a:extLst>
                    </pic:cNvPr>
                    <pic:cNvPicPr>
                      <a:picLocks noChangeAspect="1"/>
                    </pic:cNvPicPr>
                  </pic:nvPicPr>
                  <pic:blipFill rotWithShape="1">
                    <a:blip r:embed="rId19"/>
                    <a:srcRect l="11514" t="65075" r="36121" b="14664"/>
                    <a:stretch/>
                  </pic:blipFill>
                  <pic:spPr bwMode="auto">
                    <a:xfrm>
                      <a:off x="0" y="0"/>
                      <a:ext cx="3309117" cy="720482"/>
                    </a:xfrm>
                    <a:prstGeom prst="rect">
                      <a:avLst/>
                    </a:prstGeom>
                    <a:ln>
                      <a:noFill/>
                    </a:ln>
                    <a:extLst>
                      <a:ext uri="{53640926-AAD7-44D8-BBD7-CCE9431645EC}">
                        <a14:shadowObscured xmlns:a14="http://schemas.microsoft.com/office/drawing/2010/main"/>
                      </a:ext>
                    </a:extLst>
                  </pic:spPr>
                </pic:pic>
              </a:graphicData>
            </a:graphic>
          </wp:inline>
        </w:drawing>
      </w:r>
    </w:p>
    <w:p w:rsidR="000F0D27" w:rsidRDefault="000F0D27" w:rsidP="00284EF8">
      <w:pPr>
        <w:pStyle w:val="a4"/>
        <w:ind w:firstLine="0"/>
        <w:jc w:val="center"/>
      </w:pPr>
      <w:r>
        <w:rPr>
          <w:rFonts w:hint="eastAsia"/>
        </w:rPr>
        <w:t>F</w:t>
      </w:r>
      <w:r w:rsidR="00F755C7">
        <w:t>ig.</w:t>
      </w:r>
      <w:r>
        <w:t xml:space="preserve"> </w:t>
      </w:r>
      <w:r w:rsidR="006E0510">
        <w:t>9</w:t>
      </w:r>
      <w:r>
        <w:t>:</w:t>
      </w:r>
      <w:r w:rsidR="00F755C7">
        <w:t xml:space="preserve"> </w:t>
      </w:r>
      <w:r>
        <w:t xml:space="preserve"> Post-implement timing synthesis of PWM encoder. The transient error of analog output has been reduced.</w:t>
      </w:r>
    </w:p>
    <w:p w:rsidR="000F0D27" w:rsidRDefault="000F0D27" w:rsidP="000F0D27">
      <w:pPr>
        <w:rPr>
          <w:lang w:eastAsia="zh-CN"/>
        </w:rPr>
      </w:pPr>
    </w:p>
    <w:p w:rsidR="00D47C6B" w:rsidRDefault="000F0D27" w:rsidP="0012730A">
      <w:pPr>
        <w:rPr>
          <w:lang w:eastAsia="zh-CN"/>
        </w:rPr>
      </w:pPr>
      <w:r>
        <w:rPr>
          <w:lang w:eastAsia="zh-CN"/>
        </w:rPr>
        <w:tab/>
        <w:t>The output signal of PWM encoder is directly connected to the pin of speaker.</w:t>
      </w:r>
    </w:p>
    <w:p w:rsidR="00D47C6B" w:rsidRPr="0018173C" w:rsidRDefault="00D47C6B" w:rsidP="00D47C6B">
      <w:pPr>
        <w:pStyle w:val="ReferenceHead"/>
      </w:pPr>
      <w:r w:rsidRPr="0018173C">
        <w:t>References</w:t>
      </w:r>
    </w:p>
    <w:p w:rsidR="00D47C6B" w:rsidRPr="0018173C" w:rsidRDefault="00D47C6B" w:rsidP="00D47C6B">
      <w:pPr>
        <w:widowControl w:val="0"/>
        <w:autoSpaceDE w:val="0"/>
        <w:autoSpaceDN w:val="0"/>
        <w:adjustRightInd w:val="0"/>
        <w:spacing w:before="5" w:line="140" w:lineRule="exact"/>
        <w:rPr>
          <w:color w:val="000000"/>
          <w:sz w:val="14"/>
          <w:szCs w:val="14"/>
        </w:rPr>
      </w:pPr>
    </w:p>
    <w:p w:rsidR="0012730A" w:rsidRDefault="0012730A" w:rsidP="0012730A">
      <w:pPr>
        <w:pStyle w:val="References"/>
        <w:rPr>
          <w:lang w:eastAsia="zh-CN"/>
        </w:rPr>
      </w:pPr>
      <w:r w:rsidRPr="0012730A">
        <w:t>Frequencies for equal-tempered scale, A4 = 440 Hz</w:t>
      </w:r>
      <w:r>
        <w:tab/>
      </w:r>
      <w:r>
        <w:tab/>
      </w:r>
      <w:hyperlink r:id="rId20" w:history="1">
        <w:r w:rsidRPr="00CA4F49">
          <w:rPr>
            <w:rStyle w:val="a8"/>
          </w:rPr>
          <w:t>http://pages.mtu.edu/~suits/notefreqs.html</w:t>
        </w:r>
      </w:hyperlink>
    </w:p>
    <w:p w:rsidR="00D47C6B" w:rsidRDefault="0012730A" w:rsidP="0012730A">
      <w:pPr>
        <w:pStyle w:val="References"/>
        <w:rPr>
          <w:lang w:eastAsia="zh-CN"/>
        </w:rPr>
      </w:pPr>
      <w:proofErr w:type="spellStart"/>
      <w:r w:rsidRPr="0012730A">
        <w:rPr>
          <w:lang w:eastAsia="zh-CN"/>
        </w:rPr>
        <w:t>Nexys</w:t>
      </w:r>
      <w:proofErr w:type="spellEnd"/>
      <w:r w:rsidRPr="0012730A">
        <w:rPr>
          <w:lang w:eastAsia="zh-CN"/>
        </w:rPr>
        <w:t xml:space="preserve"> 4 DDR Reference Manual</w:t>
      </w:r>
      <w:r>
        <w:rPr>
          <w:lang w:eastAsia="zh-CN"/>
        </w:rPr>
        <w:t>:</w:t>
      </w:r>
      <w:r>
        <w:rPr>
          <w:lang w:eastAsia="zh-CN"/>
        </w:rPr>
        <w:tab/>
      </w:r>
      <w:r w:rsidRPr="0012730A">
        <w:rPr>
          <w:lang w:eastAsia="zh-CN"/>
        </w:rPr>
        <w:t xml:space="preserve"> </w:t>
      </w:r>
      <w:hyperlink r:id="rId21" w:history="1">
        <w:r w:rsidRPr="00CA4F49">
          <w:rPr>
            <w:rStyle w:val="a8"/>
            <w:lang w:eastAsia="zh-CN"/>
          </w:rPr>
          <w:t>https://reference.digilentinc.com/reference/programmable-logic/nexys-4-ddr/reference-manual</w:t>
        </w:r>
      </w:hyperlink>
      <w:r w:rsidRPr="0012730A">
        <w:rPr>
          <w:lang w:eastAsia="zh-CN"/>
        </w:rPr>
        <w:t xml:space="preserve"> </w:t>
      </w:r>
    </w:p>
    <w:p w:rsidR="0012730A" w:rsidRDefault="0012730A" w:rsidP="0012730A">
      <w:pPr>
        <w:pStyle w:val="References"/>
        <w:rPr>
          <w:lang w:eastAsia="zh-CN"/>
        </w:rPr>
      </w:pPr>
      <w:r w:rsidRPr="0012730A">
        <w:rPr>
          <w:lang w:eastAsia="zh-CN"/>
        </w:rPr>
        <w:t>PWM Audio Tutorial using a FPGA</w:t>
      </w:r>
      <w:r>
        <w:rPr>
          <w:lang w:eastAsia="zh-CN"/>
        </w:rPr>
        <w:tab/>
      </w:r>
      <w:r w:rsidRPr="0012730A">
        <w:rPr>
          <w:lang w:eastAsia="zh-CN"/>
        </w:rPr>
        <w:t xml:space="preserve"> </w:t>
      </w:r>
      <w:hyperlink r:id="rId22" w:history="1">
        <w:r w:rsidRPr="00CA4F49">
          <w:rPr>
            <w:rStyle w:val="a8"/>
            <w:lang w:eastAsia="zh-CN"/>
          </w:rPr>
          <w:t>https://www.youtube.com/watch?v=4byHVqXD-UI</w:t>
        </w:r>
      </w:hyperlink>
    </w:p>
    <w:p w:rsidR="0012730A" w:rsidRPr="0012730A" w:rsidRDefault="0012730A" w:rsidP="0012730A">
      <w:pPr>
        <w:pStyle w:val="References"/>
        <w:rPr>
          <w:lang w:eastAsia="zh-CN"/>
        </w:rPr>
      </w:pPr>
      <w:r>
        <w:rPr>
          <w:lang w:eastAsia="zh-CN"/>
        </w:rPr>
        <w:t>Class Slides</w:t>
      </w:r>
    </w:p>
    <w:sectPr w:rsidR="0012730A" w:rsidRPr="0012730A" w:rsidSect="00143F2E">
      <w:headerReference w:type="default" r:id="rId23"/>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49D1" w:rsidRDefault="001E49D1">
      <w:r>
        <w:separator/>
      </w:r>
    </w:p>
  </w:endnote>
  <w:endnote w:type="continuationSeparator" w:id="0">
    <w:p w:rsidR="001E49D1" w:rsidRDefault="001E49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Arial Unicode MS"/>
    <w:charset w:val="86"/>
    <w:family w:val="auto"/>
    <w:pitch w:val="variable"/>
    <w:sig w:usb0="00000000"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49D1" w:rsidRDefault="001E49D1"/>
  </w:footnote>
  <w:footnote w:type="continuationSeparator" w:id="0">
    <w:p w:rsidR="001E49D1" w:rsidRDefault="001E49D1">
      <w:r>
        <w:continuationSeparator/>
      </w:r>
    </w:p>
  </w:footnote>
  <w:footnote w:id="1">
    <w:p w:rsidR="00DE319F" w:rsidRDefault="00DE319F" w:rsidP="003904FF">
      <w:pPr>
        <w:pStyle w:val="a4"/>
      </w:pPr>
      <w:r>
        <w:t xml:space="preserve">Zhuowen Lin is with the Information Engineering major, Southern University of Science and Technology, Shenzhen, Guangdong, China (e-mail: </w:t>
      </w:r>
      <w:hyperlink r:id="rId1" w:history="1">
        <w:r w:rsidR="00A37C40" w:rsidRPr="000E381F">
          <w:rPr>
            <w:rStyle w:val="a8"/>
          </w:rPr>
          <w:t>11510818@mail.sustc.edu.cn</w:t>
        </w:r>
      </w:hyperlink>
      <w:r>
        <w:t>).</w:t>
      </w:r>
    </w:p>
    <w:p w:rsidR="00A37C40" w:rsidRDefault="00A37C40" w:rsidP="003904FF">
      <w:pPr>
        <w:pStyle w:val="a4"/>
      </w:pPr>
    </w:p>
    <w:p w:rsidR="00A37C40" w:rsidRDefault="00A37C40" w:rsidP="003904FF">
      <w:pPr>
        <w:pStyle w:val="a4"/>
      </w:pPr>
      <w:proofErr w:type="spellStart"/>
      <w:r>
        <w:rPr>
          <w:rFonts w:hint="eastAsia"/>
          <w:lang w:eastAsia="zh-CN"/>
        </w:rPr>
        <w:t>Jin</w:t>
      </w:r>
      <w:r>
        <w:t>yue</w:t>
      </w:r>
      <w:proofErr w:type="spellEnd"/>
      <w:r>
        <w:t xml:space="preserve"> </w:t>
      </w:r>
      <w:proofErr w:type="spellStart"/>
      <w:r>
        <w:t>Guo</w:t>
      </w:r>
      <w:proofErr w:type="spellEnd"/>
      <w:r>
        <w:t xml:space="preserve"> is with the Information Engineering major, Southern University of Science and Technology, Shenzhen, Guangdong, China (e-mail: </w:t>
      </w:r>
      <w:hyperlink r:id="rId2" w:history="1">
        <w:r w:rsidR="006624AC" w:rsidRPr="00CA4F49">
          <w:rPr>
            <w:rStyle w:val="a8"/>
          </w:rPr>
          <w:t>11510478@mail.sustc.edu.cn</w:t>
        </w:r>
      </w:hyperlink>
      <w:r>
        <w:t>).</w:t>
      </w:r>
    </w:p>
    <w:p w:rsidR="006624AC" w:rsidRDefault="006624AC" w:rsidP="003904FF">
      <w:pPr>
        <w:pStyle w:val="a4"/>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319F" w:rsidRDefault="00DE319F">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1"/>
      <w:lvlText w:val="%1."/>
      <w:legacy w:legacy="1" w:legacySpace="144" w:legacyIndent="144"/>
      <w:lvlJc w:val="left"/>
    </w:lvl>
    <w:lvl w:ilvl="1">
      <w:start w:val="1"/>
      <w:numFmt w:val="upperLetter"/>
      <w:pStyle w:val="2"/>
      <w:lvlText w:val="%2."/>
      <w:legacy w:legacy="1" w:legacySpace="144" w:legacyIndent="144"/>
      <w:lvlJc w:val="left"/>
      <w:rPr>
        <w:b w:val="0"/>
      </w:rPr>
    </w:lvl>
    <w:lvl w:ilvl="2">
      <w:start w:val="1"/>
      <w:numFmt w:val="decimal"/>
      <w:pStyle w:val="3"/>
      <w:lvlText w:val="%3)"/>
      <w:legacy w:legacy="1" w:legacySpace="144" w:legacyIndent="144"/>
      <w:lvlJc w:val="left"/>
      <w:rPr>
        <w:i/>
      </w:rPr>
    </w:lvl>
    <w:lvl w:ilvl="3">
      <w:start w:val="1"/>
      <w:numFmt w:val="lowerLetter"/>
      <w:pStyle w:val="4"/>
      <w:lvlText w:val="%4)"/>
      <w:legacy w:legacy="1" w:legacySpace="0" w:legacyIndent="720"/>
      <w:lvlJc w:val="left"/>
      <w:pPr>
        <w:ind w:left="1152" w:hanging="720"/>
      </w:pPr>
    </w:lvl>
    <w:lvl w:ilvl="4">
      <w:start w:val="1"/>
      <w:numFmt w:val="decimal"/>
      <w:pStyle w:val="5"/>
      <w:lvlText w:val="(%5)"/>
      <w:legacy w:legacy="1" w:legacySpace="0" w:legacyIndent="720"/>
      <w:lvlJc w:val="left"/>
      <w:pPr>
        <w:ind w:left="1872" w:hanging="720"/>
      </w:pPr>
    </w:lvl>
    <w:lvl w:ilvl="5">
      <w:start w:val="1"/>
      <w:numFmt w:val="lowerLetter"/>
      <w:pStyle w:val="6"/>
      <w:lvlText w:val="(%6)"/>
      <w:legacy w:legacy="1" w:legacySpace="0" w:legacyIndent="720"/>
      <w:lvlJc w:val="left"/>
      <w:pPr>
        <w:ind w:left="2592" w:hanging="720"/>
      </w:pPr>
    </w:lvl>
    <w:lvl w:ilvl="6">
      <w:start w:val="1"/>
      <w:numFmt w:val="lowerRoman"/>
      <w:pStyle w:val="7"/>
      <w:lvlText w:val="(%7)"/>
      <w:legacy w:legacy="1" w:legacySpace="0" w:legacyIndent="720"/>
      <w:lvlJc w:val="left"/>
      <w:pPr>
        <w:ind w:left="3312" w:hanging="720"/>
      </w:pPr>
    </w:lvl>
    <w:lvl w:ilvl="7">
      <w:start w:val="1"/>
      <w:numFmt w:val="lowerLetter"/>
      <w:pStyle w:val="8"/>
      <w:lvlText w:val="(%8)"/>
      <w:legacy w:legacy="1" w:legacySpace="0" w:legacyIndent="720"/>
      <w:lvlJc w:val="left"/>
      <w:pPr>
        <w:ind w:left="4032" w:hanging="720"/>
      </w:pPr>
    </w:lvl>
    <w:lvl w:ilvl="8">
      <w:start w:val="1"/>
      <w:numFmt w:val="lowerRoman"/>
      <w:pStyle w:val="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68716C5"/>
    <w:multiLevelType w:val="hybridMultilevel"/>
    <w:tmpl w:val="7E00290C"/>
    <w:lvl w:ilvl="0" w:tplc="C6BEF2F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8933FE"/>
    <w:multiLevelType w:val="hybridMultilevel"/>
    <w:tmpl w:val="625E3D04"/>
    <w:lvl w:ilvl="0" w:tplc="575CB6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A7A113A"/>
    <w:multiLevelType w:val="hybridMultilevel"/>
    <w:tmpl w:val="4B5EC75C"/>
    <w:lvl w:ilvl="0" w:tplc="C7E8BC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22"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3"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5"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7"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8"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9"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4"/>
  </w:num>
  <w:num w:numId="7">
    <w:abstractNumId w:val="24"/>
    <w:lvlOverride w:ilvl="0">
      <w:lvl w:ilvl="0">
        <w:start w:val="1"/>
        <w:numFmt w:val="decimal"/>
        <w:lvlText w:val="%1."/>
        <w:legacy w:legacy="1" w:legacySpace="0" w:legacyIndent="360"/>
        <w:lvlJc w:val="left"/>
        <w:pPr>
          <w:ind w:left="360" w:hanging="360"/>
        </w:pPr>
      </w:lvl>
    </w:lvlOverride>
  </w:num>
  <w:num w:numId="8">
    <w:abstractNumId w:val="24"/>
    <w:lvlOverride w:ilvl="0">
      <w:lvl w:ilvl="0">
        <w:start w:val="1"/>
        <w:numFmt w:val="decimal"/>
        <w:lvlText w:val="%1."/>
        <w:legacy w:legacy="1" w:legacySpace="0" w:legacyIndent="360"/>
        <w:lvlJc w:val="left"/>
        <w:pPr>
          <w:ind w:left="360" w:hanging="360"/>
        </w:pPr>
      </w:lvl>
    </w:lvlOverride>
  </w:num>
  <w:num w:numId="9">
    <w:abstractNumId w:val="24"/>
    <w:lvlOverride w:ilvl="0">
      <w:lvl w:ilvl="0">
        <w:start w:val="1"/>
        <w:numFmt w:val="decimal"/>
        <w:lvlText w:val="%1."/>
        <w:legacy w:legacy="1" w:legacySpace="0" w:legacyIndent="360"/>
        <w:lvlJc w:val="left"/>
        <w:pPr>
          <w:ind w:left="360" w:hanging="360"/>
        </w:pPr>
      </w:lvl>
    </w:lvlOverride>
  </w:num>
  <w:num w:numId="10">
    <w:abstractNumId w:val="24"/>
    <w:lvlOverride w:ilvl="0">
      <w:lvl w:ilvl="0">
        <w:start w:val="1"/>
        <w:numFmt w:val="decimal"/>
        <w:lvlText w:val="%1."/>
        <w:legacy w:legacy="1" w:legacySpace="0" w:legacyIndent="360"/>
        <w:lvlJc w:val="left"/>
        <w:pPr>
          <w:ind w:left="360" w:hanging="360"/>
        </w:pPr>
      </w:lvl>
    </w:lvlOverride>
  </w:num>
  <w:num w:numId="11">
    <w:abstractNumId w:val="24"/>
    <w:lvlOverride w:ilvl="0">
      <w:lvl w:ilvl="0">
        <w:start w:val="1"/>
        <w:numFmt w:val="decimal"/>
        <w:lvlText w:val="%1."/>
        <w:legacy w:legacy="1" w:legacySpace="0" w:legacyIndent="360"/>
        <w:lvlJc w:val="left"/>
        <w:pPr>
          <w:ind w:left="360" w:hanging="360"/>
        </w:pPr>
      </w:lvl>
    </w:lvlOverride>
  </w:num>
  <w:num w:numId="12">
    <w:abstractNumId w:val="21"/>
  </w:num>
  <w:num w:numId="13">
    <w:abstractNumId w:val="13"/>
  </w:num>
  <w:num w:numId="14">
    <w:abstractNumId w:val="27"/>
  </w:num>
  <w:num w:numId="15">
    <w:abstractNumId w:val="26"/>
  </w:num>
  <w:num w:numId="16">
    <w:abstractNumId w:val="33"/>
  </w:num>
  <w:num w:numId="17">
    <w:abstractNumId w:val="15"/>
  </w:num>
  <w:num w:numId="18">
    <w:abstractNumId w:val="14"/>
  </w:num>
  <w:num w:numId="19">
    <w:abstractNumId w:val="28"/>
  </w:num>
  <w:num w:numId="20">
    <w:abstractNumId w:val="22"/>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2"/>
  </w:num>
  <w:num w:numId="23">
    <w:abstractNumId w:val="31"/>
  </w:num>
  <w:num w:numId="24">
    <w:abstractNumId w:val="25"/>
  </w:num>
  <w:num w:numId="25">
    <w:abstractNumId w:val="30"/>
  </w:num>
  <w:num w:numId="26">
    <w:abstractNumId w:val="12"/>
  </w:num>
  <w:num w:numId="27">
    <w:abstractNumId w:val="29"/>
  </w:num>
  <w:num w:numId="28">
    <w:abstractNumId w:val="18"/>
  </w:num>
  <w:num w:numId="29">
    <w:abstractNumId w:val="23"/>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20"/>
  </w:num>
  <w:num w:numId="42">
    <w:abstractNumId w:val="17"/>
  </w:num>
  <w:num w:numId="4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attachedTemplate r:id="rId1"/>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4B45"/>
    <w:rsid w:val="00007CF8"/>
    <w:rsid w:val="00007D54"/>
    <w:rsid w:val="00012865"/>
    <w:rsid w:val="00014336"/>
    <w:rsid w:val="00021503"/>
    <w:rsid w:val="00024770"/>
    <w:rsid w:val="00041674"/>
    <w:rsid w:val="00042E13"/>
    <w:rsid w:val="0005010C"/>
    <w:rsid w:val="00055F82"/>
    <w:rsid w:val="000561AB"/>
    <w:rsid w:val="00064A44"/>
    <w:rsid w:val="00072CFC"/>
    <w:rsid w:val="00073DDC"/>
    <w:rsid w:val="0007700F"/>
    <w:rsid w:val="000847A6"/>
    <w:rsid w:val="000857A4"/>
    <w:rsid w:val="000938D9"/>
    <w:rsid w:val="0009736A"/>
    <w:rsid w:val="000A026F"/>
    <w:rsid w:val="000A0C2F"/>
    <w:rsid w:val="000A168B"/>
    <w:rsid w:val="000A2D94"/>
    <w:rsid w:val="000A54C7"/>
    <w:rsid w:val="000A7F2D"/>
    <w:rsid w:val="000B2218"/>
    <w:rsid w:val="000B41CC"/>
    <w:rsid w:val="000B4BE8"/>
    <w:rsid w:val="000C3B2A"/>
    <w:rsid w:val="000D2BDE"/>
    <w:rsid w:val="000E034B"/>
    <w:rsid w:val="000E09C4"/>
    <w:rsid w:val="000F0D27"/>
    <w:rsid w:val="000F4B7E"/>
    <w:rsid w:val="0010275C"/>
    <w:rsid w:val="00104BB0"/>
    <w:rsid w:val="0010794E"/>
    <w:rsid w:val="00113608"/>
    <w:rsid w:val="00113F26"/>
    <w:rsid w:val="001142F2"/>
    <w:rsid w:val="001209B2"/>
    <w:rsid w:val="0012730A"/>
    <w:rsid w:val="0013354F"/>
    <w:rsid w:val="0013359E"/>
    <w:rsid w:val="001402EE"/>
    <w:rsid w:val="00141807"/>
    <w:rsid w:val="00143F2E"/>
    <w:rsid w:val="001449E4"/>
    <w:rsid w:val="00144E72"/>
    <w:rsid w:val="00146937"/>
    <w:rsid w:val="00151A3C"/>
    <w:rsid w:val="0016085A"/>
    <w:rsid w:val="00162EDF"/>
    <w:rsid w:val="001650AB"/>
    <w:rsid w:val="00167037"/>
    <w:rsid w:val="001768FF"/>
    <w:rsid w:val="00195273"/>
    <w:rsid w:val="00196237"/>
    <w:rsid w:val="001A4A8C"/>
    <w:rsid w:val="001A4FFE"/>
    <w:rsid w:val="001A60B1"/>
    <w:rsid w:val="001B2686"/>
    <w:rsid w:val="001B36B1"/>
    <w:rsid w:val="001C2E6E"/>
    <w:rsid w:val="001D5EFF"/>
    <w:rsid w:val="001D73B8"/>
    <w:rsid w:val="001E11F9"/>
    <w:rsid w:val="001E49D1"/>
    <w:rsid w:val="001E7B7A"/>
    <w:rsid w:val="001F47FD"/>
    <w:rsid w:val="001F4C5C"/>
    <w:rsid w:val="00202B75"/>
    <w:rsid w:val="00204478"/>
    <w:rsid w:val="002045FA"/>
    <w:rsid w:val="002131BB"/>
    <w:rsid w:val="00214E2E"/>
    <w:rsid w:val="00215C1A"/>
    <w:rsid w:val="00216141"/>
    <w:rsid w:val="00217186"/>
    <w:rsid w:val="002252AE"/>
    <w:rsid w:val="00230985"/>
    <w:rsid w:val="00237BA0"/>
    <w:rsid w:val="00240A11"/>
    <w:rsid w:val="002417B8"/>
    <w:rsid w:val="002434A1"/>
    <w:rsid w:val="002449CE"/>
    <w:rsid w:val="00252222"/>
    <w:rsid w:val="0025472E"/>
    <w:rsid w:val="00256617"/>
    <w:rsid w:val="00262393"/>
    <w:rsid w:val="00263943"/>
    <w:rsid w:val="00265213"/>
    <w:rsid w:val="00267B35"/>
    <w:rsid w:val="002724A3"/>
    <w:rsid w:val="0027688A"/>
    <w:rsid w:val="00284EF8"/>
    <w:rsid w:val="00286084"/>
    <w:rsid w:val="00286807"/>
    <w:rsid w:val="00286EC9"/>
    <w:rsid w:val="00291A6C"/>
    <w:rsid w:val="0029332B"/>
    <w:rsid w:val="002A66A4"/>
    <w:rsid w:val="002B23E5"/>
    <w:rsid w:val="002B7E7A"/>
    <w:rsid w:val="002D160A"/>
    <w:rsid w:val="002D5499"/>
    <w:rsid w:val="002E0234"/>
    <w:rsid w:val="002E1F95"/>
    <w:rsid w:val="002E4497"/>
    <w:rsid w:val="002F154B"/>
    <w:rsid w:val="002F1A23"/>
    <w:rsid w:val="002F603F"/>
    <w:rsid w:val="002F73F7"/>
    <w:rsid w:val="002F7910"/>
    <w:rsid w:val="00311EA3"/>
    <w:rsid w:val="00314F82"/>
    <w:rsid w:val="00315C66"/>
    <w:rsid w:val="003162F7"/>
    <w:rsid w:val="00316EA1"/>
    <w:rsid w:val="00327908"/>
    <w:rsid w:val="003427CE"/>
    <w:rsid w:val="00342BE1"/>
    <w:rsid w:val="00342C5D"/>
    <w:rsid w:val="0034465F"/>
    <w:rsid w:val="00344BD8"/>
    <w:rsid w:val="003461E8"/>
    <w:rsid w:val="0035247E"/>
    <w:rsid w:val="00352B8E"/>
    <w:rsid w:val="00353230"/>
    <w:rsid w:val="00356D08"/>
    <w:rsid w:val="00360269"/>
    <w:rsid w:val="00362DFF"/>
    <w:rsid w:val="00364D60"/>
    <w:rsid w:val="00366A92"/>
    <w:rsid w:val="00366BC3"/>
    <w:rsid w:val="0037551B"/>
    <w:rsid w:val="0038379B"/>
    <w:rsid w:val="003904FF"/>
    <w:rsid w:val="00391483"/>
    <w:rsid w:val="00392DBA"/>
    <w:rsid w:val="00393AAD"/>
    <w:rsid w:val="00397104"/>
    <w:rsid w:val="003A35F2"/>
    <w:rsid w:val="003A7F8D"/>
    <w:rsid w:val="003B1846"/>
    <w:rsid w:val="003B2589"/>
    <w:rsid w:val="003B5C0E"/>
    <w:rsid w:val="003C108A"/>
    <w:rsid w:val="003C238F"/>
    <w:rsid w:val="003C3322"/>
    <w:rsid w:val="003C3BB4"/>
    <w:rsid w:val="003C4B5B"/>
    <w:rsid w:val="003C64EE"/>
    <w:rsid w:val="003C68C2"/>
    <w:rsid w:val="003D1EBF"/>
    <w:rsid w:val="003D4208"/>
    <w:rsid w:val="003D4CAE"/>
    <w:rsid w:val="003F26BD"/>
    <w:rsid w:val="003F525D"/>
    <w:rsid w:val="003F52AD"/>
    <w:rsid w:val="0040324C"/>
    <w:rsid w:val="00411307"/>
    <w:rsid w:val="0043144F"/>
    <w:rsid w:val="00431BFA"/>
    <w:rsid w:val="004327DA"/>
    <w:rsid w:val="004353CF"/>
    <w:rsid w:val="004368CA"/>
    <w:rsid w:val="00437957"/>
    <w:rsid w:val="00442466"/>
    <w:rsid w:val="00442A21"/>
    <w:rsid w:val="00442D29"/>
    <w:rsid w:val="00445F9C"/>
    <w:rsid w:val="00451324"/>
    <w:rsid w:val="00452068"/>
    <w:rsid w:val="00452654"/>
    <w:rsid w:val="00455BA2"/>
    <w:rsid w:val="00457AB5"/>
    <w:rsid w:val="00457FC5"/>
    <w:rsid w:val="004631BC"/>
    <w:rsid w:val="00480D7A"/>
    <w:rsid w:val="00484761"/>
    <w:rsid w:val="00484DD5"/>
    <w:rsid w:val="00484F91"/>
    <w:rsid w:val="0048526E"/>
    <w:rsid w:val="00485473"/>
    <w:rsid w:val="00487E2D"/>
    <w:rsid w:val="0049275E"/>
    <w:rsid w:val="00495394"/>
    <w:rsid w:val="004A2861"/>
    <w:rsid w:val="004A6BEF"/>
    <w:rsid w:val="004A7513"/>
    <w:rsid w:val="004B02CC"/>
    <w:rsid w:val="004B38B9"/>
    <w:rsid w:val="004B558A"/>
    <w:rsid w:val="004B586F"/>
    <w:rsid w:val="004C1E16"/>
    <w:rsid w:val="004C2543"/>
    <w:rsid w:val="004C5E69"/>
    <w:rsid w:val="004D15CA"/>
    <w:rsid w:val="004E27A1"/>
    <w:rsid w:val="004E3716"/>
    <w:rsid w:val="004E3E4C"/>
    <w:rsid w:val="004F0940"/>
    <w:rsid w:val="004F23A0"/>
    <w:rsid w:val="004F47AC"/>
    <w:rsid w:val="005003E3"/>
    <w:rsid w:val="005005F7"/>
    <w:rsid w:val="00501008"/>
    <w:rsid w:val="00501B72"/>
    <w:rsid w:val="005052CD"/>
    <w:rsid w:val="00505E24"/>
    <w:rsid w:val="0050724F"/>
    <w:rsid w:val="0051192E"/>
    <w:rsid w:val="00513188"/>
    <w:rsid w:val="00517DB3"/>
    <w:rsid w:val="00535307"/>
    <w:rsid w:val="005426D5"/>
    <w:rsid w:val="00550A26"/>
    <w:rsid w:val="00550BF5"/>
    <w:rsid w:val="00552D15"/>
    <w:rsid w:val="005532EB"/>
    <w:rsid w:val="005627EF"/>
    <w:rsid w:val="00564B67"/>
    <w:rsid w:val="00565E5D"/>
    <w:rsid w:val="00567A70"/>
    <w:rsid w:val="00570420"/>
    <w:rsid w:val="00586990"/>
    <w:rsid w:val="00591D35"/>
    <w:rsid w:val="00592540"/>
    <w:rsid w:val="005A0CEF"/>
    <w:rsid w:val="005A2A15"/>
    <w:rsid w:val="005B6A2A"/>
    <w:rsid w:val="005C41DF"/>
    <w:rsid w:val="005C546B"/>
    <w:rsid w:val="005C68BA"/>
    <w:rsid w:val="005C6CD6"/>
    <w:rsid w:val="005C6EA6"/>
    <w:rsid w:val="005D1B15"/>
    <w:rsid w:val="005D1C29"/>
    <w:rsid w:val="005D1FE5"/>
    <w:rsid w:val="005D2824"/>
    <w:rsid w:val="005D2C75"/>
    <w:rsid w:val="005D4F1A"/>
    <w:rsid w:val="005D63F4"/>
    <w:rsid w:val="005D6BF5"/>
    <w:rsid w:val="005D72BB"/>
    <w:rsid w:val="005E2F0E"/>
    <w:rsid w:val="005E692F"/>
    <w:rsid w:val="005F5A45"/>
    <w:rsid w:val="0060014C"/>
    <w:rsid w:val="00600CEA"/>
    <w:rsid w:val="00605F91"/>
    <w:rsid w:val="00607790"/>
    <w:rsid w:val="00610BE2"/>
    <w:rsid w:val="006131B3"/>
    <w:rsid w:val="0062114B"/>
    <w:rsid w:val="00623698"/>
    <w:rsid w:val="00625E96"/>
    <w:rsid w:val="006262A5"/>
    <w:rsid w:val="00632258"/>
    <w:rsid w:val="00635DCC"/>
    <w:rsid w:val="00637031"/>
    <w:rsid w:val="00642AD8"/>
    <w:rsid w:val="00647C09"/>
    <w:rsid w:val="00651F2C"/>
    <w:rsid w:val="00652939"/>
    <w:rsid w:val="00657044"/>
    <w:rsid w:val="006574BC"/>
    <w:rsid w:val="006624AC"/>
    <w:rsid w:val="00673F1E"/>
    <w:rsid w:val="00675BF9"/>
    <w:rsid w:val="00677C22"/>
    <w:rsid w:val="00685D0E"/>
    <w:rsid w:val="0068779C"/>
    <w:rsid w:val="00693D5D"/>
    <w:rsid w:val="00693E3A"/>
    <w:rsid w:val="00694532"/>
    <w:rsid w:val="006978F1"/>
    <w:rsid w:val="006B175C"/>
    <w:rsid w:val="006B38BC"/>
    <w:rsid w:val="006B5FD8"/>
    <w:rsid w:val="006B7F03"/>
    <w:rsid w:val="006C2946"/>
    <w:rsid w:val="006C7307"/>
    <w:rsid w:val="006E0510"/>
    <w:rsid w:val="006E27D6"/>
    <w:rsid w:val="006E66BC"/>
    <w:rsid w:val="006F416C"/>
    <w:rsid w:val="0070221D"/>
    <w:rsid w:val="00703B3D"/>
    <w:rsid w:val="007070F8"/>
    <w:rsid w:val="00710601"/>
    <w:rsid w:val="007120DC"/>
    <w:rsid w:val="00715704"/>
    <w:rsid w:val="00725B45"/>
    <w:rsid w:val="007313F4"/>
    <w:rsid w:val="00733834"/>
    <w:rsid w:val="0073463F"/>
    <w:rsid w:val="00735879"/>
    <w:rsid w:val="00742AC5"/>
    <w:rsid w:val="00746466"/>
    <w:rsid w:val="00747F4A"/>
    <w:rsid w:val="007530A3"/>
    <w:rsid w:val="007623C5"/>
    <w:rsid w:val="0076355A"/>
    <w:rsid w:val="00763A0B"/>
    <w:rsid w:val="007707AB"/>
    <w:rsid w:val="00782EF1"/>
    <w:rsid w:val="007868E5"/>
    <w:rsid w:val="0079124B"/>
    <w:rsid w:val="007941D0"/>
    <w:rsid w:val="00796079"/>
    <w:rsid w:val="0079695F"/>
    <w:rsid w:val="007A002A"/>
    <w:rsid w:val="007A7D60"/>
    <w:rsid w:val="007B67FE"/>
    <w:rsid w:val="007C3B77"/>
    <w:rsid w:val="007C4336"/>
    <w:rsid w:val="007C5123"/>
    <w:rsid w:val="007C6FF8"/>
    <w:rsid w:val="007D17C1"/>
    <w:rsid w:val="007D2F09"/>
    <w:rsid w:val="007E32A5"/>
    <w:rsid w:val="007E3675"/>
    <w:rsid w:val="007F0D61"/>
    <w:rsid w:val="007F511C"/>
    <w:rsid w:val="007F7AA6"/>
    <w:rsid w:val="00801847"/>
    <w:rsid w:val="00804F96"/>
    <w:rsid w:val="00806A88"/>
    <w:rsid w:val="0081663F"/>
    <w:rsid w:val="0081683D"/>
    <w:rsid w:val="00823624"/>
    <w:rsid w:val="00823A52"/>
    <w:rsid w:val="00837E47"/>
    <w:rsid w:val="00847AED"/>
    <w:rsid w:val="008518FE"/>
    <w:rsid w:val="0085326A"/>
    <w:rsid w:val="00855314"/>
    <w:rsid w:val="00855382"/>
    <w:rsid w:val="0085659C"/>
    <w:rsid w:val="00864212"/>
    <w:rsid w:val="00872026"/>
    <w:rsid w:val="008725A3"/>
    <w:rsid w:val="00872C92"/>
    <w:rsid w:val="0087792E"/>
    <w:rsid w:val="00883EAF"/>
    <w:rsid w:val="00883F43"/>
    <w:rsid w:val="00885258"/>
    <w:rsid w:val="008873E6"/>
    <w:rsid w:val="00890B8D"/>
    <w:rsid w:val="008A30C3"/>
    <w:rsid w:val="008A3C23"/>
    <w:rsid w:val="008A7B11"/>
    <w:rsid w:val="008B7369"/>
    <w:rsid w:val="008C289F"/>
    <w:rsid w:val="008C3AE5"/>
    <w:rsid w:val="008C49CC"/>
    <w:rsid w:val="008D135A"/>
    <w:rsid w:val="008D1DCB"/>
    <w:rsid w:val="008D5659"/>
    <w:rsid w:val="008D69E9"/>
    <w:rsid w:val="008E0645"/>
    <w:rsid w:val="008F1495"/>
    <w:rsid w:val="008F594A"/>
    <w:rsid w:val="00901BB0"/>
    <w:rsid w:val="00904C7E"/>
    <w:rsid w:val="0091035B"/>
    <w:rsid w:val="00910756"/>
    <w:rsid w:val="00911429"/>
    <w:rsid w:val="00922D7F"/>
    <w:rsid w:val="00924215"/>
    <w:rsid w:val="009355E9"/>
    <w:rsid w:val="0094745E"/>
    <w:rsid w:val="0095651B"/>
    <w:rsid w:val="00970B7A"/>
    <w:rsid w:val="00971D2B"/>
    <w:rsid w:val="00977CC2"/>
    <w:rsid w:val="00980773"/>
    <w:rsid w:val="00981B43"/>
    <w:rsid w:val="0098702E"/>
    <w:rsid w:val="009A02FD"/>
    <w:rsid w:val="009A1F6E"/>
    <w:rsid w:val="009A7781"/>
    <w:rsid w:val="009B0BA4"/>
    <w:rsid w:val="009B6FFC"/>
    <w:rsid w:val="009C7D17"/>
    <w:rsid w:val="009E484E"/>
    <w:rsid w:val="009E52D0"/>
    <w:rsid w:val="009F0F5B"/>
    <w:rsid w:val="009F33A9"/>
    <w:rsid w:val="009F3B12"/>
    <w:rsid w:val="009F40FB"/>
    <w:rsid w:val="009F4B45"/>
    <w:rsid w:val="009F4FB5"/>
    <w:rsid w:val="00A05A0D"/>
    <w:rsid w:val="00A11731"/>
    <w:rsid w:val="00A22FCB"/>
    <w:rsid w:val="00A25B00"/>
    <w:rsid w:val="00A25B3B"/>
    <w:rsid w:val="00A31C31"/>
    <w:rsid w:val="00A32E85"/>
    <w:rsid w:val="00A32FCE"/>
    <w:rsid w:val="00A37C40"/>
    <w:rsid w:val="00A40127"/>
    <w:rsid w:val="00A42C37"/>
    <w:rsid w:val="00A453F4"/>
    <w:rsid w:val="00A472F1"/>
    <w:rsid w:val="00A5237D"/>
    <w:rsid w:val="00A554A3"/>
    <w:rsid w:val="00A568AB"/>
    <w:rsid w:val="00A622CE"/>
    <w:rsid w:val="00A638D8"/>
    <w:rsid w:val="00A665E3"/>
    <w:rsid w:val="00A7124D"/>
    <w:rsid w:val="00A73C7B"/>
    <w:rsid w:val="00A758EA"/>
    <w:rsid w:val="00A80CD4"/>
    <w:rsid w:val="00A8314B"/>
    <w:rsid w:val="00A86F5D"/>
    <w:rsid w:val="00A90766"/>
    <w:rsid w:val="00A91937"/>
    <w:rsid w:val="00A9434E"/>
    <w:rsid w:val="00A9463D"/>
    <w:rsid w:val="00A94DF7"/>
    <w:rsid w:val="00A95C50"/>
    <w:rsid w:val="00AA5892"/>
    <w:rsid w:val="00AB245E"/>
    <w:rsid w:val="00AB5D0D"/>
    <w:rsid w:val="00AB79A6"/>
    <w:rsid w:val="00AB7DDB"/>
    <w:rsid w:val="00AC0E36"/>
    <w:rsid w:val="00AC0FB1"/>
    <w:rsid w:val="00AC4850"/>
    <w:rsid w:val="00AC785A"/>
    <w:rsid w:val="00AD38EB"/>
    <w:rsid w:val="00AE1799"/>
    <w:rsid w:val="00AE26A6"/>
    <w:rsid w:val="00AE4AB1"/>
    <w:rsid w:val="00AE50B6"/>
    <w:rsid w:val="00AE5CA0"/>
    <w:rsid w:val="00AE7AC9"/>
    <w:rsid w:val="00AF1CF9"/>
    <w:rsid w:val="00AF312C"/>
    <w:rsid w:val="00AF3430"/>
    <w:rsid w:val="00AF719A"/>
    <w:rsid w:val="00B01E71"/>
    <w:rsid w:val="00B028FE"/>
    <w:rsid w:val="00B078F4"/>
    <w:rsid w:val="00B07A25"/>
    <w:rsid w:val="00B102FC"/>
    <w:rsid w:val="00B105EF"/>
    <w:rsid w:val="00B13CEC"/>
    <w:rsid w:val="00B16DB5"/>
    <w:rsid w:val="00B2070D"/>
    <w:rsid w:val="00B427F8"/>
    <w:rsid w:val="00B47B59"/>
    <w:rsid w:val="00B50952"/>
    <w:rsid w:val="00B53F81"/>
    <w:rsid w:val="00B56C2B"/>
    <w:rsid w:val="00B65BD3"/>
    <w:rsid w:val="00B65DF3"/>
    <w:rsid w:val="00B70469"/>
    <w:rsid w:val="00B72DD8"/>
    <w:rsid w:val="00B72E09"/>
    <w:rsid w:val="00B75D06"/>
    <w:rsid w:val="00B85DEA"/>
    <w:rsid w:val="00B915EB"/>
    <w:rsid w:val="00B92A62"/>
    <w:rsid w:val="00B9600E"/>
    <w:rsid w:val="00B9719A"/>
    <w:rsid w:val="00BA52DC"/>
    <w:rsid w:val="00BA7705"/>
    <w:rsid w:val="00BB1C71"/>
    <w:rsid w:val="00BB4942"/>
    <w:rsid w:val="00BB74AD"/>
    <w:rsid w:val="00BC2B86"/>
    <w:rsid w:val="00BD1094"/>
    <w:rsid w:val="00BE5BFA"/>
    <w:rsid w:val="00BF0C69"/>
    <w:rsid w:val="00BF629B"/>
    <w:rsid w:val="00BF655C"/>
    <w:rsid w:val="00C02AAC"/>
    <w:rsid w:val="00C04A43"/>
    <w:rsid w:val="00C075EF"/>
    <w:rsid w:val="00C11E83"/>
    <w:rsid w:val="00C223CE"/>
    <w:rsid w:val="00C2378A"/>
    <w:rsid w:val="00C24897"/>
    <w:rsid w:val="00C24A8B"/>
    <w:rsid w:val="00C2644B"/>
    <w:rsid w:val="00C30905"/>
    <w:rsid w:val="00C33605"/>
    <w:rsid w:val="00C378A1"/>
    <w:rsid w:val="00C40905"/>
    <w:rsid w:val="00C40C72"/>
    <w:rsid w:val="00C40FEF"/>
    <w:rsid w:val="00C41272"/>
    <w:rsid w:val="00C46661"/>
    <w:rsid w:val="00C46CE7"/>
    <w:rsid w:val="00C5156C"/>
    <w:rsid w:val="00C540AF"/>
    <w:rsid w:val="00C621D6"/>
    <w:rsid w:val="00C622D9"/>
    <w:rsid w:val="00C62891"/>
    <w:rsid w:val="00C70269"/>
    <w:rsid w:val="00C72A1C"/>
    <w:rsid w:val="00C7541F"/>
    <w:rsid w:val="00C75907"/>
    <w:rsid w:val="00C766F3"/>
    <w:rsid w:val="00C76C58"/>
    <w:rsid w:val="00C81F7D"/>
    <w:rsid w:val="00C82D86"/>
    <w:rsid w:val="00C834C3"/>
    <w:rsid w:val="00C84E1E"/>
    <w:rsid w:val="00C85533"/>
    <w:rsid w:val="00C9011F"/>
    <w:rsid w:val="00C907C9"/>
    <w:rsid w:val="00C92564"/>
    <w:rsid w:val="00C967A2"/>
    <w:rsid w:val="00CA7319"/>
    <w:rsid w:val="00CB0FBE"/>
    <w:rsid w:val="00CB4B8D"/>
    <w:rsid w:val="00CC0DDA"/>
    <w:rsid w:val="00CC506B"/>
    <w:rsid w:val="00CC7F05"/>
    <w:rsid w:val="00CD684F"/>
    <w:rsid w:val="00CE5142"/>
    <w:rsid w:val="00CF0955"/>
    <w:rsid w:val="00CF2214"/>
    <w:rsid w:val="00CF33BD"/>
    <w:rsid w:val="00D06623"/>
    <w:rsid w:val="00D14C6B"/>
    <w:rsid w:val="00D15A2F"/>
    <w:rsid w:val="00D17FC2"/>
    <w:rsid w:val="00D24590"/>
    <w:rsid w:val="00D26700"/>
    <w:rsid w:val="00D30D68"/>
    <w:rsid w:val="00D3726E"/>
    <w:rsid w:val="00D41A11"/>
    <w:rsid w:val="00D47C6B"/>
    <w:rsid w:val="00D50FAB"/>
    <w:rsid w:val="00D52E0E"/>
    <w:rsid w:val="00D54F7F"/>
    <w:rsid w:val="00D5536F"/>
    <w:rsid w:val="00D56935"/>
    <w:rsid w:val="00D56F72"/>
    <w:rsid w:val="00D70342"/>
    <w:rsid w:val="00D716BA"/>
    <w:rsid w:val="00D758C6"/>
    <w:rsid w:val="00D7612F"/>
    <w:rsid w:val="00D76A6E"/>
    <w:rsid w:val="00D77B96"/>
    <w:rsid w:val="00D80765"/>
    <w:rsid w:val="00D8131F"/>
    <w:rsid w:val="00D837F6"/>
    <w:rsid w:val="00D90C10"/>
    <w:rsid w:val="00D91085"/>
    <w:rsid w:val="00D91438"/>
    <w:rsid w:val="00D92E96"/>
    <w:rsid w:val="00D935A8"/>
    <w:rsid w:val="00DA258C"/>
    <w:rsid w:val="00DA27D9"/>
    <w:rsid w:val="00DA3653"/>
    <w:rsid w:val="00DA37B4"/>
    <w:rsid w:val="00DA4220"/>
    <w:rsid w:val="00DA4345"/>
    <w:rsid w:val="00DB0EB0"/>
    <w:rsid w:val="00DB584A"/>
    <w:rsid w:val="00DB6FA2"/>
    <w:rsid w:val="00DC26CC"/>
    <w:rsid w:val="00DD5165"/>
    <w:rsid w:val="00DD6E6F"/>
    <w:rsid w:val="00DE0174"/>
    <w:rsid w:val="00DE07FA"/>
    <w:rsid w:val="00DE20DB"/>
    <w:rsid w:val="00DE319F"/>
    <w:rsid w:val="00DE574F"/>
    <w:rsid w:val="00DF129B"/>
    <w:rsid w:val="00DF24B7"/>
    <w:rsid w:val="00DF257F"/>
    <w:rsid w:val="00DF2DDE"/>
    <w:rsid w:val="00DF77C8"/>
    <w:rsid w:val="00E01667"/>
    <w:rsid w:val="00E049B5"/>
    <w:rsid w:val="00E139D1"/>
    <w:rsid w:val="00E24358"/>
    <w:rsid w:val="00E32B85"/>
    <w:rsid w:val="00E345DB"/>
    <w:rsid w:val="00E36209"/>
    <w:rsid w:val="00E37AF9"/>
    <w:rsid w:val="00E420BB"/>
    <w:rsid w:val="00E50DF6"/>
    <w:rsid w:val="00E5504D"/>
    <w:rsid w:val="00E61CDA"/>
    <w:rsid w:val="00E6336D"/>
    <w:rsid w:val="00E6366C"/>
    <w:rsid w:val="00E65E49"/>
    <w:rsid w:val="00E75793"/>
    <w:rsid w:val="00E773A6"/>
    <w:rsid w:val="00E82A2C"/>
    <w:rsid w:val="00E861F9"/>
    <w:rsid w:val="00E90D64"/>
    <w:rsid w:val="00E950A4"/>
    <w:rsid w:val="00E957B1"/>
    <w:rsid w:val="00E965C5"/>
    <w:rsid w:val="00E96A3A"/>
    <w:rsid w:val="00E97402"/>
    <w:rsid w:val="00E97B99"/>
    <w:rsid w:val="00EA08E8"/>
    <w:rsid w:val="00EA0C13"/>
    <w:rsid w:val="00EA4947"/>
    <w:rsid w:val="00EB26C4"/>
    <w:rsid w:val="00EB2E9D"/>
    <w:rsid w:val="00EC2C6C"/>
    <w:rsid w:val="00EC2C9B"/>
    <w:rsid w:val="00ED1E14"/>
    <w:rsid w:val="00ED6047"/>
    <w:rsid w:val="00ED62D6"/>
    <w:rsid w:val="00EE100C"/>
    <w:rsid w:val="00EE6FFC"/>
    <w:rsid w:val="00EF10AC"/>
    <w:rsid w:val="00EF1173"/>
    <w:rsid w:val="00EF2D1D"/>
    <w:rsid w:val="00EF4701"/>
    <w:rsid w:val="00EF564E"/>
    <w:rsid w:val="00EF618B"/>
    <w:rsid w:val="00F03877"/>
    <w:rsid w:val="00F05D1B"/>
    <w:rsid w:val="00F06ED1"/>
    <w:rsid w:val="00F10380"/>
    <w:rsid w:val="00F12AB1"/>
    <w:rsid w:val="00F12BD0"/>
    <w:rsid w:val="00F178D3"/>
    <w:rsid w:val="00F17EA3"/>
    <w:rsid w:val="00F22198"/>
    <w:rsid w:val="00F249A8"/>
    <w:rsid w:val="00F33D49"/>
    <w:rsid w:val="00F3481E"/>
    <w:rsid w:val="00F36567"/>
    <w:rsid w:val="00F45F9A"/>
    <w:rsid w:val="00F467C3"/>
    <w:rsid w:val="00F50E9F"/>
    <w:rsid w:val="00F577F6"/>
    <w:rsid w:val="00F63A16"/>
    <w:rsid w:val="00F65266"/>
    <w:rsid w:val="00F713A3"/>
    <w:rsid w:val="00F751E1"/>
    <w:rsid w:val="00F755C7"/>
    <w:rsid w:val="00F76604"/>
    <w:rsid w:val="00F82446"/>
    <w:rsid w:val="00F85291"/>
    <w:rsid w:val="00F8714E"/>
    <w:rsid w:val="00F91FBC"/>
    <w:rsid w:val="00F932B6"/>
    <w:rsid w:val="00FC0B7B"/>
    <w:rsid w:val="00FD347F"/>
    <w:rsid w:val="00FD4DBF"/>
    <w:rsid w:val="00FD72B2"/>
    <w:rsid w:val="00FE106B"/>
    <w:rsid w:val="00FE43DD"/>
    <w:rsid w:val="00FF1646"/>
    <w:rsid w:val="00FF22AC"/>
    <w:rsid w:val="00FF2304"/>
    <w:rsid w:val="00FF3F9B"/>
    <w:rsid w:val="00FF73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chartTrackingRefBased/>
  <w15:docId w15:val="{FEB334D7-DBCF-44BC-9FC5-B79C35D73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header" w:uiPriority="99"/>
    <w:lsdException w:name="footer" w:uiPriority="99"/>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Char"/>
    <w:uiPriority w:val="9"/>
    <w:qFormat/>
    <w:pPr>
      <w:keepNext/>
      <w:numPr>
        <w:numId w:val="1"/>
      </w:numPr>
      <w:spacing w:before="240" w:after="80"/>
      <w:jc w:val="center"/>
      <w:outlineLvl w:val="0"/>
    </w:pPr>
    <w:rPr>
      <w:smallCaps/>
      <w:kern w:val="28"/>
    </w:rPr>
  </w:style>
  <w:style w:type="paragraph" w:styleId="2">
    <w:name w:val="heading 2"/>
    <w:basedOn w:val="a"/>
    <w:next w:val="a"/>
    <w:link w:val="2Char"/>
    <w:uiPriority w:val="9"/>
    <w:qFormat/>
    <w:pPr>
      <w:keepNext/>
      <w:numPr>
        <w:ilvl w:val="1"/>
        <w:numId w:val="1"/>
      </w:numPr>
      <w:spacing w:before="120" w:after="60"/>
      <w:outlineLvl w:val="1"/>
    </w:pPr>
    <w:rPr>
      <w:i/>
      <w:iCs/>
    </w:rPr>
  </w:style>
  <w:style w:type="paragraph" w:styleId="3">
    <w:name w:val="heading 3"/>
    <w:basedOn w:val="a"/>
    <w:next w:val="a"/>
    <w:uiPriority w:val="9"/>
    <w:qFormat/>
    <w:pPr>
      <w:keepNext/>
      <w:numPr>
        <w:ilvl w:val="2"/>
        <w:numId w:val="1"/>
      </w:numPr>
      <w:outlineLvl w:val="2"/>
    </w:pPr>
    <w:rPr>
      <w:i/>
      <w:iCs/>
    </w:rPr>
  </w:style>
  <w:style w:type="paragraph" w:styleId="4">
    <w:name w:val="heading 4"/>
    <w:basedOn w:val="a"/>
    <w:next w:val="a"/>
    <w:uiPriority w:val="9"/>
    <w:qFormat/>
    <w:pPr>
      <w:keepNext/>
      <w:numPr>
        <w:ilvl w:val="3"/>
        <w:numId w:val="1"/>
      </w:numPr>
      <w:spacing w:before="240" w:after="60"/>
      <w:outlineLvl w:val="3"/>
    </w:pPr>
    <w:rPr>
      <w:i/>
      <w:iCs/>
      <w:sz w:val="18"/>
      <w:szCs w:val="18"/>
    </w:rPr>
  </w:style>
  <w:style w:type="paragraph" w:styleId="5">
    <w:name w:val="heading 5"/>
    <w:basedOn w:val="a"/>
    <w:next w:val="a"/>
    <w:uiPriority w:val="9"/>
    <w:qFormat/>
    <w:pPr>
      <w:numPr>
        <w:ilvl w:val="4"/>
        <w:numId w:val="1"/>
      </w:numPr>
      <w:spacing w:before="240" w:after="60"/>
      <w:outlineLvl w:val="4"/>
    </w:pPr>
    <w:rPr>
      <w:sz w:val="18"/>
      <w:szCs w:val="18"/>
    </w:rPr>
  </w:style>
  <w:style w:type="paragraph" w:styleId="6">
    <w:name w:val="heading 6"/>
    <w:basedOn w:val="a"/>
    <w:next w:val="a"/>
    <w:uiPriority w:val="9"/>
    <w:qFormat/>
    <w:pPr>
      <w:numPr>
        <w:ilvl w:val="5"/>
        <w:numId w:val="1"/>
      </w:numPr>
      <w:spacing w:before="240" w:after="60"/>
      <w:outlineLvl w:val="5"/>
    </w:pPr>
    <w:rPr>
      <w:i/>
      <w:iCs/>
      <w:sz w:val="16"/>
      <w:szCs w:val="16"/>
    </w:rPr>
  </w:style>
  <w:style w:type="paragraph" w:styleId="7">
    <w:name w:val="heading 7"/>
    <w:basedOn w:val="a"/>
    <w:next w:val="a"/>
    <w:uiPriority w:val="9"/>
    <w:qFormat/>
    <w:pPr>
      <w:numPr>
        <w:ilvl w:val="6"/>
        <w:numId w:val="1"/>
      </w:numPr>
      <w:spacing w:before="240" w:after="60"/>
      <w:outlineLvl w:val="6"/>
    </w:pPr>
    <w:rPr>
      <w:sz w:val="16"/>
      <w:szCs w:val="16"/>
    </w:rPr>
  </w:style>
  <w:style w:type="paragraph" w:styleId="8">
    <w:name w:val="heading 8"/>
    <w:basedOn w:val="a"/>
    <w:next w:val="a"/>
    <w:uiPriority w:val="9"/>
    <w:qFormat/>
    <w:pPr>
      <w:numPr>
        <w:ilvl w:val="7"/>
        <w:numId w:val="1"/>
      </w:numPr>
      <w:spacing w:before="240" w:after="60"/>
      <w:outlineLvl w:val="7"/>
    </w:pPr>
    <w:rPr>
      <w:i/>
      <w:iCs/>
      <w:sz w:val="16"/>
      <w:szCs w:val="16"/>
    </w:rPr>
  </w:style>
  <w:style w:type="paragraph" w:styleId="9">
    <w:name w:val="heading 9"/>
    <w:basedOn w:val="a"/>
    <w:next w:val="a"/>
    <w:uiPriority w:val="9"/>
    <w:qFormat/>
    <w:pPr>
      <w:numPr>
        <w:ilvl w:val="8"/>
        <w:numId w:val="1"/>
      </w:numPr>
      <w:spacing w:before="240" w:after="60"/>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basedOn w:val="a"/>
    <w:next w:val="a"/>
    <w:pPr>
      <w:spacing w:before="20"/>
      <w:ind w:firstLine="202"/>
      <w:jc w:val="both"/>
    </w:pPr>
    <w:rPr>
      <w:b/>
      <w:bCs/>
      <w:sz w:val="18"/>
      <w:szCs w:val="18"/>
    </w:rPr>
  </w:style>
  <w:style w:type="paragraph" w:customStyle="1" w:styleId="Authors">
    <w:name w:val="Authors"/>
    <w:basedOn w:val="a"/>
    <w:next w:val="a"/>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a3">
    <w:name w:val="Title"/>
    <w:basedOn w:val="a"/>
    <w:next w:val="a"/>
    <w:qFormat/>
    <w:pPr>
      <w:framePr w:w="9360" w:hSpace="187" w:vSpace="187" w:wrap="notBeside" w:vAnchor="text" w:hAnchor="page" w:xAlign="center" w:y="1"/>
      <w:jc w:val="center"/>
    </w:pPr>
    <w:rPr>
      <w:kern w:val="28"/>
      <w:sz w:val="48"/>
      <w:szCs w:val="48"/>
    </w:rPr>
  </w:style>
  <w:style w:type="paragraph" w:styleId="a4">
    <w:name w:val="footnote text"/>
    <w:basedOn w:val="a"/>
    <w:link w:val="Char"/>
    <w:semiHidden/>
    <w:pPr>
      <w:ind w:firstLine="202"/>
      <w:jc w:val="both"/>
    </w:pPr>
    <w:rPr>
      <w:sz w:val="16"/>
      <w:szCs w:val="16"/>
    </w:rPr>
  </w:style>
  <w:style w:type="paragraph" w:customStyle="1" w:styleId="References">
    <w:name w:val="References"/>
    <w:basedOn w:val="a"/>
    <w:pPr>
      <w:numPr>
        <w:numId w:val="12"/>
      </w:numPr>
      <w:jc w:val="both"/>
    </w:pPr>
    <w:rPr>
      <w:sz w:val="16"/>
      <w:szCs w:val="16"/>
    </w:rPr>
  </w:style>
  <w:style w:type="paragraph" w:customStyle="1" w:styleId="IndexTerms">
    <w:name w:val="IndexTerms"/>
    <w:basedOn w:val="a"/>
    <w:next w:val="a"/>
    <w:pPr>
      <w:ind w:firstLine="202"/>
      <w:jc w:val="both"/>
    </w:pPr>
    <w:rPr>
      <w:b/>
      <w:bCs/>
      <w:sz w:val="18"/>
      <w:szCs w:val="18"/>
    </w:rPr>
  </w:style>
  <w:style w:type="character" w:styleId="a5">
    <w:name w:val="footnote reference"/>
    <w:semiHidden/>
    <w:rPr>
      <w:vertAlign w:val="superscript"/>
    </w:rPr>
  </w:style>
  <w:style w:type="paragraph" w:styleId="a6">
    <w:name w:val="footer"/>
    <w:basedOn w:val="a"/>
    <w:link w:val="Char0"/>
    <w:uiPriority w:val="99"/>
    <w:pPr>
      <w:tabs>
        <w:tab w:val="center" w:pos="4320"/>
        <w:tab w:val="right" w:pos="8640"/>
      </w:tabs>
    </w:pPr>
  </w:style>
  <w:style w:type="paragraph" w:customStyle="1" w:styleId="Text">
    <w:name w:val="Text"/>
    <w:basedOn w:val="a"/>
    <w:pPr>
      <w:widowControl w:val="0"/>
      <w:spacing w:line="252" w:lineRule="auto"/>
      <w:ind w:firstLine="202"/>
      <w:jc w:val="both"/>
    </w:pPr>
  </w:style>
  <w:style w:type="paragraph" w:customStyle="1" w:styleId="FigureCaption">
    <w:name w:val="Figure Caption"/>
    <w:basedOn w:val="a"/>
    <w:pPr>
      <w:jc w:val="both"/>
    </w:pPr>
    <w:rPr>
      <w:sz w:val="16"/>
      <w:szCs w:val="16"/>
    </w:rPr>
  </w:style>
  <w:style w:type="paragraph" w:customStyle="1" w:styleId="TableTitle">
    <w:name w:val="Table Title"/>
    <w:basedOn w:val="a"/>
    <w:pPr>
      <w:jc w:val="center"/>
    </w:pPr>
    <w:rPr>
      <w:smallCaps/>
      <w:sz w:val="16"/>
      <w:szCs w:val="16"/>
    </w:rPr>
  </w:style>
  <w:style w:type="paragraph" w:customStyle="1" w:styleId="ReferenceHead">
    <w:name w:val="Reference Head"/>
    <w:basedOn w:val="1"/>
    <w:link w:val="ReferenceHeadChar"/>
    <w:pPr>
      <w:numPr>
        <w:numId w:val="0"/>
      </w:numPr>
    </w:pPr>
  </w:style>
  <w:style w:type="paragraph" w:styleId="a7">
    <w:name w:val="header"/>
    <w:basedOn w:val="a"/>
    <w:link w:val="Char1"/>
    <w:uiPriority w:val="99"/>
    <w:pPr>
      <w:tabs>
        <w:tab w:val="center" w:pos="4320"/>
        <w:tab w:val="right" w:pos="8640"/>
      </w:tabs>
    </w:pPr>
  </w:style>
  <w:style w:type="paragraph" w:customStyle="1" w:styleId="Equation">
    <w:name w:val="Equation"/>
    <w:basedOn w:val="a"/>
    <w:next w:val="a"/>
    <w:pPr>
      <w:widowControl w:val="0"/>
      <w:tabs>
        <w:tab w:val="right" w:pos="5040"/>
      </w:tabs>
      <w:spacing w:line="252" w:lineRule="auto"/>
      <w:jc w:val="both"/>
    </w:pPr>
  </w:style>
  <w:style w:type="character" w:styleId="a8">
    <w:name w:val="Hyperlink"/>
    <w:rPr>
      <w:color w:val="0000FF"/>
      <w:u w:val="single"/>
    </w:rPr>
  </w:style>
  <w:style w:type="character" w:styleId="a9">
    <w:name w:val="FollowedHyperlink"/>
    <w:rPr>
      <w:color w:val="800080"/>
      <w:u w:val="single"/>
    </w:rPr>
  </w:style>
  <w:style w:type="paragraph" w:styleId="aa">
    <w:name w:val="Body Text Indent"/>
    <w:basedOn w:val="a"/>
    <w:link w:val="Char2"/>
    <w:pPr>
      <w:ind w:left="630" w:hanging="630"/>
    </w:pPr>
    <w:rPr>
      <w:szCs w:val="24"/>
    </w:rPr>
  </w:style>
  <w:style w:type="paragraph" w:styleId="ab">
    <w:name w:val="Document Map"/>
    <w:basedOn w:val="a"/>
    <w:semiHidden/>
    <w:rsid w:val="00DC5FC7"/>
    <w:pPr>
      <w:shd w:val="clear" w:color="auto" w:fill="000080"/>
    </w:pPr>
    <w:rPr>
      <w:rFonts w:ascii="Tahoma" w:hAnsi="Tahoma" w:cs="Tahoma"/>
    </w:rPr>
  </w:style>
  <w:style w:type="paragraph" w:customStyle="1" w:styleId="Pa0">
    <w:name w:val="Pa0"/>
    <w:basedOn w:val="a"/>
    <w:next w:val="a"/>
    <w:rsid w:val="00426966"/>
    <w:pPr>
      <w:widowControl w:val="0"/>
      <w:adjustRightInd w:val="0"/>
      <w:spacing w:line="241" w:lineRule="atLeast"/>
    </w:pPr>
    <w:rPr>
      <w:rFonts w:ascii="Baskerville" w:hAnsi="Baskerville"/>
      <w:sz w:val="24"/>
      <w:szCs w:val="24"/>
    </w:rPr>
  </w:style>
  <w:style w:type="character" w:customStyle="1" w:styleId="A50">
    <w:name w:val="A5"/>
    <w:rsid w:val="00426966"/>
    <w:rPr>
      <w:color w:val="00529F"/>
      <w:sz w:val="20"/>
      <w:szCs w:val="20"/>
    </w:rPr>
  </w:style>
  <w:style w:type="paragraph" w:styleId="ac">
    <w:name w:val="Balloon Text"/>
    <w:basedOn w:val="a"/>
    <w:link w:val="Char3"/>
    <w:rsid w:val="00F33D49"/>
    <w:rPr>
      <w:rFonts w:ascii="Tahoma" w:hAnsi="Tahoma" w:cs="Tahoma"/>
      <w:sz w:val="16"/>
      <w:szCs w:val="16"/>
    </w:rPr>
  </w:style>
  <w:style w:type="character" w:customStyle="1" w:styleId="Char3">
    <w:name w:val="批注框文本 Char"/>
    <w:link w:val="ac"/>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a"/>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1Char">
    <w:name w:val="标题 1 Char"/>
    <w:link w:val="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2Char">
    <w:name w:val="标题 2 Char"/>
    <w:link w:val="2"/>
    <w:uiPriority w:val="9"/>
    <w:rsid w:val="001B36B1"/>
    <w:rPr>
      <w:i/>
      <w:iCs/>
    </w:rPr>
  </w:style>
  <w:style w:type="paragraph" w:customStyle="1" w:styleId="TextL-MAG">
    <w:name w:val="Text L-MAG"/>
    <w:basedOn w:val="a"/>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Char0">
    <w:name w:val="页脚 Char"/>
    <w:basedOn w:val="a0"/>
    <w:link w:val="a6"/>
    <w:uiPriority w:val="99"/>
    <w:rsid w:val="00D90C10"/>
  </w:style>
  <w:style w:type="character" w:customStyle="1" w:styleId="Char">
    <w:name w:val="脚注文本 Char"/>
    <w:link w:val="a4"/>
    <w:semiHidden/>
    <w:rsid w:val="00C075EF"/>
    <w:rPr>
      <w:sz w:val="16"/>
      <w:szCs w:val="16"/>
    </w:rPr>
  </w:style>
  <w:style w:type="character" w:customStyle="1" w:styleId="Char2">
    <w:name w:val="正文文本缩进 Char"/>
    <w:link w:val="aa"/>
    <w:rsid w:val="003F26BD"/>
    <w:rPr>
      <w:szCs w:val="24"/>
    </w:rPr>
  </w:style>
  <w:style w:type="character" w:customStyle="1" w:styleId="m5113501246024331607m-6864882937387638336gmail-il">
    <w:name w:val="m_5113501246024331607m_-6864882937387638336gmail-il"/>
    <w:basedOn w:val="a0"/>
    <w:rsid w:val="0076355A"/>
  </w:style>
  <w:style w:type="paragraph" w:customStyle="1" w:styleId="ColorfulList-Accent11">
    <w:name w:val="Colorful List - Accent 11"/>
    <w:basedOn w:val="a"/>
    <w:uiPriority w:val="34"/>
    <w:qFormat/>
    <w:rsid w:val="0076355A"/>
    <w:pPr>
      <w:ind w:left="720"/>
      <w:contextualSpacing/>
    </w:pPr>
  </w:style>
  <w:style w:type="character" w:customStyle="1" w:styleId="apple-converted-space">
    <w:name w:val="apple-converted-space"/>
    <w:basedOn w:val="a0"/>
    <w:rsid w:val="00F932B6"/>
  </w:style>
  <w:style w:type="character" w:styleId="ad">
    <w:name w:val="Placeholder Text"/>
    <w:basedOn w:val="a0"/>
    <w:semiHidden/>
    <w:rsid w:val="004B02CC"/>
    <w:rPr>
      <w:color w:val="808080"/>
    </w:rPr>
  </w:style>
  <w:style w:type="paragraph" w:styleId="ae">
    <w:name w:val="List Paragraph"/>
    <w:basedOn w:val="a"/>
    <w:uiPriority w:val="72"/>
    <w:qFormat/>
    <w:rsid w:val="002252AE"/>
    <w:pPr>
      <w:ind w:firstLineChars="200" w:firstLine="420"/>
    </w:pPr>
  </w:style>
  <w:style w:type="character" w:customStyle="1" w:styleId="Char1">
    <w:name w:val="页眉 Char"/>
    <w:basedOn w:val="a0"/>
    <w:link w:val="a7"/>
    <w:uiPriority w:val="99"/>
    <w:rsid w:val="006B5FD8"/>
  </w:style>
  <w:style w:type="table" w:styleId="af">
    <w:name w:val="Table Grid"/>
    <w:basedOn w:val="a1"/>
    <w:rsid w:val="000F0D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a0"/>
    <w:uiPriority w:val="99"/>
    <w:semiHidden/>
    <w:unhideWhenUsed/>
    <w:rsid w:val="00A37C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 w:id="1764256160">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reference.digilentinc.com/reference/programmable-logic/nexys-4-ddr/reference-manual" TargetMode="External"/><Relationship Id="rId7" Type="http://schemas.openxmlformats.org/officeDocument/2006/relationships/endnotes" Target="endnotes.xml"/><Relationship Id="rId12" Type="http://schemas.openxmlformats.org/officeDocument/2006/relationships/image" Target="media/image4.tmp"/><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pages.mtu.edu/~suits/notefreq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tonematrix.audiotool.com/" TargetMode="External"/><Relationship Id="rId14" Type="http://schemas.openxmlformats.org/officeDocument/2006/relationships/image" Target="media/image6.png"/><Relationship Id="rId22" Type="http://schemas.openxmlformats.org/officeDocument/2006/relationships/hyperlink" Target="https://www.youtube.com/watch?v=4byHVqXD-UI"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mailto:11510478@mail.sustc.edu.cn" TargetMode="External"/><Relationship Id="rId1" Type="http://schemas.openxmlformats.org/officeDocument/2006/relationships/hyperlink" Target="mailto:11510818@mail.sustc.edu.cn"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B72309-3552-4B3D-9C6A-CAD09E2EE8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ieee_tj_template_17.dotx</Template>
  <TotalTime>18</TotalTime>
  <Pages>4</Pages>
  <Words>1787</Words>
  <Characters>10192</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11956</CharactersWithSpaces>
  <SharedDoc>false</SharedDoc>
  <HLinks>
    <vt:vector size="60" baseType="variant">
      <vt:variant>
        <vt:i4>65611</vt:i4>
      </vt:variant>
      <vt:variant>
        <vt:i4>33</vt:i4>
      </vt:variant>
      <vt:variant>
        <vt:i4>0</vt:i4>
      </vt:variant>
      <vt:variant>
        <vt:i4>5</vt:i4>
      </vt:variant>
      <vt:variant>
        <vt:lpwstr>http://www.ieee.org/publications_standards/publications/rights/index.html</vt:lpwstr>
      </vt:variant>
      <vt:variant>
        <vt:lpwstr/>
      </vt:variant>
      <vt:variant>
        <vt:i4>1704042</vt:i4>
      </vt:variant>
      <vt:variant>
        <vt:i4>30</vt:i4>
      </vt:variant>
      <vt:variant>
        <vt:i4>0</vt:i4>
      </vt:variant>
      <vt:variant>
        <vt:i4>5</vt:i4>
      </vt:variant>
      <vt:variant>
        <vt:lpwstr>http://www.ieee.org/publications_standards/publications/authors/authors_submission.html</vt:lpwstr>
      </vt:variant>
      <vt:variant>
        <vt:lpwstr/>
      </vt:variant>
      <vt:variant>
        <vt:i4>3670090</vt:i4>
      </vt:variant>
      <vt:variant>
        <vt:i4>27</vt:i4>
      </vt:variant>
      <vt:variant>
        <vt:i4>0</vt:i4>
      </vt:variant>
      <vt:variant>
        <vt:i4>5</vt:i4>
      </vt:variant>
      <vt:variant>
        <vt:lpwstr>http://www.ieee.org/authortools</vt:lpwstr>
      </vt:variant>
      <vt:variant>
        <vt:lpwstr/>
      </vt:variant>
      <vt:variant>
        <vt:i4>2555906</vt:i4>
      </vt:variant>
      <vt:variant>
        <vt:i4>24</vt:i4>
      </vt:variant>
      <vt:variant>
        <vt:i4>0</vt:i4>
      </vt:variant>
      <vt:variant>
        <vt:i4>5</vt:i4>
      </vt:variant>
      <vt:variant>
        <vt:lpwstr>mailto:graphics@ieee.org</vt:lpwstr>
      </vt:variant>
      <vt:variant>
        <vt:lpwstr/>
      </vt:variant>
      <vt:variant>
        <vt:i4>7405581</vt:i4>
      </vt:variant>
      <vt:variant>
        <vt:i4>21</vt:i4>
      </vt:variant>
      <vt:variant>
        <vt:i4>0</vt:i4>
      </vt:variant>
      <vt:variant>
        <vt:i4>5</vt:i4>
      </vt:variant>
      <vt:variant>
        <vt:lpwstr>http://graphicsqc.ieee.org/</vt:lpwstr>
      </vt:variant>
      <vt:variant>
        <vt:lpwstr/>
      </vt:variant>
      <vt:variant>
        <vt:i4>3670090</vt:i4>
      </vt:variant>
      <vt:variant>
        <vt:i4>15</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3670090</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cp:lastModifiedBy>林 卓文</cp:lastModifiedBy>
  <cp:revision>13</cp:revision>
  <cp:lastPrinted>2018-06-22T10:30:00Z</cp:lastPrinted>
  <dcterms:created xsi:type="dcterms:W3CDTF">2018-06-23T08:41:00Z</dcterms:created>
  <dcterms:modified xsi:type="dcterms:W3CDTF">2018-06-25T07:40:00Z</dcterms:modified>
</cp:coreProperties>
</file>