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B479" w14:textId="77777777" w:rsidR="00EE5388" w:rsidRDefault="00EE5388">
      <w:pPr>
        <w:rPr>
          <w:lang w:val="en-ZA"/>
        </w:rPr>
      </w:pPr>
    </w:p>
    <w:tbl>
      <w:tblPr>
        <w:tblStyle w:val="TableGridLight"/>
        <w:tblW w:w="10491" w:type="dxa"/>
        <w:tblInd w:w="-431" w:type="dxa"/>
        <w:tblLook w:val="04A0" w:firstRow="1" w:lastRow="0" w:firstColumn="1" w:lastColumn="0" w:noHBand="0" w:noVBand="1"/>
      </w:tblPr>
      <w:tblGrid>
        <w:gridCol w:w="4537"/>
        <w:gridCol w:w="992"/>
        <w:gridCol w:w="512"/>
        <w:gridCol w:w="2323"/>
        <w:gridCol w:w="2127"/>
      </w:tblGrid>
      <w:tr w:rsidR="00EE5388" w14:paraId="48E40DAB" w14:textId="77777777" w:rsidTr="00C6675F">
        <w:tc>
          <w:tcPr>
            <w:tcW w:w="4537" w:type="dxa"/>
          </w:tcPr>
          <w:p w14:paraId="7E276350" w14:textId="77777777" w:rsidR="00EE5388" w:rsidRPr="00EE5388" w:rsidRDefault="00EE5388" w:rsidP="00EE5388">
            <w:pPr>
              <w:ind w:left="0"/>
              <w:rPr>
                <w:b/>
                <w:lang w:val="en-ZA"/>
              </w:rPr>
            </w:pPr>
            <w:r w:rsidRPr="00EE5388">
              <w:rPr>
                <w:b/>
                <w:lang w:val="en-ZA"/>
              </w:rPr>
              <w:t>BILL TO</w:t>
            </w:r>
          </w:p>
        </w:tc>
        <w:tc>
          <w:tcPr>
            <w:tcW w:w="992" w:type="dxa"/>
          </w:tcPr>
          <w:p w14:paraId="481A00B4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512" w:type="dxa"/>
          </w:tcPr>
          <w:p w14:paraId="2899D0FC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2323" w:type="dxa"/>
          </w:tcPr>
          <w:p w14:paraId="2FF313FD" w14:textId="77777777" w:rsidR="00EE5388" w:rsidRPr="00EE5388" w:rsidRDefault="00EE5388" w:rsidP="00EE5388">
            <w:pPr>
              <w:ind w:left="0"/>
              <w:jc w:val="right"/>
              <w:rPr>
                <w:b/>
                <w:lang w:val="en-ZA"/>
              </w:rPr>
            </w:pPr>
            <w:r w:rsidRPr="00EE5388">
              <w:rPr>
                <w:b/>
                <w:lang w:val="en-ZA"/>
              </w:rPr>
              <w:t>Work Package Number:</w:t>
            </w:r>
          </w:p>
        </w:tc>
        <w:tc>
          <w:tcPr>
            <w:tcW w:w="2127" w:type="dxa"/>
          </w:tcPr>
          <w:p w14:paraId="1B528C7B" w14:textId="0272E33A" w:rsidR="00EE5388" w:rsidRDefault="00CB47C4">
            <w:pPr>
              <w:ind w:left="0"/>
              <w:rPr>
                <w:lang w:val="en-ZA"/>
              </w:rPr>
            </w:pPr>
            <w:r>
              <w:rPr>
                <w:lang w:val="en-ZA"/>
              </w:rPr>
              <w:t>BVOX01</w:t>
            </w:r>
          </w:p>
        </w:tc>
      </w:tr>
      <w:tr w:rsidR="00EE5388" w14:paraId="33F5D40F" w14:textId="77777777" w:rsidTr="00C6675F">
        <w:tc>
          <w:tcPr>
            <w:tcW w:w="4537" w:type="dxa"/>
          </w:tcPr>
          <w:p w14:paraId="6FED41CB" w14:textId="544B7F81" w:rsidR="00EE5388" w:rsidRDefault="00E8053D">
            <w:pPr>
              <w:ind w:left="0"/>
              <w:rPr>
                <w:lang w:val="en-ZA"/>
              </w:rPr>
            </w:pPr>
            <w:r>
              <w:rPr>
                <w:rFonts w:ascii="Arial" w:hAnsi="Arial" w:cs="Arial"/>
                <w:b/>
                <w:bCs/>
                <w:color w:val="1C252C"/>
                <w:sz w:val="21"/>
                <w:szCs w:val="21"/>
              </w:rPr>
              <w:t>BRAINTREE BY VOX TELECOM</w:t>
            </w:r>
          </w:p>
        </w:tc>
        <w:tc>
          <w:tcPr>
            <w:tcW w:w="992" w:type="dxa"/>
          </w:tcPr>
          <w:p w14:paraId="7C01FF6E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512" w:type="dxa"/>
          </w:tcPr>
          <w:p w14:paraId="73B1145F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2323" w:type="dxa"/>
          </w:tcPr>
          <w:p w14:paraId="6B6772A0" w14:textId="77777777" w:rsidR="00EE5388" w:rsidRPr="00EE5388" w:rsidRDefault="00EE5388" w:rsidP="00EE5388">
            <w:pPr>
              <w:ind w:left="0"/>
              <w:jc w:val="right"/>
              <w:rPr>
                <w:b/>
                <w:lang w:val="en-ZA"/>
              </w:rPr>
            </w:pPr>
            <w:r w:rsidRPr="00EE5388">
              <w:rPr>
                <w:b/>
                <w:lang w:val="en-ZA"/>
              </w:rPr>
              <w:t>Package Date:</w:t>
            </w:r>
          </w:p>
        </w:tc>
        <w:tc>
          <w:tcPr>
            <w:tcW w:w="2127" w:type="dxa"/>
          </w:tcPr>
          <w:p w14:paraId="7AA5568A" w14:textId="29E28B6F" w:rsidR="00EE5388" w:rsidRDefault="00CB47C4">
            <w:pPr>
              <w:ind w:left="0"/>
              <w:rPr>
                <w:lang w:val="en-ZA"/>
              </w:rPr>
            </w:pPr>
            <w:r>
              <w:rPr>
                <w:lang w:val="en-ZA"/>
              </w:rPr>
              <w:t>30 Oct. 18</w:t>
            </w:r>
          </w:p>
        </w:tc>
      </w:tr>
      <w:tr w:rsidR="00EE5388" w14:paraId="6846ADE9" w14:textId="77777777" w:rsidTr="00C6675F">
        <w:tc>
          <w:tcPr>
            <w:tcW w:w="4537" w:type="dxa"/>
          </w:tcPr>
          <w:p w14:paraId="78D51AE3" w14:textId="00CC7004" w:rsidR="00EE5388" w:rsidRDefault="00306D74">
            <w:pPr>
              <w:ind w:left="0"/>
              <w:rPr>
                <w:lang w:val="en-ZA"/>
              </w:rPr>
            </w:pPr>
            <w:r>
              <w:rPr>
                <w:rFonts w:ascii="Arial" w:hAnsi="Arial" w:cs="Arial"/>
                <w:color w:val="1C252C"/>
                <w:sz w:val="21"/>
                <w:szCs w:val="21"/>
              </w:rPr>
              <w:t xml:space="preserve">Avril Howes </w:t>
            </w:r>
            <w:r>
              <w:rPr>
                <w:rFonts w:ascii="Arial" w:hAnsi="Arial" w:cs="Arial"/>
                <w:color w:val="1C252C"/>
                <w:sz w:val="21"/>
                <w:szCs w:val="21"/>
              </w:rPr>
              <w:br/>
              <w:t>BLOCK D1, RUTHERFORD BUSINESS PARK</w:t>
            </w:r>
            <w:r>
              <w:rPr>
                <w:rFonts w:ascii="Arial" w:hAnsi="Arial" w:cs="Arial"/>
                <w:color w:val="1C252C"/>
                <w:sz w:val="21"/>
                <w:szCs w:val="21"/>
              </w:rPr>
              <w:br/>
              <w:t>1 SCOTT STREET, WAVERLEY</w:t>
            </w:r>
            <w:r>
              <w:rPr>
                <w:rFonts w:ascii="Arial" w:hAnsi="Arial" w:cs="Arial"/>
                <w:color w:val="1C252C"/>
                <w:sz w:val="21"/>
                <w:szCs w:val="21"/>
              </w:rPr>
              <w:br/>
              <w:t xml:space="preserve">JOHANNESBURG, Gauteng </w:t>
            </w:r>
            <w:r>
              <w:rPr>
                <w:rFonts w:ascii="Arial" w:hAnsi="Arial" w:cs="Arial"/>
                <w:color w:val="1C252C"/>
                <w:sz w:val="21"/>
                <w:szCs w:val="21"/>
              </w:rPr>
              <w:br/>
              <w:t>South Africa</w:t>
            </w:r>
          </w:p>
        </w:tc>
        <w:tc>
          <w:tcPr>
            <w:tcW w:w="992" w:type="dxa"/>
          </w:tcPr>
          <w:p w14:paraId="227575B2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512" w:type="dxa"/>
          </w:tcPr>
          <w:p w14:paraId="0F30F1A1" w14:textId="77777777" w:rsidR="00EE5388" w:rsidRDefault="00EE5388">
            <w:pPr>
              <w:ind w:left="0"/>
              <w:rPr>
                <w:lang w:val="en-ZA"/>
              </w:rPr>
            </w:pPr>
          </w:p>
        </w:tc>
        <w:tc>
          <w:tcPr>
            <w:tcW w:w="2323" w:type="dxa"/>
          </w:tcPr>
          <w:p w14:paraId="63B2574C" w14:textId="77777777" w:rsidR="00EE5388" w:rsidRPr="00EE5388" w:rsidRDefault="00C6675F" w:rsidP="00C6675F">
            <w:pPr>
              <w:ind w:left="0"/>
              <w:jc w:val="right"/>
              <w:rPr>
                <w:b/>
                <w:lang w:val="en-ZA"/>
              </w:rPr>
            </w:pPr>
            <w:r>
              <w:rPr>
                <w:b/>
                <w:lang w:val="en-ZA"/>
              </w:rPr>
              <w:t>Estimate Number:</w:t>
            </w:r>
          </w:p>
        </w:tc>
        <w:tc>
          <w:tcPr>
            <w:tcW w:w="2127" w:type="dxa"/>
          </w:tcPr>
          <w:p w14:paraId="4BCBE616" w14:textId="49A00AFF" w:rsidR="00EE5388" w:rsidRDefault="00CB47C4">
            <w:pPr>
              <w:ind w:left="0"/>
              <w:rPr>
                <w:lang w:val="en-ZA"/>
              </w:rPr>
            </w:pPr>
            <w:r>
              <w:rPr>
                <w:lang w:val="en-ZA"/>
              </w:rPr>
              <w:t>ESTIMATE 25</w:t>
            </w:r>
          </w:p>
        </w:tc>
      </w:tr>
    </w:tbl>
    <w:p w14:paraId="26F993E5" w14:textId="1BD2AFEE" w:rsidR="00EE5388" w:rsidRDefault="00EE5388">
      <w:pPr>
        <w:rPr>
          <w:lang w:val="en-ZA"/>
        </w:rPr>
      </w:pPr>
    </w:p>
    <w:p w14:paraId="7CB40863" w14:textId="21B2B062" w:rsidR="00CB47C4" w:rsidRDefault="00CB47C4">
      <w:pPr>
        <w:rPr>
          <w:lang w:val="en-ZA"/>
        </w:rPr>
      </w:pPr>
    </w:p>
    <w:p w14:paraId="5F25612A" w14:textId="380D5FA0" w:rsidR="00CB47C4" w:rsidRDefault="00CB47C4">
      <w:pPr>
        <w:rPr>
          <w:lang w:val="en-ZA"/>
        </w:rPr>
      </w:pPr>
    </w:p>
    <w:p w14:paraId="741A4F05" w14:textId="1B727DDE" w:rsidR="00CB47C4" w:rsidRDefault="00617EEF">
      <w:pPr>
        <w:rPr>
          <w:lang w:val="en-ZA"/>
        </w:rPr>
      </w:pPr>
      <w:r>
        <w:rPr>
          <w:lang w:val="en-ZA"/>
        </w:rPr>
        <w:t xml:space="preserve">This document </w:t>
      </w:r>
      <w:r w:rsidR="008E455A">
        <w:rPr>
          <w:lang w:val="en-ZA"/>
        </w:rPr>
        <w:t>contains the work package information required to develo</w:t>
      </w:r>
      <w:r w:rsidR="007C2A15">
        <w:rPr>
          <w:lang w:val="en-ZA"/>
        </w:rPr>
        <w:t xml:space="preserve">p for following for </w:t>
      </w:r>
      <w:r w:rsidR="00D20808">
        <w:rPr>
          <w:lang w:val="en-ZA"/>
        </w:rPr>
        <w:t>Dental Warehouse on behalf of Braintree by VOX:</w:t>
      </w:r>
    </w:p>
    <w:p w14:paraId="12536805" w14:textId="127BF3E2" w:rsidR="00D20808" w:rsidRDefault="00D20808">
      <w:pPr>
        <w:rPr>
          <w:lang w:val="en-ZA"/>
        </w:rPr>
      </w:pPr>
    </w:p>
    <w:p w14:paraId="3847DFC6" w14:textId="6948295E" w:rsidR="00D20808" w:rsidRDefault="00377CA3" w:rsidP="00377CA3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BIDVEST</w:t>
      </w:r>
      <w:r w:rsidR="00645018">
        <w:rPr>
          <w:lang w:val="en-ZA"/>
        </w:rPr>
        <w:t xml:space="preserve"> INTEGRATION</w:t>
      </w:r>
    </w:p>
    <w:p w14:paraId="1067DAFC" w14:textId="3467217C" w:rsidR="00645018" w:rsidRDefault="00645018" w:rsidP="00377CA3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ORDERWISE INTEGRATION</w:t>
      </w:r>
    </w:p>
    <w:p w14:paraId="0E10C520" w14:textId="04EBD83B" w:rsidR="00645018" w:rsidRPr="00D20808" w:rsidRDefault="00DB08FC" w:rsidP="00377CA3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WEBSITE INTEGRATION</w:t>
      </w:r>
    </w:p>
    <w:p w14:paraId="7CD85765" w14:textId="129DB0EF" w:rsidR="00CB47C4" w:rsidRDefault="00CB47C4">
      <w:pPr>
        <w:rPr>
          <w:lang w:val="en-ZA"/>
        </w:rPr>
      </w:pPr>
    </w:p>
    <w:p w14:paraId="46998263" w14:textId="0A2BE756" w:rsidR="00CB47C4" w:rsidRDefault="00CB47C4">
      <w:pPr>
        <w:rPr>
          <w:lang w:val="en-ZA"/>
        </w:rPr>
      </w:pPr>
    </w:p>
    <w:p w14:paraId="515679C6" w14:textId="7D8A8F38" w:rsidR="00CB47C4" w:rsidRDefault="00CB47C4">
      <w:pPr>
        <w:rPr>
          <w:lang w:val="en-ZA"/>
        </w:rPr>
      </w:pPr>
    </w:p>
    <w:p w14:paraId="47A565EF" w14:textId="2F444EC7" w:rsidR="00CB47C4" w:rsidRDefault="00CB47C4">
      <w:pPr>
        <w:spacing w:before="0" w:after="240" w:line="252" w:lineRule="auto"/>
        <w:ind w:left="0" w:right="0"/>
        <w:rPr>
          <w:lang w:val="en-ZA"/>
        </w:rPr>
      </w:pPr>
      <w:r>
        <w:rPr>
          <w:lang w:val="en-ZA"/>
        </w:rPr>
        <w:br w:type="page"/>
      </w:r>
    </w:p>
    <w:p w14:paraId="6A8EF0AC" w14:textId="064F8E11" w:rsidR="00CB47C4" w:rsidRDefault="00DB08FC" w:rsidP="00E208BA">
      <w:pPr>
        <w:pStyle w:val="Subtitle"/>
        <w:rPr>
          <w:lang w:val="en-ZA"/>
        </w:rPr>
      </w:pPr>
      <w:r w:rsidRPr="00E208BA">
        <w:lastRenderedPageBreak/>
        <w:t>BIDVEST</w:t>
      </w:r>
      <w:r>
        <w:rPr>
          <w:lang w:val="en-ZA"/>
        </w:rPr>
        <w:t xml:space="preserve"> INTEGRATION</w:t>
      </w:r>
    </w:p>
    <w:p w14:paraId="3509E2D7" w14:textId="11CB4C83" w:rsidR="00DB08FC" w:rsidRDefault="002E25ED" w:rsidP="00DB08FC">
      <w:pPr>
        <w:rPr>
          <w:lang w:val="en-ZA"/>
        </w:rPr>
      </w:pPr>
      <w:r>
        <w:rPr>
          <w:lang w:val="en-ZA"/>
        </w:rPr>
        <w:t>This section describes the requirements</w:t>
      </w:r>
      <w:r w:rsidR="00D30064">
        <w:rPr>
          <w:lang w:val="en-ZA"/>
        </w:rPr>
        <w:t xml:space="preserve"> for the Bidvest integration to be implemented from Microsoft Dynamics NAV.</w:t>
      </w:r>
    </w:p>
    <w:p w14:paraId="3F42EAD9" w14:textId="77777777" w:rsidR="00D30064" w:rsidRDefault="00D30064" w:rsidP="00DB08FC">
      <w:pPr>
        <w:rPr>
          <w:lang w:val="en-ZA"/>
        </w:rPr>
      </w:pPr>
    </w:p>
    <w:p w14:paraId="5DBD5E02" w14:textId="4BE18381" w:rsidR="00375C01" w:rsidRDefault="00375C01" w:rsidP="00DB08FC">
      <w:pPr>
        <w:rPr>
          <w:lang w:val="en-ZA"/>
        </w:rPr>
      </w:pPr>
      <w:r>
        <w:rPr>
          <w:lang w:val="en-ZA"/>
        </w:rPr>
        <w:t xml:space="preserve">Bidvest require that </w:t>
      </w:r>
      <w:r w:rsidR="007D18AD">
        <w:rPr>
          <w:lang w:val="en-ZA"/>
        </w:rPr>
        <w:t>their</w:t>
      </w:r>
      <w:r w:rsidR="00D666B8">
        <w:rPr>
          <w:lang w:val="en-ZA"/>
        </w:rPr>
        <w:t xml:space="preserve"> platform receive following XML files from Microsoft </w:t>
      </w:r>
      <w:r w:rsidR="00321052">
        <w:rPr>
          <w:lang w:val="en-ZA"/>
        </w:rPr>
        <w:t>Dynamics NAV:</w:t>
      </w:r>
    </w:p>
    <w:p w14:paraId="2AEB32C7" w14:textId="047B809C" w:rsidR="00E11B54" w:rsidRPr="00AD06E1" w:rsidRDefault="00B55430" w:rsidP="008D264D">
      <w:pPr>
        <w:pStyle w:val="ListParagraph"/>
        <w:numPr>
          <w:ilvl w:val="0"/>
          <w:numId w:val="9"/>
        </w:numPr>
        <w:rPr>
          <w:color w:val="00B050"/>
          <w:lang w:val="en-ZA"/>
        </w:rPr>
      </w:pPr>
      <w:r w:rsidRPr="00AD06E1">
        <w:rPr>
          <w:color w:val="00B050"/>
          <w:lang w:val="en-ZA"/>
        </w:rPr>
        <w:t>INVOICES</w:t>
      </w:r>
    </w:p>
    <w:p w14:paraId="2ABE5425" w14:textId="2AFBA920" w:rsidR="00B55430" w:rsidRPr="00AD06E1" w:rsidRDefault="00B55430" w:rsidP="00321052">
      <w:pPr>
        <w:pStyle w:val="ListParagraph"/>
        <w:numPr>
          <w:ilvl w:val="0"/>
          <w:numId w:val="9"/>
        </w:numPr>
        <w:rPr>
          <w:color w:val="00B050"/>
          <w:lang w:val="en-ZA"/>
        </w:rPr>
      </w:pPr>
      <w:r w:rsidRPr="00AD06E1">
        <w:rPr>
          <w:color w:val="00B050"/>
          <w:lang w:val="en-ZA"/>
        </w:rPr>
        <w:t>CREDIT NOTES</w:t>
      </w:r>
    </w:p>
    <w:p w14:paraId="1393EA2C" w14:textId="2D947127" w:rsidR="00B55430" w:rsidRPr="00321052" w:rsidRDefault="00B55430" w:rsidP="0032105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STATEMENTS</w:t>
      </w:r>
    </w:p>
    <w:p w14:paraId="5E1C0C5B" w14:textId="038D5009" w:rsidR="00DB08FC" w:rsidRDefault="00DB08FC" w:rsidP="00DB08FC">
      <w:pPr>
        <w:rPr>
          <w:lang w:val="en-ZA"/>
        </w:rPr>
      </w:pPr>
    </w:p>
    <w:p w14:paraId="5355669B" w14:textId="16DCA506" w:rsidR="00D125E6" w:rsidRDefault="00876DD0" w:rsidP="00D125E6">
      <w:pPr>
        <w:rPr>
          <w:lang w:val="en-ZA"/>
        </w:rPr>
      </w:pPr>
      <w:r>
        <w:rPr>
          <w:lang w:val="en-ZA"/>
        </w:rPr>
        <w:t>The following points describe what will be developed</w:t>
      </w:r>
      <w:r w:rsidR="00055CC7">
        <w:rPr>
          <w:lang w:val="en-ZA"/>
        </w:rPr>
        <w:t xml:space="preserve"> into Microsoft Dynamics NAV:</w:t>
      </w:r>
    </w:p>
    <w:p w14:paraId="70ECD86B" w14:textId="7C245F50" w:rsidR="002B6AE1" w:rsidRPr="00A62D0F" w:rsidRDefault="002B6AE1" w:rsidP="001D60E3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 xml:space="preserve">Create a new codeunit </w:t>
      </w:r>
      <w:r w:rsidR="004B32B4" w:rsidRPr="00A62D0F">
        <w:rPr>
          <w:color w:val="00B050"/>
          <w:lang w:val="en-ZA"/>
        </w:rPr>
        <w:t>called “</w:t>
      </w:r>
      <w:proofErr w:type="spellStart"/>
      <w:proofErr w:type="gramStart"/>
      <w:r w:rsidR="00F72C06" w:rsidRPr="00A62D0F">
        <w:rPr>
          <w:color w:val="00B050"/>
          <w:lang w:val="en-ZA"/>
        </w:rPr>
        <w:t>DW.BIDVEST.IntegrationMgt</w:t>
      </w:r>
      <w:proofErr w:type="spellEnd"/>
      <w:proofErr w:type="gramEnd"/>
      <w:r w:rsidR="004B32B4" w:rsidRPr="00A62D0F">
        <w:rPr>
          <w:color w:val="00B050"/>
          <w:lang w:val="en-ZA"/>
        </w:rPr>
        <w:t xml:space="preserve">” </w:t>
      </w:r>
      <w:r w:rsidRPr="00A62D0F">
        <w:rPr>
          <w:color w:val="00B050"/>
          <w:lang w:val="en-ZA"/>
        </w:rPr>
        <w:t xml:space="preserve">that </w:t>
      </w:r>
      <w:r w:rsidR="001D60E3" w:rsidRPr="00A62D0F">
        <w:rPr>
          <w:color w:val="00B050"/>
          <w:lang w:val="en-ZA"/>
        </w:rPr>
        <w:t>performs the following:</w:t>
      </w:r>
    </w:p>
    <w:p w14:paraId="1A697182" w14:textId="61BCA1FE" w:rsidR="001D60E3" w:rsidRPr="00A62D0F" w:rsidRDefault="00A54EC9" w:rsidP="001D60E3">
      <w:pPr>
        <w:pStyle w:val="ListParagraph"/>
        <w:numPr>
          <w:ilvl w:val="1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>Listens for Invoice creation</w:t>
      </w:r>
    </w:p>
    <w:p w14:paraId="79639009" w14:textId="64E41FB6" w:rsidR="005D6262" w:rsidRPr="00A62D0F" w:rsidRDefault="00A54EC9" w:rsidP="00DD3570">
      <w:pPr>
        <w:pStyle w:val="ListParagraph"/>
        <w:numPr>
          <w:ilvl w:val="1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>Listens for Credit Memo creation</w:t>
      </w:r>
    </w:p>
    <w:p w14:paraId="2559AE78" w14:textId="7A3BAA06" w:rsidR="00A54EC9" w:rsidRDefault="003607B6" w:rsidP="001D60E3">
      <w:pPr>
        <w:pStyle w:val="ListParagraph"/>
        <w:numPr>
          <w:ilvl w:val="1"/>
          <w:numId w:val="10"/>
        </w:numPr>
        <w:rPr>
          <w:lang w:val="en-ZA"/>
        </w:rPr>
      </w:pPr>
      <w:r>
        <w:rPr>
          <w:lang w:val="en-ZA"/>
        </w:rPr>
        <w:t xml:space="preserve">Saves export </w:t>
      </w:r>
      <w:proofErr w:type="spellStart"/>
      <w:r>
        <w:rPr>
          <w:lang w:val="en-ZA"/>
        </w:rPr>
        <w:t>XMLPort</w:t>
      </w:r>
      <w:proofErr w:type="spellEnd"/>
      <w:r>
        <w:rPr>
          <w:lang w:val="en-ZA"/>
        </w:rPr>
        <w:t xml:space="preserve"> information to a desired SFTP Location</w:t>
      </w:r>
      <w:r w:rsidR="00EA7949">
        <w:rPr>
          <w:lang w:val="en-ZA"/>
        </w:rPr>
        <w:t xml:space="preserve"> based on setup.</w:t>
      </w:r>
    </w:p>
    <w:p w14:paraId="590FBD59" w14:textId="7A97B72E" w:rsidR="003607B6" w:rsidRPr="00A62D0F" w:rsidRDefault="003607B6" w:rsidP="003607B6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1F53C9">
        <w:rPr>
          <w:color w:val="00B050"/>
          <w:lang w:val="en-ZA"/>
        </w:rPr>
        <w:t>Create a new setup table called “</w:t>
      </w:r>
      <w:proofErr w:type="spellStart"/>
      <w:proofErr w:type="gramStart"/>
      <w:r w:rsidRPr="001F53C9">
        <w:rPr>
          <w:color w:val="00B050"/>
          <w:lang w:val="en-ZA"/>
        </w:rPr>
        <w:t>DW.</w:t>
      </w:r>
      <w:r w:rsidR="00B10D7D" w:rsidRPr="001F53C9">
        <w:rPr>
          <w:color w:val="00B050"/>
          <w:lang w:val="en-ZA"/>
        </w:rPr>
        <w:t>IntegrationSetup</w:t>
      </w:r>
      <w:proofErr w:type="spellEnd"/>
      <w:proofErr w:type="gramEnd"/>
      <w:r w:rsidR="00B10D7D" w:rsidRPr="001F53C9">
        <w:rPr>
          <w:color w:val="00B050"/>
          <w:lang w:val="en-ZA"/>
        </w:rPr>
        <w:t xml:space="preserve">” to store any parameter needed such as </w:t>
      </w:r>
      <w:r w:rsidR="00B10D7D" w:rsidRPr="00A62D0F">
        <w:rPr>
          <w:color w:val="00B050"/>
          <w:lang w:val="en-ZA"/>
        </w:rPr>
        <w:t>SFTP</w:t>
      </w:r>
      <w:r w:rsidR="00640B44" w:rsidRPr="00A62D0F">
        <w:rPr>
          <w:color w:val="00B050"/>
          <w:lang w:val="en-ZA"/>
        </w:rPr>
        <w:t xml:space="preserve"> Location and credentials.</w:t>
      </w:r>
    </w:p>
    <w:p w14:paraId="295B5B1F" w14:textId="425A6FE1" w:rsidR="00640B44" w:rsidRDefault="00F81F03" w:rsidP="003607B6">
      <w:pPr>
        <w:pStyle w:val="ListParagraph"/>
        <w:numPr>
          <w:ilvl w:val="0"/>
          <w:numId w:val="10"/>
        </w:numPr>
        <w:rPr>
          <w:lang w:val="en-ZA"/>
        </w:rPr>
      </w:pPr>
      <w:r>
        <w:rPr>
          <w:lang w:val="en-ZA"/>
        </w:rPr>
        <w:t>Upd</w:t>
      </w:r>
      <w:r w:rsidR="00917893">
        <w:rPr>
          <w:lang w:val="en-ZA"/>
        </w:rPr>
        <w:t>ate the statement report</w:t>
      </w:r>
      <w:r w:rsidR="000A0B5B">
        <w:rPr>
          <w:lang w:val="en-ZA"/>
        </w:rPr>
        <w:t xml:space="preserve"> to add an options flag to export to Bidvest. This flag is to be used to submit </w:t>
      </w:r>
      <w:r w:rsidR="00CA7B4C">
        <w:rPr>
          <w:lang w:val="en-ZA"/>
        </w:rPr>
        <w:t>statement xml information.</w:t>
      </w:r>
    </w:p>
    <w:p w14:paraId="2282E82D" w14:textId="291BA244" w:rsidR="00CA7B4C" w:rsidRDefault="00CA7B4C" w:rsidP="00CA7B4C">
      <w:pPr>
        <w:rPr>
          <w:lang w:val="en-ZA"/>
        </w:rPr>
      </w:pPr>
    </w:p>
    <w:p w14:paraId="242CC5AC" w14:textId="2EAC2A95" w:rsidR="00CA7B4C" w:rsidRPr="00A62D0F" w:rsidRDefault="00CA7B4C" w:rsidP="00CA7B4C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 xml:space="preserve">Create a new </w:t>
      </w:r>
      <w:proofErr w:type="spellStart"/>
      <w:r w:rsidR="002D076A" w:rsidRPr="00A62D0F">
        <w:rPr>
          <w:color w:val="00B050"/>
          <w:lang w:val="en-ZA"/>
        </w:rPr>
        <w:t>xmlport</w:t>
      </w:r>
      <w:proofErr w:type="spellEnd"/>
      <w:r w:rsidR="002D076A" w:rsidRPr="00A62D0F">
        <w:rPr>
          <w:color w:val="00B050"/>
          <w:lang w:val="en-ZA"/>
        </w:rPr>
        <w:t xml:space="preserve"> called “</w:t>
      </w:r>
      <w:proofErr w:type="spellStart"/>
      <w:proofErr w:type="gramStart"/>
      <w:r w:rsidR="002D076A" w:rsidRPr="00A62D0F">
        <w:rPr>
          <w:color w:val="00B050"/>
          <w:lang w:val="en-ZA"/>
        </w:rPr>
        <w:t>DW.BIDVEST.InvoiceXML</w:t>
      </w:r>
      <w:proofErr w:type="spellEnd"/>
      <w:proofErr w:type="gramEnd"/>
      <w:r w:rsidR="002D076A" w:rsidRPr="00A62D0F">
        <w:rPr>
          <w:color w:val="00B050"/>
          <w:lang w:val="en-ZA"/>
        </w:rPr>
        <w:t xml:space="preserve">” with </w:t>
      </w:r>
      <w:r w:rsidR="004C4D4D" w:rsidRPr="00A62D0F">
        <w:rPr>
          <w:color w:val="00B050"/>
          <w:lang w:val="en-ZA"/>
        </w:rPr>
        <w:t>a schema to export out information presented on the Sales Invoice report.</w:t>
      </w:r>
    </w:p>
    <w:p w14:paraId="32EE4C8A" w14:textId="77777777" w:rsidR="002D076A" w:rsidRPr="00A62D0F" w:rsidRDefault="002D076A" w:rsidP="002D076A">
      <w:pPr>
        <w:pStyle w:val="ListParagraph"/>
        <w:rPr>
          <w:color w:val="00B050"/>
          <w:lang w:val="en-ZA"/>
        </w:rPr>
      </w:pPr>
    </w:p>
    <w:p w14:paraId="0DF62BB6" w14:textId="248C65CE" w:rsidR="00A63F79" w:rsidRPr="00A62D0F" w:rsidRDefault="00B1679F" w:rsidP="00A63F79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 xml:space="preserve">Create a new </w:t>
      </w:r>
      <w:proofErr w:type="spellStart"/>
      <w:r w:rsidRPr="00A62D0F">
        <w:rPr>
          <w:color w:val="00B050"/>
          <w:lang w:val="en-ZA"/>
        </w:rPr>
        <w:t>xmlport</w:t>
      </w:r>
      <w:proofErr w:type="spellEnd"/>
      <w:r w:rsidRPr="00A62D0F">
        <w:rPr>
          <w:color w:val="00B050"/>
          <w:lang w:val="en-ZA"/>
        </w:rPr>
        <w:t xml:space="preserve"> called “</w:t>
      </w:r>
      <w:proofErr w:type="spellStart"/>
      <w:proofErr w:type="gramStart"/>
      <w:r w:rsidRPr="00A62D0F">
        <w:rPr>
          <w:color w:val="00B050"/>
          <w:lang w:val="en-ZA"/>
        </w:rPr>
        <w:t>DW.BIDVEST.</w:t>
      </w:r>
      <w:r w:rsidR="00A63F79" w:rsidRPr="00A62D0F">
        <w:rPr>
          <w:color w:val="00B050"/>
          <w:lang w:val="en-ZA"/>
        </w:rPr>
        <w:t>CreditMemoXML</w:t>
      </w:r>
      <w:proofErr w:type="spellEnd"/>
      <w:proofErr w:type="gramEnd"/>
      <w:r w:rsidR="00A63F79" w:rsidRPr="00A62D0F">
        <w:rPr>
          <w:color w:val="00B050"/>
          <w:lang w:val="en-ZA"/>
        </w:rPr>
        <w:t xml:space="preserve">” with </w:t>
      </w:r>
      <w:r w:rsidR="004C4D4D" w:rsidRPr="00A62D0F">
        <w:rPr>
          <w:color w:val="00B050"/>
          <w:lang w:val="en-ZA"/>
        </w:rPr>
        <w:t>a schema to export out information presented on the Sales Credit Memo report.</w:t>
      </w:r>
    </w:p>
    <w:p w14:paraId="70BEFDD0" w14:textId="77777777" w:rsidR="00A63F79" w:rsidRPr="00A62D0F" w:rsidRDefault="00A63F79" w:rsidP="00A63F79">
      <w:pPr>
        <w:pStyle w:val="ListParagraph"/>
        <w:rPr>
          <w:color w:val="00B050"/>
          <w:lang w:val="en-ZA"/>
        </w:rPr>
      </w:pPr>
    </w:p>
    <w:p w14:paraId="267850C3" w14:textId="564613FE" w:rsidR="00A63F79" w:rsidRPr="00A62D0F" w:rsidRDefault="00A63F79" w:rsidP="00A63F79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A62D0F">
        <w:rPr>
          <w:color w:val="00B050"/>
          <w:lang w:val="en-ZA"/>
        </w:rPr>
        <w:t xml:space="preserve">Create a new </w:t>
      </w:r>
      <w:proofErr w:type="spellStart"/>
      <w:r w:rsidRPr="00A62D0F">
        <w:rPr>
          <w:color w:val="00B050"/>
          <w:lang w:val="en-ZA"/>
        </w:rPr>
        <w:t>xmlport</w:t>
      </w:r>
      <w:proofErr w:type="spellEnd"/>
      <w:r w:rsidRPr="00A62D0F">
        <w:rPr>
          <w:color w:val="00B050"/>
          <w:lang w:val="en-ZA"/>
        </w:rPr>
        <w:t xml:space="preserve"> called “</w:t>
      </w:r>
      <w:proofErr w:type="spellStart"/>
      <w:proofErr w:type="gramStart"/>
      <w:r w:rsidRPr="00A62D0F">
        <w:rPr>
          <w:color w:val="00B050"/>
          <w:lang w:val="en-ZA"/>
        </w:rPr>
        <w:t>DW.</w:t>
      </w:r>
      <w:r w:rsidR="00A0280C" w:rsidRPr="00A62D0F">
        <w:rPr>
          <w:color w:val="00B050"/>
          <w:lang w:val="en-ZA"/>
        </w:rPr>
        <w:t>BIDVEST.StatementXML</w:t>
      </w:r>
      <w:proofErr w:type="spellEnd"/>
      <w:proofErr w:type="gramEnd"/>
      <w:r w:rsidR="00A0280C" w:rsidRPr="00A62D0F">
        <w:rPr>
          <w:color w:val="00B050"/>
          <w:lang w:val="en-ZA"/>
        </w:rPr>
        <w:t xml:space="preserve">” with </w:t>
      </w:r>
      <w:r w:rsidR="004C4D4D" w:rsidRPr="00A62D0F">
        <w:rPr>
          <w:color w:val="00B050"/>
          <w:lang w:val="en-ZA"/>
        </w:rPr>
        <w:t xml:space="preserve">a schema to export out information presented on the </w:t>
      </w:r>
      <w:r w:rsidR="00681963" w:rsidRPr="00A62D0F">
        <w:rPr>
          <w:color w:val="00B050"/>
          <w:lang w:val="en-ZA"/>
        </w:rPr>
        <w:t>Statement report.</w:t>
      </w:r>
    </w:p>
    <w:p w14:paraId="33A27CD3" w14:textId="77777777" w:rsidR="00681963" w:rsidRPr="00681963" w:rsidRDefault="00681963" w:rsidP="00681963">
      <w:pPr>
        <w:pStyle w:val="ListParagraph"/>
        <w:rPr>
          <w:lang w:val="en-ZA"/>
        </w:rPr>
      </w:pPr>
    </w:p>
    <w:p w14:paraId="5979E066" w14:textId="3C9F72C0" w:rsidR="00681963" w:rsidRDefault="00681963" w:rsidP="00681963">
      <w:pPr>
        <w:rPr>
          <w:lang w:val="en-ZA"/>
        </w:rPr>
      </w:pPr>
    </w:p>
    <w:p w14:paraId="4C02059E" w14:textId="34F025AF" w:rsidR="00681963" w:rsidRPr="00A62D0F" w:rsidRDefault="001E7E3E" w:rsidP="00681963">
      <w:pPr>
        <w:rPr>
          <w:i/>
          <w:color w:val="00B050"/>
          <w:lang w:val="en-ZA"/>
        </w:rPr>
      </w:pPr>
      <w:r w:rsidRPr="00A62D0F">
        <w:rPr>
          <w:i/>
          <w:color w:val="00B050"/>
          <w:lang w:val="en-ZA"/>
        </w:rPr>
        <w:t>Additional Notes:</w:t>
      </w:r>
    </w:p>
    <w:p w14:paraId="44168E82" w14:textId="77777777" w:rsidR="00E76C06" w:rsidRPr="00A62D0F" w:rsidRDefault="00E76C06" w:rsidP="00E76C06">
      <w:pPr>
        <w:ind w:left="720"/>
        <w:rPr>
          <w:i/>
          <w:color w:val="00B050"/>
          <w:lang w:val="en-ZA"/>
        </w:rPr>
      </w:pPr>
      <w:r w:rsidRPr="00A62D0F">
        <w:rPr>
          <w:i/>
          <w:color w:val="00B050"/>
          <w:lang w:val="en-ZA"/>
        </w:rPr>
        <w:t>IP: 41.170.90.242</w:t>
      </w:r>
    </w:p>
    <w:p w14:paraId="3065DCFB" w14:textId="77777777" w:rsidR="00E76C06" w:rsidRPr="00A62D0F" w:rsidRDefault="00E76C06" w:rsidP="00E76C06">
      <w:pPr>
        <w:ind w:left="720"/>
        <w:rPr>
          <w:i/>
          <w:color w:val="00B050"/>
          <w:lang w:val="en-ZA"/>
        </w:rPr>
      </w:pPr>
      <w:r w:rsidRPr="00A62D0F">
        <w:rPr>
          <w:i/>
          <w:color w:val="00B050"/>
          <w:lang w:val="en-ZA"/>
        </w:rPr>
        <w:t>PORT:22</w:t>
      </w:r>
    </w:p>
    <w:p w14:paraId="4EDB5529" w14:textId="77777777" w:rsidR="00E76C06" w:rsidRPr="00A62D0F" w:rsidRDefault="00E76C06" w:rsidP="00E76C06">
      <w:pPr>
        <w:ind w:left="720"/>
        <w:rPr>
          <w:i/>
          <w:color w:val="00B050"/>
          <w:lang w:val="en-ZA"/>
        </w:rPr>
      </w:pPr>
      <w:proofErr w:type="gramStart"/>
      <w:r w:rsidRPr="00A62D0F">
        <w:rPr>
          <w:i/>
          <w:color w:val="00B050"/>
          <w:lang w:val="en-ZA"/>
        </w:rPr>
        <w:t>U:DentalWH</w:t>
      </w:r>
      <w:proofErr w:type="gramEnd"/>
    </w:p>
    <w:p w14:paraId="7BE276A0" w14:textId="4F5EE6C7" w:rsidR="001E7E3E" w:rsidRPr="00A62D0F" w:rsidRDefault="00E76C06" w:rsidP="00E76C06">
      <w:pPr>
        <w:ind w:left="720"/>
        <w:rPr>
          <w:i/>
          <w:color w:val="00B050"/>
          <w:lang w:val="en-ZA"/>
        </w:rPr>
      </w:pPr>
      <w:r w:rsidRPr="00A62D0F">
        <w:rPr>
          <w:i/>
          <w:color w:val="00B050"/>
          <w:lang w:val="en-ZA"/>
        </w:rPr>
        <w:t>P: VkZ38vpr9CUG</w:t>
      </w:r>
    </w:p>
    <w:p w14:paraId="70DDECCA" w14:textId="0CD20230" w:rsidR="00DB08FC" w:rsidRDefault="00DB08FC" w:rsidP="00E76C06">
      <w:pPr>
        <w:ind w:left="720"/>
        <w:rPr>
          <w:lang w:val="en-ZA"/>
        </w:rPr>
      </w:pPr>
    </w:p>
    <w:p w14:paraId="06B55D25" w14:textId="76C300F2" w:rsidR="00DB08FC" w:rsidRDefault="00DB08FC" w:rsidP="00DB08FC">
      <w:pPr>
        <w:rPr>
          <w:lang w:val="en-ZA"/>
        </w:rPr>
      </w:pPr>
    </w:p>
    <w:p w14:paraId="32084012" w14:textId="018ECBA2" w:rsidR="00DB08FC" w:rsidRDefault="00DB08FC" w:rsidP="00DB08FC">
      <w:pPr>
        <w:rPr>
          <w:lang w:val="en-ZA"/>
        </w:rPr>
      </w:pPr>
    </w:p>
    <w:p w14:paraId="5E26B834" w14:textId="0E757F22" w:rsidR="00DB08FC" w:rsidRDefault="00DB08FC" w:rsidP="00DB08FC">
      <w:pPr>
        <w:rPr>
          <w:lang w:val="en-ZA"/>
        </w:rPr>
      </w:pPr>
    </w:p>
    <w:p w14:paraId="4B01B51A" w14:textId="77777777" w:rsidR="005C31F4" w:rsidRDefault="005C31F4">
      <w:pPr>
        <w:spacing w:before="0" w:after="240" w:line="252" w:lineRule="auto"/>
        <w:ind w:left="0" w:right="0"/>
        <w:rPr>
          <w:highlight w:val="lightGray"/>
          <w:lang w:val="en-ZA"/>
        </w:rPr>
      </w:pPr>
      <w:r>
        <w:rPr>
          <w:highlight w:val="lightGray"/>
          <w:lang w:val="en-ZA"/>
        </w:rPr>
        <w:br w:type="page"/>
      </w:r>
    </w:p>
    <w:p w14:paraId="4C9AEAEE" w14:textId="3EFEAB62" w:rsidR="00DB08FC" w:rsidRPr="005C31F4" w:rsidRDefault="00DB08FC" w:rsidP="00E208BA">
      <w:pPr>
        <w:pStyle w:val="Subtitle"/>
        <w:rPr>
          <w:lang w:val="en-ZA"/>
        </w:rPr>
      </w:pPr>
      <w:r w:rsidRPr="005C31F4">
        <w:rPr>
          <w:lang w:val="en-ZA"/>
        </w:rPr>
        <w:lastRenderedPageBreak/>
        <w:t>ORDERWISE INTEGRATION</w:t>
      </w:r>
    </w:p>
    <w:p w14:paraId="77B92C0E" w14:textId="224F87BD" w:rsidR="00DB08FC" w:rsidRDefault="00DB08FC" w:rsidP="00DB08FC">
      <w:pPr>
        <w:rPr>
          <w:lang w:val="en-ZA"/>
        </w:rPr>
      </w:pPr>
    </w:p>
    <w:p w14:paraId="05C72F28" w14:textId="2313AAE0" w:rsidR="00531713" w:rsidRDefault="00531713" w:rsidP="00531713">
      <w:pPr>
        <w:rPr>
          <w:lang w:val="en-ZA"/>
        </w:rPr>
      </w:pPr>
      <w:r>
        <w:rPr>
          <w:lang w:val="en-ZA"/>
        </w:rPr>
        <w:t xml:space="preserve">This section describes the requirements for the </w:t>
      </w:r>
      <w:proofErr w:type="spellStart"/>
      <w:r>
        <w:rPr>
          <w:lang w:val="en-ZA"/>
        </w:rPr>
        <w:t>orderwise</w:t>
      </w:r>
      <w:proofErr w:type="spellEnd"/>
      <w:r>
        <w:rPr>
          <w:lang w:val="en-ZA"/>
        </w:rPr>
        <w:t xml:space="preserve"> integration to be implemented from Microsoft Dynamics NAV.</w:t>
      </w:r>
    </w:p>
    <w:p w14:paraId="17CC9EB8" w14:textId="77777777" w:rsidR="00F37562" w:rsidRDefault="00E029C5" w:rsidP="00531713">
      <w:pPr>
        <w:rPr>
          <w:lang w:val="en-ZA"/>
        </w:rPr>
      </w:pPr>
      <w:r>
        <w:rPr>
          <w:lang w:val="en-ZA"/>
        </w:rPr>
        <w:t>Integration is to be performed based on the documentation outlined</w:t>
      </w:r>
      <w:r w:rsidR="00F37562">
        <w:rPr>
          <w:lang w:val="en-ZA"/>
        </w:rPr>
        <w:t xml:space="preserve"> ‘Order Logistics – Supplier Integration – Rest API’ </w:t>
      </w:r>
    </w:p>
    <w:p w14:paraId="448F1AEE" w14:textId="1FF1ADF8" w:rsidR="00E029C5" w:rsidRDefault="00F37562" w:rsidP="00531713">
      <w:pPr>
        <w:rPr>
          <w:lang w:val="en-ZA"/>
        </w:rPr>
      </w:pPr>
      <w:r>
        <w:rPr>
          <w:lang w:val="en-ZA"/>
        </w:rPr>
        <w:object w:dxaOrig="1538" w:dyaOrig="993" w14:anchorId="007A5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9" o:title=""/>
          </v:shape>
          <o:OLEObject Type="Embed" ProgID="AcroExch.Document.DC" ShapeID="_x0000_i1025" DrawAspect="Icon" ObjectID="_1603795937" r:id="rId10"/>
        </w:object>
      </w:r>
    </w:p>
    <w:p w14:paraId="15ABD49E" w14:textId="7C087CD9" w:rsidR="00F37562" w:rsidRDefault="00F37562" w:rsidP="00531713">
      <w:pPr>
        <w:rPr>
          <w:lang w:val="en-ZA"/>
        </w:rPr>
      </w:pPr>
    </w:p>
    <w:p w14:paraId="7561B34D" w14:textId="77777777" w:rsidR="00F37562" w:rsidRDefault="00F37562" w:rsidP="00F37562">
      <w:pPr>
        <w:rPr>
          <w:lang w:val="en-ZA"/>
        </w:rPr>
      </w:pPr>
      <w:r>
        <w:rPr>
          <w:lang w:val="en-ZA"/>
        </w:rPr>
        <w:t>The following points describe what will be developed into Microsoft Dynamics NAV:</w:t>
      </w:r>
    </w:p>
    <w:p w14:paraId="402884BD" w14:textId="6A1BDDA6" w:rsidR="00F37562" w:rsidRDefault="0030526D" w:rsidP="00F37562">
      <w:pPr>
        <w:pStyle w:val="ListParagraph"/>
        <w:numPr>
          <w:ilvl w:val="0"/>
          <w:numId w:val="10"/>
        </w:numPr>
        <w:rPr>
          <w:lang w:val="en-ZA"/>
        </w:rPr>
      </w:pPr>
      <w:r w:rsidRPr="00FD55CA">
        <w:rPr>
          <w:color w:val="00B050"/>
          <w:lang w:val="en-ZA"/>
        </w:rPr>
        <w:t>Create a new codeunit</w:t>
      </w:r>
      <w:r w:rsidR="00F7731C" w:rsidRPr="00FD55CA">
        <w:rPr>
          <w:color w:val="00B050"/>
          <w:lang w:val="en-ZA"/>
        </w:rPr>
        <w:t xml:space="preserve"> called “</w:t>
      </w:r>
      <w:proofErr w:type="spellStart"/>
      <w:proofErr w:type="gramStart"/>
      <w:r w:rsidR="00F7731C" w:rsidRPr="00FD55CA">
        <w:rPr>
          <w:color w:val="00B050"/>
          <w:lang w:val="en-ZA"/>
        </w:rPr>
        <w:t>DW.ORDERWISE.IntegrationMgt</w:t>
      </w:r>
      <w:proofErr w:type="spellEnd"/>
      <w:proofErr w:type="gramEnd"/>
      <w:r w:rsidR="00F7731C" w:rsidRPr="00FD55CA">
        <w:rPr>
          <w:color w:val="00B050"/>
          <w:lang w:val="en-ZA"/>
        </w:rPr>
        <w:t>”</w:t>
      </w:r>
      <w:r w:rsidR="000C5B9C" w:rsidRPr="00FD55CA">
        <w:rPr>
          <w:color w:val="00B050"/>
          <w:lang w:val="en-ZA"/>
        </w:rPr>
        <w:t xml:space="preserve"> that perform the following </w:t>
      </w:r>
      <w:r w:rsidR="000C5B9C">
        <w:rPr>
          <w:lang w:val="en-ZA"/>
        </w:rPr>
        <w:t>functions:</w:t>
      </w:r>
    </w:p>
    <w:p w14:paraId="4A131367" w14:textId="61AE6DC2" w:rsidR="000C5B9C" w:rsidRDefault="00187C94" w:rsidP="000C5B9C">
      <w:pPr>
        <w:pStyle w:val="ListParagraph"/>
        <w:numPr>
          <w:ilvl w:val="1"/>
          <w:numId w:val="10"/>
        </w:numPr>
        <w:rPr>
          <w:lang w:val="en-ZA"/>
        </w:rPr>
      </w:pPr>
      <w:r w:rsidRPr="00842A7A">
        <w:rPr>
          <w:color w:val="00B050"/>
          <w:lang w:val="en-ZA"/>
        </w:rPr>
        <w:t>Receive and Process</w:t>
      </w:r>
      <w:r w:rsidR="00BC7B3B" w:rsidRPr="00842A7A">
        <w:rPr>
          <w:color w:val="00B050"/>
          <w:lang w:val="en-ZA"/>
        </w:rPr>
        <w:t xml:space="preserve"> orders. This process will query the Rest API for any new orders and create the </w:t>
      </w:r>
      <w:r w:rsidR="00121873" w:rsidRPr="00842A7A">
        <w:rPr>
          <w:color w:val="00B050"/>
          <w:lang w:val="en-ZA"/>
        </w:rPr>
        <w:t>documents in NAV.</w:t>
      </w:r>
      <w:r w:rsidR="003844B3" w:rsidRPr="00842A7A">
        <w:rPr>
          <w:color w:val="00B050"/>
          <w:lang w:val="en-ZA"/>
        </w:rPr>
        <w:t xml:space="preserve"> Order line need only to be created where there is stock and generate a </w:t>
      </w:r>
      <w:r w:rsidR="003844B3">
        <w:rPr>
          <w:lang w:val="en-ZA"/>
        </w:rPr>
        <w:t>response file back to the Rest API once completed.</w:t>
      </w:r>
    </w:p>
    <w:p w14:paraId="7BB5A18F" w14:textId="3AB23BE7" w:rsidR="0021097E" w:rsidRDefault="0021097E" w:rsidP="000C5B9C">
      <w:pPr>
        <w:pStyle w:val="ListParagraph"/>
        <w:numPr>
          <w:ilvl w:val="1"/>
          <w:numId w:val="10"/>
        </w:numPr>
        <w:rPr>
          <w:lang w:val="en-ZA"/>
        </w:rPr>
      </w:pPr>
      <w:r>
        <w:rPr>
          <w:lang w:val="en-ZA"/>
        </w:rPr>
        <w:t>Export Price Lists.</w:t>
      </w:r>
      <w:r w:rsidR="00F4643F">
        <w:rPr>
          <w:lang w:val="en-ZA"/>
        </w:rPr>
        <w:t xml:space="preserve"> This function will export and submit price lists</w:t>
      </w:r>
      <w:r w:rsidR="00E12942">
        <w:rPr>
          <w:lang w:val="en-ZA"/>
        </w:rPr>
        <w:t xml:space="preserve"> to </w:t>
      </w:r>
      <w:proofErr w:type="spellStart"/>
      <w:r w:rsidR="00E12942">
        <w:rPr>
          <w:lang w:val="en-ZA"/>
        </w:rPr>
        <w:t>Orderwise</w:t>
      </w:r>
      <w:proofErr w:type="spellEnd"/>
      <w:r w:rsidR="00E12942">
        <w:rPr>
          <w:lang w:val="en-ZA"/>
        </w:rPr>
        <w:t xml:space="preserve"> SFTP location where there have been modifications</w:t>
      </w:r>
      <w:r w:rsidR="0038179C">
        <w:rPr>
          <w:lang w:val="en-ZA"/>
        </w:rPr>
        <w:t xml:space="preserve"> to flagged customers.</w:t>
      </w:r>
    </w:p>
    <w:p w14:paraId="2F0BB2D2" w14:textId="4AE1A5EC" w:rsidR="003844B3" w:rsidRDefault="0038179C" w:rsidP="003844B3">
      <w:pPr>
        <w:pStyle w:val="ListParagraph"/>
        <w:numPr>
          <w:ilvl w:val="0"/>
          <w:numId w:val="10"/>
        </w:numPr>
        <w:rPr>
          <w:lang w:val="en-ZA"/>
        </w:rPr>
      </w:pPr>
      <w:bookmarkStart w:id="0" w:name="_GoBack"/>
      <w:r>
        <w:rPr>
          <w:lang w:val="en-ZA"/>
        </w:rPr>
        <w:t xml:space="preserve">Update the customer table to include a new field called ‘Submit Prices to </w:t>
      </w:r>
      <w:proofErr w:type="spellStart"/>
      <w:r>
        <w:rPr>
          <w:lang w:val="en-ZA"/>
        </w:rPr>
        <w:t>Orderwise</w:t>
      </w:r>
      <w:proofErr w:type="spellEnd"/>
      <w:r>
        <w:rPr>
          <w:lang w:val="en-ZA"/>
        </w:rPr>
        <w:t>’</w:t>
      </w:r>
      <w:bookmarkEnd w:id="0"/>
      <w:r w:rsidR="006D2FB0">
        <w:rPr>
          <w:lang w:val="en-ZA"/>
        </w:rPr>
        <w:t>.</w:t>
      </w:r>
      <w:r w:rsidR="004F73FD">
        <w:rPr>
          <w:lang w:val="en-ZA"/>
        </w:rPr>
        <w:t xml:space="preserve"> This is used to flag </w:t>
      </w:r>
      <w:proofErr w:type="spellStart"/>
      <w:r w:rsidR="004F73FD">
        <w:rPr>
          <w:lang w:val="en-ZA"/>
        </w:rPr>
        <w:t>medicross</w:t>
      </w:r>
      <w:proofErr w:type="spellEnd"/>
      <w:r w:rsidR="004F73FD">
        <w:rPr>
          <w:lang w:val="en-ZA"/>
        </w:rPr>
        <w:t xml:space="preserve">, </w:t>
      </w:r>
      <w:proofErr w:type="spellStart"/>
      <w:r w:rsidR="004F73FD">
        <w:rPr>
          <w:lang w:val="en-ZA"/>
        </w:rPr>
        <w:t>netcare</w:t>
      </w:r>
      <w:proofErr w:type="spellEnd"/>
      <w:r w:rsidR="004F73FD">
        <w:rPr>
          <w:lang w:val="en-ZA"/>
        </w:rPr>
        <w:t xml:space="preserve"> and </w:t>
      </w:r>
      <w:proofErr w:type="spellStart"/>
      <w:r w:rsidR="004F73FD">
        <w:rPr>
          <w:lang w:val="en-ZA"/>
        </w:rPr>
        <w:t>intercar</w:t>
      </w:r>
      <w:proofErr w:type="spellEnd"/>
      <w:r w:rsidR="004F73FD">
        <w:rPr>
          <w:lang w:val="en-ZA"/>
        </w:rPr>
        <w:t xml:space="preserve"> customer accounts for </w:t>
      </w:r>
      <w:proofErr w:type="spellStart"/>
      <w:r w:rsidR="004F73FD">
        <w:rPr>
          <w:lang w:val="en-ZA"/>
        </w:rPr>
        <w:t>orderwise</w:t>
      </w:r>
      <w:proofErr w:type="spellEnd"/>
      <w:r w:rsidR="004F73FD">
        <w:rPr>
          <w:lang w:val="en-ZA"/>
        </w:rPr>
        <w:t xml:space="preserve"> pricing.</w:t>
      </w:r>
    </w:p>
    <w:p w14:paraId="3C600B1D" w14:textId="18B9BE20" w:rsidR="006D2FB0" w:rsidRDefault="006D2FB0" w:rsidP="003844B3">
      <w:pPr>
        <w:pStyle w:val="ListParagraph"/>
        <w:numPr>
          <w:ilvl w:val="0"/>
          <w:numId w:val="10"/>
        </w:numPr>
        <w:rPr>
          <w:lang w:val="en-ZA"/>
        </w:rPr>
      </w:pPr>
      <w:r>
        <w:rPr>
          <w:lang w:val="en-ZA"/>
        </w:rPr>
        <w:t xml:space="preserve">Create a new </w:t>
      </w:r>
      <w:proofErr w:type="spellStart"/>
      <w:r>
        <w:rPr>
          <w:lang w:val="en-ZA"/>
        </w:rPr>
        <w:t>xmlport</w:t>
      </w:r>
      <w:proofErr w:type="spellEnd"/>
      <w:r>
        <w:rPr>
          <w:lang w:val="en-ZA"/>
        </w:rPr>
        <w:t xml:space="preserve"> called “</w:t>
      </w:r>
      <w:proofErr w:type="spellStart"/>
      <w:proofErr w:type="gramStart"/>
      <w:r>
        <w:rPr>
          <w:lang w:val="en-ZA"/>
        </w:rPr>
        <w:t>DW.ORDERWISE.PriceExport</w:t>
      </w:r>
      <w:proofErr w:type="spellEnd"/>
      <w:proofErr w:type="gramEnd"/>
      <w:r>
        <w:rPr>
          <w:lang w:val="en-ZA"/>
        </w:rPr>
        <w:t>”</w:t>
      </w:r>
      <w:r w:rsidR="002273B2">
        <w:rPr>
          <w:lang w:val="en-ZA"/>
        </w:rPr>
        <w:t xml:space="preserve"> an example of this layout can be found below:</w:t>
      </w:r>
      <w:r w:rsidR="002273B2">
        <w:rPr>
          <w:lang w:val="en-ZA"/>
        </w:rPr>
        <w:br/>
      </w:r>
      <w:r w:rsidR="002273B2" w:rsidRPr="002273B2">
        <w:t xml:space="preserve"> </w:t>
      </w:r>
      <w:r w:rsidR="00ED7246">
        <w:object w:dxaOrig="1041" w:dyaOrig="670" w14:anchorId="15D43B86">
          <v:shape id="_x0000_i1026" type="#_x0000_t75" style="width:53.25pt;height:30pt" o:ole="">
            <v:imagedata r:id="rId11" o:title=""/>
          </v:shape>
          <o:OLEObject Type="Embed" ProgID="Package" ShapeID="_x0000_i1026" DrawAspect="Icon" ObjectID="_1603795938" r:id="rId12"/>
        </w:object>
      </w:r>
    </w:p>
    <w:p w14:paraId="58D65167" w14:textId="2E00C3B1" w:rsidR="00B43FB6" w:rsidRPr="005F7FFD" w:rsidRDefault="00B43FB6" w:rsidP="003844B3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5F7FFD">
        <w:rPr>
          <w:color w:val="00B050"/>
          <w:lang w:val="en-ZA"/>
        </w:rPr>
        <w:t>Add fields to the table “</w:t>
      </w:r>
      <w:proofErr w:type="spellStart"/>
      <w:proofErr w:type="gramStart"/>
      <w:r w:rsidRPr="005F7FFD">
        <w:rPr>
          <w:color w:val="00B050"/>
          <w:lang w:val="en-ZA"/>
        </w:rPr>
        <w:t>DW.IntegrationSetup</w:t>
      </w:r>
      <w:proofErr w:type="spellEnd"/>
      <w:proofErr w:type="gramEnd"/>
      <w:r w:rsidRPr="005F7FFD">
        <w:rPr>
          <w:color w:val="00B050"/>
          <w:lang w:val="en-ZA"/>
        </w:rPr>
        <w:t>” to contain</w:t>
      </w:r>
      <w:r w:rsidR="004639BD" w:rsidRPr="005F7FFD">
        <w:rPr>
          <w:color w:val="00B050"/>
          <w:lang w:val="en-ZA"/>
        </w:rPr>
        <w:t xml:space="preserve"> FTP path information as well as </w:t>
      </w:r>
      <w:proofErr w:type="spellStart"/>
      <w:r w:rsidR="004639BD" w:rsidRPr="005F7FFD">
        <w:rPr>
          <w:color w:val="00B050"/>
          <w:lang w:val="en-ZA"/>
        </w:rPr>
        <w:t>RestAPI</w:t>
      </w:r>
      <w:proofErr w:type="spellEnd"/>
      <w:r w:rsidR="004639BD" w:rsidRPr="005F7FFD">
        <w:rPr>
          <w:color w:val="00B050"/>
          <w:lang w:val="en-ZA"/>
        </w:rPr>
        <w:t xml:space="preserve"> paths for modes such as development and live.</w:t>
      </w:r>
    </w:p>
    <w:p w14:paraId="6E60272D" w14:textId="111628C1" w:rsidR="001921DF" w:rsidRPr="00282376" w:rsidRDefault="001921DF" w:rsidP="003844B3">
      <w:pPr>
        <w:pStyle w:val="ListParagraph"/>
        <w:numPr>
          <w:ilvl w:val="0"/>
          <w:numId w:val="10"/>
        </w:numPr>
        <w:rPr>
          <w:color w:val="00B050"/>
          <w:lang w:val="en-ZA"/>
        </w:rPr>
      </w:pPr>
      <w:r w:rsidRPr="00282376">
        <w:rPr>
          <w:color w:val="00B050"/>
          <w:lang w:val="en-ZA"/>
        </w:rPr>
        <w:t>Create a new codeunit called “</w:t>
      </w:r>
      <w:proofErr w:type="spellStart"/>
      <w:proofErr w:type="gramStart"/>
      <w:r w:rsidRPr="00282376">
        <w:rPr>
          <w:color w:val="00B050"/>
          <w:lang w:val="en-ZA"/>
        </w:rPr>
        <w:t>DW.ORDERWISE.JobQueue</w:t>
      </w:r>
      <w:proofErr w:type="spellEnd"/>
      <w:proofErr w:type="gramEnd"/>
      <w:r w:rsidRPr="00282376">
        <w:rPr>
          <w:color w:val="00B050"/>
          <w:lang w:val="en-ZA"/>
        </w:rPr>
        <w:t>”</w:t>
      </w:r>
      <w:r w:rsidR="00BA2563" w:rsidRPr="00282376">
        <w:rPr>
          <w:color w:val="00B050"/>
          <w:lang w:val="en-ZA"/>
        </w:rPr>
        <w:t>. This codeunit will link into Microsoft Dynamics NAV’s task scheduler system</w:t>
      </w:r>
      <w:r w:rsidR="007470D2" w:rsidRPr="00282376">
        <w:rPr>
          <w:color w:val="00B050"/>
          <w:lang w:val="en-ZA"/>
        </w:rPr>
        <w:t xml:space="preserve"> to check for new incoming orders.</w:t>
      </w:r>
    </w:p>
    <w:p w14:paraId="6CAA8DA9" w14:textId="77777777" w:rsidR="00F37562" w:rsidRDefault="00F37562" w:rsidP="00531713">
      <w:pPr>
        <w:rPr>
          <w:lang w:val="en-ZA"/>
        </w:rPr>
      </w:pPr>
    </w:p>
    <w:p w14:paraId="4568C89B" w14:textId="77777777" w:rsidR="00531713" w:rsidRDefault="00531713" w:rsidP="00531713">
      <w:pPr>
        <w:rPr>
          <w:lang w:val="en-ZA"/>
        </w:rPr>
      </w:pPr>
    </w:p>
    <w:p w14:paraId="60172A03" w14:textId="73B39273" w:rsidR="00DB08FC" w:rsidRDefault="00DB08FC" w:rsidP="00DB08FC">
      <w:pPr>
        <w:rPr>
          <w:lang w:val="en-ZA"/>
        </w:rPr>
      </w:pPr>
    </w:p>
    <w:p w14:paraId="4B062C0E" w14:textId="46D4ECAD" w:rsidR="00DB08FC" w:rsidRDefault="00DB08FC" w:rsidP="00DB08FC">
      <w:pPr>
        <w:rPr>
          <w:lang w:val="en-ZA"/>
        </w:rPr>
      </w:pPr>
    </w:p>
    <w:p w14:paraId="71888FA6" w14:textId="1EFBB53D" w:rsidR="00DB08FC" w:rsidRDefault="00DB08FC" w:rsidP="00DB08FC">
      <w:pPr>
        <w:rPr>
          <w:lang w:val="en-ZA"/>
        </w:rPr>
      </w:pPr>
    </w:p>
    <w:p w14:paraId="3964A839" w14:textId="65965BFC" w:rsidR="00DB08FC" w:rsidRDefault="00DB08FC" w:rsidP="00DB08FC">
      <w:pPr>
        <w:rPr>
          <w:lang w:val="en-ZA"/>
        </w:rPr>
      </w:pPr>
    </w:p>
    <w:p w14:paraId="5453C51C" w14:textId="2CBDB8F6" w:rsidR="00DB08FC" w:rsidRDefault="00DB08FC" w:rsidP="00DB08FC">
      <w:pPr>
        <w:rPr>
          <w:lang w:val="en-ZA"/>
        </w:rPr>
      </w:pPr>
    </w:p>
    <w:p w14:paraId="056D7D87" w14:textId="54755472" w:rsidR="00DB08FC" w:rsidRDefault="00DB08FC" w:rsidP="00DB08FC">
      <w:pPr>
        <w:rPr>
          <w:lang w:val="en-ZA"/>
        </w:rPr>
      </w:pPr>
    </w:p>
    <w:p w14:paraId="3435804B" w14:textId="03877FC9" w:rsidR="00DB08FC" w:rsidRDefault="00DB08FC" w:rsidP="00DB08FC">
      <w:pPr>
        <w:rPr>
          <w:lang w:val="en-ZA"/>
        </w:rPr>
      </w:pPr>
    </w:p>
    <w:p w14:paraId="5E0D3BCD" w14:textId="77777777" w:rsidR="005C31F4" w:rsidRDefault="005C31F4">
      <w:pPr>
        <w:spacing w:before="0" w:after="240" w:line="252" w:lineRule="auto"/>
        <w:ind w:left="0" w:right="0"/>
        <w:rPr>
          <w:highlight w:val="lightGray"/>
          <w:lang w:val="en-ZA"/>
        </w:rPr>
      </w:pPr>
      <w:r>
        <w:rPr>
          <w:highlight w:val="lightGray"/>
          <w:lang w:val="en-ZA"/>
        </w:rPr>
        <w:br w:type="page"/>
      </w:r>
    </w:p>
    <w:p w14:paraId="003E00E3" w14:textId="02ADF826" w:rsidR="00DB08FC" w:rsidRDefault="005C31F4" w:rsidP="00E208BA">
      <w:pPr>
        <w:pStyle w:val="Subtitle"/>
        <w:rPr>
          <w:lang w:val="en-ZA"/>
        </w:rPr>
      </w:pPr>
      <w:r w:rsidRPr="005C31F4">
        <w:rPr>
          <w:lang w:val="en-ZA"/>
        </w:rPr>
        <w:lastRenderedPageBreak/>
        <w:t>WEBSITE INTEGRATION</w:t>
      </w:r>
    </w:p>
    <w:p w14:paraId="67158479" w14:textId="068CE759" w:rsidR="00766E64" w:rsidRDefault="00766E64" w:rsidP="00766E64">
      <w:pPr>
        <w:rPr>
          <w:lang w:val="en-ZA"/>
        </w:rPr>
      </w:pPr>
    </w:p>
    <w:p w14:paraId="6C161607" w14:textId="43B2F07C" w:rsidR="00701190" w:rsidRDefault="00701190" w:rsidP="00701190">
      <w:pPr>
        <w:rPr>
          <w:lang w:val="en-ZA"/>
        </w:rPr>
      </w:pPr>
      <w:r>
        <w:rPr>
          <w:lang w:val="en-ZA"/>
        </w:rPr>
        <w:t xml:space="preserve">This section describes the requirements for the </w:t>
      </w:r>
      <w:proofErr w:type="spellStart"/>
      <w:r>
        <w:rPr>
          <w:lang w:val="en-ZA"/>
        </w:rPr>
        <w:t>Streetbyte</w:t>
      </w:r>
      <w:proofErr w:type="spellEnd"/>
      <w:r>
        <w:rPr>
          <w:lang w:val="en-ZA"/>
        </w:rPr>
        <w:t xml:space="preserve"> website integration to be implemented from Microsoft Dynamics NAV.</w:t>
      </w:r>
    </w:p>
    <w:p w14:paraId="6694079D" w14:textId="7B13E7BD" w:rsidR="00701190" w:rsidRDefault="00701190" w:rsidP="00701190">
      <w:pPr>
        <w:rPr>
          <w:lang w:val="en-ZA"/>
        </w:rPr>
      </w:pPr>
      <w:r>
        <w:rPr>
          <w:lang w:val="en-ZA"/>
        </w:rPr>
        <w:t xml:space="preserve">Integration is to be performed based on the outlined </w:t>
      </w:r>
      <w:hyperlink r:id="rId13" w:history="1">
        <w:r w:rsidR="007056F9">
          <w:rPr>
            <w:rStyle w:val="Hyperlink"/>
            <w:rFonts w:eastAsiaTheme="majorEastAsia"/>
          </w:rPr>
          <w:t>http://woocommerce.github.io/woocommerce-rest-api-docs/#introduction</w:t>
        </w:r>
      </w:hyperlink>
      <w:r w:rsidR="007056F9">
        <w:rPr>
          <w:lang w:val="en-ZA"/>
        </w:rPr>
        <w:t xml:space="preserve"> documentation.</w:t>
      </w:r>
    </w:p>
    <w:p w14:paraId="45AE48A7" w14:textId="4A260669" w:rsidR="00885B3A" w:rsidRDefault="00885B3A" w:rsidP="00701190">
      <w:pPr>
        <w:rPr>
          <w:lang w:val="en-ZA"/>
        </w:rPr>
      </w:pPr>
    </w:p>
    <w:p w14:paraId="2FD0B885" w14:textId="5522F8B7" w:rsidR="00885B3A" w:rsidRDefault="00344DA5" w:rsidP="00701190">
      <w:pPr>
        <w:rPr>
          <w:lang w:val="en-ZA"/>
        </w:rPr>
      </w:pPr>
      <w:r>
        <w:rPr>
          <w:lang w:val="en-ZA"/>
        </w:rPr>
        <w:t>The following points describe what will be developed into Microsoft Dynamics NAV:</w:t>
      </w:r>
    </w:p>
    <w:p w14:paraId="39AC6B22" w14:textId="29F8768E" w:rsidR="00344DA5" w:rsidRDefault="00344DA5" w:rsidP="00344DA5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Create a new codeunit called “</w:t>
      </w:r>
      <w:proofErr w:type="spellStart"/>
      <w:proofErr w:type="gramStart"/>
      <w:r>
        <w:rPr>
          <w:lang w:val="en-ZA"/>
        </w:rPr>
        <w:t>DW.W</w:t>
      </w:r>
      <w:r w:rsidR="003734CA">
        <w:rPr>
          <w:lang w:val="en-ZA"/>
        </w:rPr>
        <w:t>EBSITE.IntegrationMgt</w:t>
      </w:r>
      <w:proofErr w:type="spellEnd"/>
      <w:proofErr w:type="gramEnd"/>
      <w:r w:rsidR="003734CA">
        <w:rPr>
          <w:lang w:val="en-ZA"/>
        </w:rPr>
        <w:t>” that performs the following functions:</w:t>
      </w:r>
    </w:p>
    <w:p w14:paraId="3BE8EABF" w14:textId="239F0229" w:rsidR="00034F41" w:rsidRDefault="00040869" w:rsidP="00040869">
      <w:pPr>
        <w:pStyle w:val="ListParagraph"/>
        <w:numPr>
          <w:ilvl w:val="1"/>
          <w:numId w:val="11"/>
        </w:numPr>
        <w:rPr>
          <w:lang w:val="en-ZA"/>
        </w:rPr>
      </w:pPr>
      <w:r>
        <w:rPr>
          <w:lang w:val="en-ZA"/>
        </w:rPr>
        <w:t>Add a trigger t</w:t>
      </w:r>
      <w:r w:rsidR="00560BCF">
        <w:rPr>
          <w:lang w:val="en-ZA"/>
        </w:rPr>
        <w:t xml:space="preserve">he </w:t>
      </w:r>
      <w:r w:rsidR="00A741C5">
        <w:rPr>
          <w:lang w:val="en-ZA"/>
        </w:rPr>
        <w:t>insertion</w:t>
      </w:r>
      <w:r w:rsidR="00560BCF">
        <w:rPr>
          <w:lang w:val="en-ZA"/>
        </w:rPr>
        <w:t xml:space="preserve"> of customer ledger entries</w:t>
      </w:r>
      <w:r w:rsidR="00A741C5">
        <w:rPr>
          <w:lang w:val="en-ZA"/>
        </w:rPr>
        <w:t>. When a customer entry of document type invoice is created</w:t>
      </w:r>
      <w:r w:rsidR="00EA7BB4">
        <w:rPr>
          <w:lang w:val="en-ZA"/>
        </w:rPr>
        <w:t xml:space="preserve"> this information is to be sent to the </w:t>
      </w:r>
      <w:proofErr w:type="spellStart"/>
      <w:r w:rsidR="00EA7BB4">
        <w:rPr>
          <w:lang w:val="en-ZA"/>
        </w:rPr>
        <w:t>RestAPI</w:t>
      </w:r>
      <w:proofErr w:type="spellEnd"/>
      <w:r w:rsidR="00EA7BB4">
        <w:rPr>
          <w:lang w:val="en-ZA"/>
        </w:rPr>
        <w:t xml:space="preserve"> provided.</w:t>
      </w:r>
    </w:p>
    <w:p w14:paraId="26229478" w14:textId="2DBD59F2" w:rsidR="00836501" w:rsidRDefault="00E41213" w:rsidP="00040869">
      <w:pPr>
        <w:pStyle w:val="ListParagraph"/>
        <w:numPr>
          <w:ilvl w:val="1"/>
          <w:numId w:val="11"/>
        </w:numPr>
        <w:rPr>
          <w:lang w:val="en-ZA"/>
        </w:rPr>
      </w:pPr>
      <w:proofErr w:type="spellStart"/>
      <w:r>
        <w:rPr>
          <w:lang w:val="en-ZA"/>
        </w:rPr>
        <w:t>UpdateWebsite</w:t>
      </w:r>
      <w:proofErr w:type="spellEnd"/>
      <w:r>
        <w:rPr>
          <w:lang w:val="en-ZA"/>
        </w:rPr>
        <w:t>. This function will collect new information gathered by the Microsoft Dynamics change l</w:t>
      </w:r>
      <w:r w:rsidR="00065AFA">
        <w:rPr>
          <w:lang w:val="en-ZA"/>
        </w:rPr>
        <w:t>og to send to the Woo integration.</w:t>
      </w:r>
    </w:p>
    <w:p w14:paraId="54305229" w14:textId="2CD3A39A" w:rsidR="000652D3" w:rsidRDefault="000652D3" w:rsidP="00040869">
      <w:pPr>
        <w:pStyle w:val="ListParagraph"/>
        <w:numPr>
          <w:ilvl w:val="1"/>
          <w:numId w:val="11"/>
        </w:numPr>
        <w:rPr>
          <w:lang w:val="en-ZA"/>
        </w:rPr>
      </w:pPr>
      <w:proofErr w:type="spellStart"/>
      <w:r>
        <w:rPr>
          <w:lang w:val="en-ZA"/>
        </w:rPr>
        <w:t>PullNewOrders</w:t>
      </w:r>
      <w:proofErr w:type="spellEnd"/>
      <w:r>
        <w:rPr>
          <w:lang w:val="en-ZA"/>
        </w:rPr>
        <w:t>. This function</w:t>
      </w:r>
      <w:r w:rsidR="00276B88">
        <w:rPr>
          <w:lang w:val="en-ZA"/>
        </w:rPr>
        <w:t xml:space="preserve"> retrieves all new orders to be created in Microsoft Dynamics NAV.</w:t>
      </w:r>
    </w:p>
    <w:p w14:paraId="4E380337" w14:textId="56DCE243" w:rsidR="00771C45" w:rsidRDefault="00771C45" w:rsidP="00771C45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Add a new field to the sales header table called “</w:t>
      </w:r>
      <w:r w:rsidR="0068389B">
        <w:rPr>
          <w:lang w:val="en-ZA"/>
        </w:rPr>
        <w:t>WEBSITE ORDER GUID”. This field is used to track orders from the website and ensure that duplicates are not created.</w:t>
      </w:r>
    </w:p>
    <w:p w14:paraId="453C73A0" w14:textId="34B4FD57" w:rsidR="00FD7772" w:rsidRDefault="00FD7772" w:rsidP="00771C45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Add a new codeunit called “</w:t>
      </w:r>
      <w:proofErr w:type="spellStart"/>
      <w:proofErr w:type="gramStart"/>
      <w:r>
        <w:rPr>
          <w:lang w:val="en-ZA"/>
        </w:rPr>
        <w:t>DW.WEBSITE.JobQueue</w:t>
      </w:r>
      <w:proofErr w:type="spellEnd"/>
      <w:proofErr w:type="gramEnd"/>
      <w:r w:rsidR="00B9677C">
        <w:rPr>
          <w:lang w:val="en-ZA"/>
        </w:rPr>
        <w:t>” that will periodically monitor new changes from the change log to update the website with any new information.</w:t>
      </w:r>
    </w:p>
    <w:p w14:paraId="47209A40" w14:textId="24687B55" w:rsidR="004020F7" w:rsidRDefault="002277C6" w:rsidP="00836501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The woo integration has many entities that require Microsoft Dynamics NAV to sent to</w:t>
      </w:r>
      <w:r w:rsidR="00A83B55">
        <w:rPr>
          <w:lang w:val="en-ZA"/>
        </w:rPr>
        <w:t xml:space="preserve">. Each entities table must be setup on the Microsoft Dynamics NAV change log to </w:t>
      </w:r>
      <w:r w:rsidR="00836501">
        <w:rPr>
          <w:lang w:val="en-ZA"/>
        </w:rPr>
        <w:t>track changes to information in these tables.</w:t>
      </w:r>
    </w:p>
    <w:p w14:paraId="575029EB" w14:textId="13FA1572" w:rsidR="00540DA8" w:rsidRPr="00917B2F" w:rsidRDefault="00917B2F" w:rsidP="00917B2F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Add fields to the table “</w:t>
      </w:r>
      <w:proofErr w:type="spellStart"/>
      <w:proofErr w:type="gramStart"/>
      <w:r>
        <w:rPr>
          <w:lang w:val="en-ZA"/>
        </w:rPr>
        <w:t>DW.IntegrationSetup</w:t>
      </w:r>
      <w:proofErr w:type="spellEnd"/>
      <w:proofErr w:type="gramEnd"/>
      <w:r>
        <w:rPr>
          <w:lang w:val="en-ZA"/>
        </w:rPr>
        <w:t xml:space="preserve">” to contain </w:t>
      </w:r>
      <w:proofErr w:type="spellStart"/>
      <w:r>
        <w:rPr>
          <w:lang w:val="en-ZA"/>
        </w:rPr>
        <w:t>RestAPI</w:t>
      </w:r>
      <w:proofErr w:type="spellEnd"/>
      <w:r>
        <w:rPr>
          <w:lang w:val="en-ZA"/>
        </w:rPr>
        <w:t xml:space="preserve"> paths and authentication.</w:t>
      </w:r>
    </w:p>
    <w:p w14:paraId="7CCFA330" w14:textId="049A2D7F" w:rsidR="00065AFA" w:rsidRDefault="00065AFA" w:rsidP="00836501">
      <w:pPr>
        <w:pStyle w:val="ListParagraph"/>
        <w:numPr>
          <w:ilvl w:val="0"/>
          <w:numId w:val="11"/>
        </w:numPr>
        <w:rPr>
          <w:lang w:val="en-ZA"/>
        </w:rPr>
      </w:pPr>
      <w:r>
        <w:rPr>
          <w:lang w:val="en-ZA"/>
        </w:rPr>
        <w:t>The following entity to table mapping is provided below:</w:t>
      </w:r>
    </w:p>
    <w:p w14:paraId="29D013A4" w14:textId="6367D991" w:rsidR="000870C7" w:rsidRDefault="000870C7" w:rsidP="000870C7">
      <w:pPr>
        <w:rPr>
          <w:lang w:val="en-ZA"/>
        </w:rPr>
      </w:pPr>
    </w:p>
    <w:p w14:paraId="22128949" w14:textId="58AA3B8D" w:rsidR="000870C7" w:rsidRPr="000870C7" w:rsidRDefault="000870C7" w:rsidP="000870C7">
      <w:pPr>
        <w:rPr>
          <w:color w:val="00B0F0"/>
          <w:lang w:val="en-ZA"/>
        </w:rPr>
      </w:pPr>
      <w:r>
        <w:rPr>
          <w:color w:val="00B0F0"/>
          <w:lang w:val="en-ZA"/>
        </w:rPr>
        <w:t>&lt;HI MALCOM, PLEASE CAN YOU UPDATE THE TABLE BELOW</w:t>
      </w:r>
      <w:r w:rsidR="001C6623">
        <w:rPr>
          <w:color w:val="00B0F0"/>
          <w:lang w:val="en-ZA"/>
        </w:rPr>
        <w:t>. IF YOU NEED WE CAN MAP THIS TOGETHER OVER A SKYPE CALL.</w:t>
      </w:r>
      <w:r w:rsidR="00DB044F">
        <w:rPr>
          <w:color w:val="00B0F0"/>
          <w:lang w:val="en-ZA"/>
        </w:rPr>
        <w:t>&gt;</w:t>
      </w:r>
    </w:p>
    <w:p w14:paraId="7879C46A" w14:textId="6924E5A5" w:rsidR="00065AFA" w:rsidRDefault="00065AFA" w:rsidP="00065AFA">
      <w:pPr>
        <w:rPr>
          <w:lang w:val="en-ZA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4637"/>
        <w:gridCol w:w="4641"/>
      </w:tblGrid>
      <w:tr w:rsidR="00065AFA" w:rsidRPr="00065AFA" w14:paraId="345776C7" w14:textId="77777777" w:rsidTr="00065AFA">
        <w:tc>
          <w:tcPr>
            <w:tcW w:w="4675" w:type="dxa"/>
          </w:tcPr>
          <w:p w14:paraId="57862585" w14:textId="7C4DE485" w:rsidR="00065AFA" w:rsidRPr="00065AFA" w:rsidRDefault="00065AFA" w:rsidP="00065AFA">
            <w:pPr>
              <w:ind w:left="0"/>
              <w:rPr>
                <w:b/>
                <w:lang w:val="en-ZA"/>
              </w:rPr>
            </w:pPr>
            <w:r>
              <w:rPr>
                <w:b/>
                <w:lang w:val="en-ZA"/>
              </w:rPr>
              <w:t>WOO ENTITY NAME</w:t>
            </w:r>
          </w:p>
        </w:tc>
        <w:tc>
          <w:tcPr>
            <w:tcW w:w="4675" w:type="dxa"/>
          </w:tcPr>
          <w:p w14:paraId="505A540E" w14:textId="5FF99371" w:rsidR="00065AFA" w:rsidRPr="00065AFA" w:rsidRDefault="000870C7" w:rsidP="00065AFA">
            <w:pPr>
              <w:ind w:left="0"/>
              <w:rPr>
                <w:b/>
                <w:lang w:val="en-ZA"/>
              </w:rPr>
            </w:pPr>
            <w:r>
              <w:rPr>
                <w:b/>
                <w:lang w:val="en-ZA"/>
              </w:rPr>
              <w:t>MICROSOFT DYNAMICS NAV TABLE</w:t>
            </w:r>
          </w:p>
        </w:tc>
      </w:tr>
      <w:tr w:rsidR="00065AFA" w14:paraId="4B8A15D3" w14:textId="77777777" w:rsidTr="00065AFA">
        <w:tc>
          <w:tcPr>
            <w:tcW w:w="4675" w:type="dxa"/>
          </w:tcPr>
          <w:p w14:paraId="1A747408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  <w:tc>
          <w:tcPr>
            <w:tcW w:w="4675" w:type="dxa"/>
          </w:tcPr>
          <w:p w14:paraId="0094122E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</w:tr>
      <w:tr w:rsidR="00065AFA" w14:paraId="09AD814C" w14:textId="77777777" w:rsidTr="00065AFA">
        <w:tc>
          <w:tcPr>
            <w:tcW w:w="4675" w:type="dxa"/>
          </w:tcPr>
          <w:p w14:paraId="0B741274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  <w:tc>
          <w:tcPr>
            <w:tcW w:w="4675" w:type="dxa"/>
          </w:tcPr>
          <w:p w14:paraId="7EF4A010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</w:tr>
      <w:tr w:rsidR="00065AFA" w14:paraId="6CC83CE7" w14:textId="77777777" w:rsidTr="00065AFA">
        <w:tc>
          <w:tcPr>
            <w:tcW w:w="4675" w:type="dxa"/>
          </w:tcPr>
          <w:p w14:paraId="60460145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  <w:tc>
          <w:tcPr>
            <w:tcW w:w="4675" w:type="dxa"/>
          </w:tcPr>
          <w:p w14:paraId="78ABAAE6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</w:tr>
      <w:tr w:rsidR="00065AFA" w14:paraId="0EEA5EAC" w14:textId="77777777" w:rsidTr="00065AFA">
        <w:tc>
          <w:tcPr>
            <w:tcW w:w="4675" w:type="dxa"/>
          </w:tcPr>
          <w:p w14:paraId="58D553CA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  <w:tc>
          <w:tcPr>
            <w:tcW w:w="4675" w:type="dxa"/>
          </w:tcPr>
          <w:p w14:paraId="0AFC5F8D" w14:textId="77777777" w:rsidR="00065AFA" w:rsidRDefault="00065AFA" w:rsidP="00065AFA">
            <w:pPr>
              <w:ind w:left="0"/>
              <w:rPr>
                <w:lang w:val="en-ZA"/>
              </w:rPr>
            </w:pPr>
          </w:p>
        </w:tc>
      </w:tr>
    </w:tbl>
    <w:p w14:paraId="478AC7A1" w14:textId="77777777" w:rsidR="00065AFA" w:rsidRPr="00065AFA" w:rsidRDefault="00065AFA" w:rsidP="00065AFA">
      <w:pPr>
        <w:rPr>
          <w:lang w:val="en-ZA"/>
        </w:rPr>
      </w:pPr>
    </w:p>
    <w:sectPr w:rsidR="00065AFA" w:rsidRPr="00065AF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12343" w14:textId="77777777" w:rsidR="00FD55CA" w:rsidRDefault="00FD55CA">
      <w:r>
        <w:separator/>
      </w:r>
    </w:p>
    <w:p w14:paraId="08A29B8F" w14:textId="77777777" w:rsidR="00FD55CA" w:rsidRDefault="00FD55CA"/>
  </w:endnote>
  <w:endnote w:type="continuationSeparator" w:id="0">
    <w:p w14:paraId="7EC36B71" w14:textId="77777777" w:rsidR="00FD55CA" w:rsidRDefault="00FD55CA">
      <w:r>
        <w:continuationSeparator/>
      </w:r>
    </w:p>
    <w:p w14:paraId="29FDC484" w14:textId="77777777" w:rsidR="00FD55CA" w:rsidRDefault="00FD5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FD55CA" w14:paraId="1A6777E6" w14:textId="77777777">
      <w:sdt>
        <w:sdtPr>
          <w:alias w:val="Date"/>
          <w:tag w:val=""/>
          <w:id w:val="-1726279576"/>
          <w:placeholder>
            <w:docPart w:val="09455386F04448878949D73E93318FB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724AD2FB" w14:textId="27402563" w:rsidR="00FD55CA" w:rsidRDefault="00FD55CA">
              <w:pPr>
                <w:pStyle w:val="Footer"/>
              </w:pPr>
              <w:r>
                <w:t>10/30/2018</w:t>
              </w:r>
            </w:p>
          </w:tc>
        </w:sdtContent>
      </w:sdt>
      <w:tc>
        <w:tcPr>
          <w:tcW w:w="3500" w:type="pct"/>
        </w:tcPr>
        <w:p w14:paraId="3B8CEBCF" w14:textId="77777777" w:rsidR="00FD55CA" w:rsidRDefault="00BD1ECA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D55CA">
                <w:t>RIVERINE TECHNOLOGY SERVICES</w:t>
              </w:r>
            </w:sdtContent>
          </w:sdt>
        </w:p>
      </w:tc>
      <w:tc>
        <w:tcPr>
          <w:tcW w:w="750" w:type="pct"/>
        </w:tcPr>
        <w:p w14:paraId="283F2B28" w14:textId="77777777" w:rsidR="00FD55CA" w:rsidRDefault="00FD55CA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E6F6848" w14:textId="77777777" w:rsidR="00FD55CA" w:rsidRDefault="00FD55CA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728EB" w14:textId="77777777" w:rsidR="00FD55CA" w:rsidRDefault="00FD55CA">
    <w:pPr>
      <w:pStyle w:val="Footer"/>
    </w:pPr>
    <w:r>
      <w:rPr>
        <w:noProof/>
      </w:rPr>
      <w:drawing>
        <wp:inline distT="0" distB="0" distL="0" distR="0" wp14:anchorId="1945FD26" wp14:editId="0BD4F39E">
          <wp:extent cx="5943600" cy="1386205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86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98CA0" w14:textId="77777777" w:rsidR="00FD55CA" w:rsidRDefault="00FD5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745F2" w14:textId="77777777" w:rsidR="00FD55CA" w:rsidRDefault="00FD55CA">
      <w:r>
        <w:separator/>
      </w:r>
    </w:p>
    <w:p w14:paraId="5C9318B9" w14:textId="77777777" w:rsidR="00FD55CA" w:rsidRDefault="00FD55CA"/>
  </w:footnote>
  <w:footnote w:type="continuationSeparator" w:id="0">
    <w:p w14:paraId="310A238E" w14:textId="77777777" w:rsidR="00FD55CA" w:rsidRDefault="00FD55CA">
      <w:r>
        <w:continuationSeparator/>
      </w:r>
    </w:p>
    <w:p w14:paraId="6D02D1C1" w14:textId="77777777" w:rsidR="00FD55CA" w:rsidRDefault="00FD5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8F49" w14:textId="77777777" w:rsidR="00FD55CA" w:rsidRDefault="00FD55CA">
    <w:pPr>
      <w:pStyle w:val="Header"/>
    </w:pPr>
    <w:r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7F9E1" w14:textId="77777777" w:rsidR="00FD55CA" w:rsidRPr="003829C7" w:rsidRDefault="00FD55CA" w:rsidP="003829C7">
    <w:pPr>
      <w:pStyle w:val="Subtitle"/>
      <w:ind w:left="0"/>
      <w:jc w:val="left"/>
      <w:rPr>
        <w:sz w:val="40"/>
        <w:lang w:val="en-ZA"/>
      </w:rPr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BB9E1F" wp14:editId="6FADCA20">
              <wp:simplePos x="0" y="0"/>
              <wp:positionH relativeFrom="page">
                <wp:align>right</wp:align>
              </wp:positionH>
              <wp:positionV relativeFrom="paragraph">
                <wp:posOffset>-581026</wp:posOffset>
              </wp:positionV>
              <wp:extent cx="7800975" cy="1514475"/>
              <wp:effectExtent l="0" t="0" r="9525" b="952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1514475"/>
                      </a:xfrm>
                      <a:prstGeom prst="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310F29" w14:textId="77777777" w:rsidR="00FD55CA" w:rsidRPr="00EE5388" w:rsidRDefault="00FD55CA" w:rsidP="003829C7">
                          <w:pPr>
                            <w:pStyle w:val="Subtitle"/>
                            <w:ind w:firstLine="648"/>
                            <w:jc w:val="left"/>
                            <w:rPr>
                              <w:color w:val="FFFFFF" w:themeColor="background1"/>
                              <w:sz w:val="36"/>
                              <w:lang w:val="en-ZA"/>
                            </w:rPr>
                          </w:pPr>
                          <w:r w:rsidRPr="00EE5388">
                            <w:rPr>
                              <w:color w:val="FFFFFF" w:themeColor="background1"/>
                              <w:sz w:val="36"/>
                              <w:lang w:val="en-ZA"/>
                            </w:rPr>
                            <w:t>WORK PACKAGE</w:t>
                          </w:r>
                        </w:p>
                        <w:p w14:paraId="031F83F2" w14:textId="77777777" w:rsidR="00FD55CA" w:rsidRPr="00EE5388" w:rsidRDefault="00FD55CA" w:rsidP="003829C7">
                          <w:pPr>
                            <w:ind w:firstLine="648"/>
                            <w:rPr>
                              <w:color w:val="FFFFFF" w:themeColor="background1"/>
                              <w:sz w:val="28"/>
                              <w:lang w:val="en-ZA"/>
                            </w:rPr>
                          </w:pPr>
                          <w:r w:rsidRPr="00EE5388">
                            <w:rPr>
                              <w:color w:val="FFFFFF" w:themeColor="background1"/>
                              <w:sz w:val="28"/>
                              <w:lang w:val="en-ZA"/>
                            </w:rPr>
                            <w:t>Dynamics NAV Consulting and Development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B9E1F" id="Rectangle 1" o:spid="_x0000_s1026" style="position:absolute;margin-left:563.05pt;margin-top:-45.75pt;width:614.25pt;height:119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" fillcolor="black [3200]" stroked="f">
              <v:fill opacity="32896f"/>
              <v:textbox>
                <w:txbxContent>
                  <w:p w14:paraId="66310F29" w14:textId="77777777" w:rsidR="00FD55CA" w:rsidRPr="00EE5388" w:rsidRDefault="00FD55CA" w:rsidP="003829C7">
                    <w:pPr>
                      <w:pStyle w:val="Subtitle"/>
                      <w:ind w:firstLine="648"/>
                      <w:jc w:val="left"/>
                      <w:rPr>
                        <w:color w:val="FFFFFF" w:themeColor="background1"/>
                        <w:sz w:val="36"/>
                        <w:lang w:val="en-ZA"/>
                      </w:rPr>
                    </w:pPr>
                    <w:r w:rsidRPr="00EE5388">
                      <w:rPr>
                        <w:color w:val="FFFFFF" w:themeColor="background1"/>
                        <w:sz w:val="36"/>
                        <w:lang w:val="en-ZA"/>
                      </w:rPr>
                      <w:t>WORK PACKAGE</w:t>
                    </w:r>
                  </w:p>
                  <w:p w14:paraId="031F83F2" w14:textId="77777777" w:rsidR="00FD55CA" w:rsidRPr="00EE5388" w:rsidRDefault="00FD55CA" w:rsidP="003829C7">
                    <w:pPr>
                      <w:ind w:firstLine="648"/>
                      <w:rPr>
                        <w:color w:val="FFFFFF" w:themeColor="background1"/>
                        <w:sz w:val="28"/>
                        <w:lang w:val="en-ZA"/>
                      </w:rPr>
                    </w:pPr>
                    <w:r w:rsidRPr="00EE5388">
                      <w:rPr>
                        <w:color w:val="FFFFFF" w:themeColor="background1"/>
                        <w:sz w:val="28"/>
                        <w:lang w:val="en-ZA"/>
                      </w:rPr>
                      <w:t>Dynamics NAV Consulting and Development Services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B14FE"/>
    <w:multiLevelType w:val="hybridMultilevel"/>
    <w:tmpl w:val="10387B7E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1CF73CE"/>
    <w:multiLevelType w:val="hybridMultilevel"/>
    <w:tmpl w:val="48926CD2"/>
    <w:lvl w:ilvl="0" w:tplc="7E88B1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52" w:hanging="360"/>
      </w:pPr>
    </w:lvl>
    <w:lvl w:ilvl="2" w:tplc="1C09001B" w:tentative="1">
      <w:start w:val="1"/>
      <w:numFmt w:val="lowerRoman"/>
      <w:lvlText w:val="%3."/>
      <w:lvlJc w:val="right"/>
      <w:pPr>
        <w:ind w:left="1872" w:hanging="180"/>
      </w:pPr>
    </w:lvl>
    <w:lvl w:ilvl="3" w:tplc="1C09000F" w:tentative="1">
      <w:start w:val="1"/>
      <w:numFmt w:val="decimal"/>
      <w:lvlText w:val="%4."/>
      <w:lvlJc w:val="left"/>
      <w:pPr>
        <w:ind w:left="2592" w:hanging="360"/>
      </w:pPr>
    </w:lvl>
    <w:lvl w:ilvl="4" w:tplc="1C090019" w:tentative="1">
      <w:start w:val="1"/>
      <w:numFmt w:val="lowerLetter"/>
      <w:lvlText w:val="%5."/>
      <w:lvlJc w:val="left"/>
      <w:pPr>
        <w:ind w:left="3312" w:hanging="360"/>
      </w:pPr>
    </w:lvl>
    <w:lvl w:ilvl="5" w:tplc="1C09001B" w:tentative="1">
      <w:start w:val="1"/>
      <w:numFmt w:val="lowerRoman"/>
      <w:lvlText w:val="%6."/>
      <w:lvlJc w:val="right"/>
      <w:pPr>
        <w:ind w:left="4032" w:hanging="180"/>
      </w:pPr>
    </w:lvl>
    <w:lvl w:ilvl="6" w:tplc="1C09000F" w:tentative="1">
      <w:start w:val="1"/>
      <w:numFmt w:val="decimal"/>
      <w:lvlText w:val="%7."/>
      <w:lvlJc w:val="left"/>
      <w:pPr>
        <w:ind w:left="4752" w:hanging="360"/>
      </w:pPr>
    </w:lvl>
    <w:lvl w:ilvl="7" w:tplc="1C090019" w:tentative="1">
      <w:start w:val="1"/>
      <w:numFmt w:val="lowerLetter"/>
      <w:lvlText w:val="%8."/>
      <w:lvlJc w:val="left"/>
      <w:pPr>
        <w:ind w:left="5472" w:hanging="360"/>
      </w:pPr>
    </w:lvl>
    <w:lvl w:ilvl="8" w:tplc="1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0203"/>
    <w:multiLevelType w:val="hybridMultilevel"/>
    <w:tmpl w:val="AB428D30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860681C"/>
    <w:multiLevelType w:val="hybridMultilevel"/>
    <w:tmpl w:val="B1404FD4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96665BE"/>
    <w:multiLevelType w:val="hybridMultilevel"/>
    <w:tmpl w:val="E56AB208"/>
    <w:lvl w:ilvl="0" w:tplc="1C09000F">
      <w:start w:val="1"/>
      <w:numFmt w:val="decimal"/>
      <w:lvlText w:val="%1."/>
      <w:lvlJc w:val="left"/>
      <w:pPr>
        <w:ind w:left="792" w:hanging="360"/>
      </w:pPr>
    </w:lvl>
    <w:lvl w:ilvl="1" w:tplc="1C090019" w:tentative="1">
      <w:start w:val="1"/>
      <w:numFmt w:val="lowerLetter"/>
      <w:lvlText w:val="%2."/>
      <w:lvlJc w:val="left"/>
      <w:pPr>
        <w:ind w:left="1512" w:hanging="360"/>
      </w:pPr>
    </w:lvl>
    <w:lvl w:ilvl="2" w:tplc="1C09001B" w:tentative="1">
      <w:start w:val="1"/>
      <w:numFmt w:val="lowerRoman"/>
      <w:lvlText w:val="%3."/>
      <w:lvlJc w:val="right"/>
      <w:pPr>
        <w:ind w:left="2232" w:hanging="180"/>
      </w:pPr>
    </w:lvl>
    <w:lvl w:ilvl="3" w:tplc="1C09000F" w:tentative="1">
      <w:start w:val="1"/>
      <w:numFmt w:val="decimal"/>
      <w:lvlText w:val="%4."/>
      <w:lvlJc w:val="left"/>
      <w:pPr>
        <w:ind w:left="2952" w:hanging="360"/>
      </w:pPr>
    </w:lvl>
    <w:lvl w:ilvl="4" w:tplc="1C090019" w:tentative="1">
      <w:start w:val="1"/>
      <w:numFmt w:val="lowerLetter"/>
      <w:lvlText w:val="%5."/>
      <w:lvlJc w:val="left"/>
      <w:pPr>
        <w:ind w:left="3672" w:hanging="360"/>
      </w:pPr>
    </w:lvl>
    <w:lvl w:ilvl="5" w:tplc="1C09001B" w:tentative="1">
      <w:start w:val="1"/>
      <w:numFmt w:val="lowerRoman"/>
      <w:lvlText w:val="%6."/>
      <w:lvlJc w:val="right"/>
      <w:pPr>
        <w:ind w:left="4392" w:hanging="180"/>
      </w:pPr>
    </w:lvl>
    <w:lvl w:ilvl="6" w:tplc="1C09000F" w:tentative="1">
      <w:start w:val="1"/>
      <w:numFmt w:val="decimal"/>
      <w:lvlText w:val="%7."/>
      <w:lvlJc w:val="left"/>
      <w:pPr>
        <w:ind w:left="5112" w:hanging="360"/>
      </w:pPr>
    </w:lvl>
    <w:lvl w:ilvl="7" w:tplc="1C090019" w:tentative="1">
      <w:start w:val="1"/>
      <w:numFmt w:val="lowerLetter"/>
      <w:lvlText w:val="%8."/>
      <w:lvlJc w:val="left"/>
      <w:pPr>
        <w:ind w:left="5832" w:hanging="360"/>
      </w:pPr>
    </w:lvl>
    <w:lvl w:ilvl="8" w:tplc="1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6A2A192B"/>
    <w:multiLevelType w:val="hybridMultilevel"/>
    <w:tmpl w:val="C94E4660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78"/>
    <w:rsid w:val="00023126"/>
    <w:rsid w:val="00034F41"/>
    <w:rsid w:val="00040869"/>
    <w:rsid w:val="00055CC7"/>
    <w:rsid w:val="000652D3"/>
    <w:rsid w:val="00065AFA"/>
    <w:rsid w:val="000870C7"/>
    <w:rsid w:val="000956FF"/>
    <w:rsid w:val="000A0B5B"/>
    <w:rsid w:val="000C5B9C"/>
    <w:rsid w:val="000E2EB0"/>
    <w:rsid w:val="00121873"/>
    <w:rsid w:val="00127A48"/>
    <w:rsid w:val="00137078"/>
    <w:rsid w:val="00162468"/>
    <w:rsid w:val="00167597"/>
    <w:rsid w:val="00187C94"/>
    <w:rsid w:val="001921DF"/>
    <w:rsid w:val="001C6623"/>
    <w:rsid w:val="001D60E3"/>
    <w:rsid w:val="001E7E3E"/>
    <w:rsid w:val="001F53C9"/>
    <w:rsid w:val="0021097E"/>
    <w:rsid w:val="002273B2"/>
    <w:rsid w:val="002277C6"/>
    <w:rsid w:val="00276B88"/>
    <w:rsid w:val="00282376"/>
    <w:rsid w:val="002837BF"/>
    <w:rsid w:val="002B6AE1"/>
    <w:rsid w:val="002D076A"/>
    <w:rsid w:val="002E25ED"/>
    <w:rsid w:val="0030526D"/>
    <w:rsid w:val="00306358"/>
    <w:rsid w:val="00306D74"/>
    <w:rsid w:val="00321052"/>
    <w:rsid w:val="00344DA5"/>
    <w:rsid w:val="003607B6"/>
    <w:rsid w:val="003734CA"/>
    <w:rsid w:val="00375C01"/>
    <w:rsid w:val="00377CA3"/>
    <w:rsid w:val="0038179C"/>
    <w:rsid w:val="003829C7"/>
    <w:rsid w:val="003844B3"/>
    <w:rsid w:val="004020F7"/>
    <w:rsid w:val="004639BD"/>
    <w:rsid w:val="004B32B4"/>
    <w:rsid w:val="004C4D4D"/>
    <w:rsid w:val="004E5410"/>
    <w:rsid w:val="004F73FD"/>
    <w:rsid w:val="00531713"/>
    <w:rsid w:val="00540DA8"/>
    <w:rsid w:val="00560BCF"/>
    <w:rsid w:val="005952EA"/>
    <w:rsid w:val="005A11AF"/>
    <w:rsid w:val="005C31F4"/>
    <w:rsid w:val="005D6262"/>
    <w:rsid w:val="005F7FFD"/>
    <w:rsid w:val="00617EEF"/>
    <w:rsid w:val="00640B44"/>
    <w:rsid w:val="00645018"/>
    <w:rsid w:val="00655395"/>
    <w:rsid w:val="00681963"/>
    <w:rsid w:val="0068389B"/>
    <w:rsid w:val="006970C7"/>
    <w:rsid w:val="006D2FB0"/>
    <w:rsid w:val="00701190"/>
    <w:rsid w:val="007056F9"/>
    <w:rsid w:val="00712666"/>
    <w:rsid w:val="007470D2"/>
    <w:rsid w:val="00766E64"/>
    <w:rsid w:val="00771C45"/>
    <w:rsid w:val="007C2A15"/>
    <w:rsid w:val="007D18AD"/>
    <w:rsid w:val="00836501"/>
    <w:rsid w:val="00842A7A"/>
    <w:rsid w:val="00864D4F"/>
    <w:rsid w:val="00876DD0"/>
    <w:rsid w:val="00885B3A"/>
    <w:rsid w:val="008D264D"/>
    <w:rsid w:val="008E455A"/>
    <w:rsid w:val="00917893"/>
    <w:rsid w:val="00917B2F"/>
    <w:rsid w:val="00977C78"/>
    <w:rsid w:val="009A6FB6"/>
    <w:rsid w:val="009E2EED"/>
    <w:rsid w:val="00A0280C"/>
    <w:rsid w:val="00A54EC9"/>
    <w:rsid w:val="00A62D0F"/>
    <w:rsid w:val="00A63F79"/>
    <w:rsid w:val="00A741C5"/>
    <w:rsid w:val="00A83B55"/>
    <w:rsid w:val="00A960B0"/>
    <w:rsid w:val="00AD06E1"/>
    <w:rsid w:val="00B10D7D"/>
    <w:rsid w:val="00B1679F"/>
    <w:rsid w:val="00B43FB6"/>
    <w:rsid w:val="00B55430"/>
    <w:rsid w:val="00B9677C"/>
    <w:rsid w:val="00BA1734"/>
    <w:rsid w:val="00BA2563"/>
    <w:rsid w:val="00BC7B3B"/>
    <w:rsid w:val="00BD1ECA"/>
    <w:rsid w:val="00C6675F"/>
    <w:rsid w:val="00CA7B4C"/>
    <w:rsid w:val="00CB47C4"/>
    <w:rsid w:val="00D125E6"/>
    <w:rsid w:val="00D20808"/>
    <w:rsid w:val="00D30064"/>
    <w:rsid w:val="00D478FB"/>
    <w:rsid w:val="00D666B8"/>
    <w:rsid w:val="00DB044F"/>
    <w:rsid w:val="00DB08FC"/>
    <w:rsid w:val="00DB44E8"/>
    <w:rsid w:val="00DD3570"/>
    <w:rsid w:val="00DF2377"/>
    <w:rsid w:val="00E029C5"/>
    <w:rsid w:val="00E11B54"/>
    <w:rsid w:val="00E12942"/>
    <w:rsid w:val="00E208BA"/>
    <w:rsid w:val="00E40B2E"/>
    <w:rsid w:val="00E41213"/>
    <w:rsid w:val="00E76C06"/>
    <w:rsid w:val="00E8053D"/>
    <w:rsid w:val="00EA7949"/>
    <w:rsid w:val="00EA7BB4"/>
    <w:rsid w:val="00EB0D1F"/>
    <w:rsid w:val="00EB2B9E"/>
    <w:rsid w:val="00ED7246"/>
    <w:rsid w:val="00EE5388"/>
    <w:rsid w:val="00F37562"/>
    <w:rsid w:val="00F4643F"/>
    <w:rsid w:val="00F72C06"/>
    <w:rsid w:val="00F7731C"/>
    <w:rsid w:val="00F8097A"/>
    <w:rsid w:val="00F81F03"/>
    <w:rsid w:val="00F84A96"/>
    <w:rsid w:val="00FD55CA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1D60B48"/>
  <w15:chartTrackingRefBased/>
  <w15:docId w15:val="{DAF64697-3801-4B81-8ECA-AB71921A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99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C7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208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tect-za.mimecast.com/s/wr_QCJZ13YHpDQqXfVV2YW?domain=woocommerce.github.i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P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455386F04448878949D73E93318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0EC92-2CF4-4AE3-9916-890990B110E1}"/>
      </w:docPartPr>
      <w:docPartBody>
        <w:p w:rsidR="009D7565" w:rsidRDefault="00A657E7">
          <w:pPr>
            <w:pStyle w:val="09455386F04448878949D73E93318FB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7E7"/>
    <w:rsid w:val="000741A3"/>
    <w:rsid w:val="00203E5D"/>
    <w:rsid w:val="00305BB1"/>
    <w:rsid w:val="00366BFF"/>
    <w:rsid w:val="00467CB6"/>
    <w:rsid w:val="00565CC5"/>
    <w:rsid w:val="007B1361"/>
    <w:rsid w:val="009D7565"/>
    <w:rsid w:val="00A657E7"/>
    <w:rsid w:val="00E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1F6976B3014B48E58D15FCDC69579078">
    <w:name w:val="1F6976B3014B48E58D15FCDC69579078"/>
  </w:style>
  <w:style w:type="paragraph" w:customStyle="1" w:styleId="AD72875706C34EC892F0AE50EC517873">
    <w:name w:val="AD72875706C34EC892F0AE50EC517873"/>
  </w:style>
  <w:style w:type="paragraph" w:customStyle="1" w:styleId="9385E269BED843FBAE0D181D7D5B2541">
    <w:name w:val="9385E269BED843FBAE0D181D7D5B2541"/>
  </w:style>
  <w:style w:type="paragraph" w:customStyle="1" w:styleId="54D4AE96FA6F45479D16BDF51FF95861">
    <w:name w:val="54D4AE96FA6F45479D16BDF51FF95861"/>
  </w:style>
  <w:style w:type="paragraph" w:customStyle="1" w:styleId="5B0D1BBCB6C44057A41885134A1948FD">
    <w:name w:val="5B0D1BBCB6C44057A41885134A1948FD"/>
  </w:style>
  <w:style w:type="paragraph" w:customStyle="1" w:styleId="65F3F19D2A32441180FB05FDAC144687">
    <w:name w:val="65F3F19D2A32441180FB05FDAC144687"/>
  </w:style>
  <w:style w:type="paragraph" w:customStyle="1" w:styleId="2E6FDDF8D0FB4A9285C5D0E036333A8E">
    <w:name w:val="2E6FDDF8D0FB4A9285C5D0E036333A8E"/>
  </w:style>
  <w:style w:type="paragraph" w:customStyle="1" w:styleId="4F04FCDDF5EF49C1AFC0DB24046F2660">
    <w:name w:val="4F04FCDDF5EF49C1AFC0DB24046F2660"/>
  </w:style>
  <w:style w:type="paragraph" w:customStyle="1" w:styleId="13251874B9AC44119F55FB61278AD9D3">
    <w:name w:val="13251874B9AC44119F55FB61278AD9D3"/>
  </w:style>
  <w:style w:type="paragraph" w:customStyle="1" w:styleId="D66027D7A09E4645B289914507EB7BE4">
    <w:name w:val="D66027D7A09E4645B289914507EB7BE4"/>
  </w:style>
  <w:style w:type="paragraph" w:customStyle="1" w:styleId="3F2D13928DA347D69EB888F734FBD782">
    <w:name w:val="3F2D13928DA347D69EB888F734FBD782"/>
  </w:style>
  <w:style w:type="paragraph" w:customStyle="1" w:styleId="8D2E3F810AFA4F81B1536A1BCE631134">
    <w:name w:val="8D2E3F810AFA4F81B1536A1BCE631134"/>
  </w:style>
  <w:style w:type="paragraph" w:customStyle="1" w:styleId="EEFB410A172D4BC9906319E2E2EF0A7D">
    <w:name w:val="EEFB410A172D4BC9906319E2E2EF0A7D"/>
  </w:style>
  <w:style w:type="paragraph" w:customStyle="1" w:styleId="177CA123C786473F8B302CEDA5DF0B5E">
    <w:name w:val="177CA123C786473F8B302CEDA5DF0B5E"/>
  </w:style>
  <w:style w:type="paragraph" w:customStyle="1" w:styleId="5B34735B92D848CC952FC782B78C6B24">
    <w:name w:val="5B34735B92D848CC952FC782B78C6B24"/>
  </w:style>
  <w:style w:type="paragraph" w:customStyle="1" w:styleId="B20A46B71563425BAEFE6ADC7846DFAC">
    <w:name w:val="B20A46B71563425BAEFE6ADC7846DFAC"/>
  </w:style>
  <w:style w:type="paragraph" w:customStyle="1" w:styleId="0E8067DBC74A4DDCACE6558A48FFCE65">
    <w:name w:val="0E8067DBC74A4DDCACE6558A48FFCE65"/>
  </w:style>
  <w:style w:type="paragraph" w:customStyle="1" w:styleId="07C9B3AE49FB47B98A2EBDB7F812C085">
    <w:name w:val="07C9B3AE49FB47B98A2EBDB7F812C085"/>
  </w:style>
  <w:style w:type="paragraph" w:customStyle="1" w:styleId="BFF6B67A049C4CBE8924A5BFAE9FE60C">
    <w:name w:val="BFF6B67A049C4CBE8924A5BFAE9FE60C"/>
  </w:style>
  <w:style w:type="paragraph" w:customStyle="1" w:styleId="FB044225FAE2491BA4667D4AF498C46C">
    <w:name w:val="FB044225FAE2491BA4667D4AF498C46C"/>
  </w:style>
  <w:style w:type="paragraph" w:customStyle="1" w:styleId="CED84A95218C4B76B23B645E45DD6FD0">
    <w:name w:val="CED84A95218C4B76B23B645E45DD6FD0"/>
  </w:style>
  <w:style w:type="paragraph" w:customStyle="1" w:styleId="0648E896678C4AE69FB21E6FE23795A9">
    <w:name w:val="0648E896678C4AE69FB21E6FE23795A9"/>
  </w:style>
  <w:style w:type="paragraph" w:customStyle="1" w:styleId="76A536E87B814E81BAAC32AAE119789B">
    <w:name w:val="76A536E87B814E81BAAC32AAE119789B"/>
  </w:style>
  <w:style w:type="paragraph" w:customStyle="1" w:styleId="824457C9A39440A69AEFEBA85D584941">
    <w:name w:val="824457C9A39440A69AEFEBA85D584941"/>
  </w:style>
  <w:style w:type="paragraph" w:customStyle="1" w:styleId="BE650648A02F486CB4B235E1E7E34347">
    <w:name w:val="BE650648A02F486CB4B235E1E7E34347"/>
  </w:style>
  <w:style w:type="paragraph" w:customStyle="1" w:styleId="FFA9785FACDF41F295BE97FF7FED0B01">
    <w:name w:val="FFA9785FACDF41F295BE97FF7FED0B01"/>
  </w:style>
  <w:style w:type="paragraph" w:customStyle="1" w:styleId="A1B755773DDC4FEBAB040A470BA03E3F">
    <w:name w:val="A1B755773DDC4FEBAB040A470BA03E3F"/>
  </w:style>
  <w:style w:type="paragraph" w:customStyle="1" w:styleId="EE935927BA524CCA96AD1DEA7BF2C744">
    <w:name w:val="EE935927BA524CCA96AD1DEA7BF2C744"/>
  </w:style>
  <w:style w:type="paragraph" w:customStyle="1" w:styleId="09455386F04448878949D73E93318FB3">
    <w:name w:val="09455386F04448878949D73E93318FB3"/>
  </w:style>
  <w:style w:type="paragraph" w:customStyle="1" w:styleId="C26066217FFE41C580DF2A33F5A2954D">
    <w:name w:val="C26066217FFE41C580DF2A33F5A2954D"/>
    <w:rsid w:val="00EF0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1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RIVERINE TECHNOLOGY SERVICES</vt:lpstr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RIVERINE TECHNOLOGY SERVICES</dc:title>
  <dc:subject>COMPANY PROFILE</dc:subject>
  <dc:creator>Charles Pretorius</dc:creator>
  <cp:keywords/>
  <cp:lastModifiedBy>Charles Pretorius</cp:lastModifiedBy>
  <cp:revision>2</cp:revision>
  <cp:lastPrinted>2017-08-07T08:18:00Z</cp:lastPrinted>
  <dcterms:created xsi:type="dcterms:W3CDTF">2018-11-15T12:06:00Z</dcterms:created>
  <dcterms:modified xsi:type="dcterms:W3CDTF">2018-11-15T12:06:00Z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