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E0321">
      <w:pPr>
        <w:spacing w:after="80"/>
        <w:jc w:val="left"/>
        <w:rPr>
          <w:rFonts w:hint="default"/>
          <w:lang w:val="en-US"/>
        </w:rPr>
      </w:pPr>
      <w:r>
        <w:rPr>
          <w:rFonts w:ascii="Times New Roman" w:hAnsi="Times New Roman" w:eastAsia="Times New Roman" w:cs="Times New Roman"/>
          <w:b/>
          <w:bCs/>
          <w:i w:val="0"/>
          <w:iCs w:val="0"/>
          <w:sz w:val="24"/>
          <w:szCs w:val="24"/>
        </w:rPr>
        <w:t xml:space="preserve">Name: </w:t>
      </w:r>
      <w:r>
        <w:rPr>
          <w:rFonts w:ascii="Times New Roman" w:hAnsi="Times New Roman" w:eastAsia="Times New Roman" w:cs="Times New Roman"/>
          <w:b w:val="0"/>
          <w:bCs w:val="0"/>
          <w:i w:val="0"/>
          <w:iCs w:val="0"/>
          <w:sz w:val="24"/>
          <w:szCs w:val="24"/>
        </w:rPr>
        <w:t>Charles Chukwuemeka</w:t>
      </w:r>
      <w:r>
        <w:rPr>
          <w:rFonts w:hint="default" w:cs="Times New Roman"/>
          <w:b w:val="0"/>
          <w:bCs w:val="0"/>
          <w:i w:val="0"/>
          <w:iCs w:val="0"/>
          <w:sz w:val="24"/>
          <w:szCs w:val="24"/>
          <w:lang w:val="en-US"/>
        </w:rPr>
        <w:t xml:space="preserve"> Ndukwe</w:t>
      </w:r>
      <w:bookmarkStart w:id="0" w:name="_GoBack"/>
      <w:bookmarkEnd w:id="0"/>
    </w:p>
    <w:p w14:paraId="0B55BBEF">
      <w:pPr>
        <w:spacing w:after="80"/>
        <w:jc w:val="left"/>
      </w:pPr>
      <w:r>
        <w:rPr>
          <w:rFonts w:ascii="Times New Roman" w:hAnsi="Times New Roman" w:eastAsia="Times New Roman" w:cs="Times New Roman"/>
          <w:b/>
          <w:bCs/>
          <w:i w:val="0"/>
          <w:iCs w:val="0"/>
          <w:sz w:val="24"/>
          <w:szCs w:val="24"/>
        </w:rPr>
        <w:t xml:space="preserve">Date: </w:t>
      </w:r>
      <w:r>
        <w:rPr>
          <w:rFonts w:ascii="Times New Roman" w:hAnsi="Times New Roman" w:eastAsia="Times New Roman" w:cs="Times New Roman"/>
          <w:b w:val="0"/>
          <w:bCs w:val="0"/>
          <w:i w:val="0"/>
          <w:iCs w:val="0"/>
          <w:sz w:val="24"/>
          <w:szCs w:val="24"/>
        </w:rPr>
        <w:t>2026‑04‑20</w:t>
      </w:r>
    </w:p>
    <w:p w14:paraId="1C0DB4F9">
      <w:pPr>
        <w:spacing w:after="200"/>
        <w:jc w:val="left"/>
      </w:pPr>
      <w:r>
        <w:rPr>
          <w:rFonts w:ascii="Times New Roman" w:hAnsi="Times New Roman" w:eastAsia="Times New Roman" w:cs="Times New Roman"/>
          <w:b/>
          <w:bCs/>
          <w:i w:val="0"/>
          <w:iCs w:val="0"/>
          <w:sz w:val="24"/>
          <w:szCs w:val="24"/>
        </w:rPr>
        <w:t xml:space="preserve">Course: </w:t>
      </w:r>
      <w:r>
        <w:rPr>
          <w:rFonts w:ascii="Times New Roman" w:hAnsi="Times New Roman" w:eastAsia="Times New Roman" w:cs="Times New Roman"/>
          <w:b w:val="0"/>
          <w:bCs w:val="0"/>
          <w:i w:val="0"/>
          <w:iCs w:val="0"/>
          <w:sz w:val="24"/>
          <w:szCs w:val="24"/>
        </w:rPr>
        <w:t>Data Analysis (Practical Class 2)</w:t>
      </w:r>
    </w:p>
    <w:p w14:paraId="616901C5">
      <w:pPr>
        <w:pBdr>
          <w:bottom w:val="single" w:color="000000" w:sz="6" w:space="1"/>
        </w:pBdr>
        <w:spacing w:before="120" w:after="200"/>
      </w:pPr>
    </w:p>
    <w:p w14:paraId="77AA2DED">
      <w:pPr>
        <w:pStyle w:val="2"/>
        <w:spacing w:before="280" w:after="140"/>
      </w:pPr>
      <w:r>
        <w:rPr>
          <w:rFonts w:ascii="Times New Roman" w:hAnsi="Times New Roman" w:eastAsia="Times New Roman" w:cs="Times New Roman"/>
          <w:b/>
          <w:bCs/>
          <w:i w:val="0"/>
          <w:iCs w:val="0"/>
          <w:sz w:val="32"/>
          <w:szCs w:val="32"/>
        </w:rPr>
        <w:t>1. Objective</w:t>
      </w:r>
    </w:p>
    <w:p w14:paraId="4877AFA5">
      <w:pPr>
        <w:spacing w:after="160"/>
        <w:jc w:val="left"/>
      </w:pPr>
      <w:r>
        <w:rPr>
          <w:rFonts w:ascii="Times New Roman" w:hAnsi="Times New Roman" w:eastAsia="Times New Roman" w:cs="Times New Roman"/>
          <w:b w:val="0"/>
          <w:bCs w:val="0"/>
          <w:i w:val="0"/>
          <w:iCs w:val="0"/>
          <w:sz w:val="24"/>
          <w:szCs w:val="24"/>
        </w:rPr>
        <w:t>For the dataset data_for_analysis (merged from the imputed numeric data and the factor data), estimate the most appropriate probability distribution for each continuous variable, separately for the two outcome groups (outcome = 0 = no tumour, outcome = 1 = tumour). Produce a table with descriptive statistics and the parameters of the selected distribution.</w:t>
      </w:r>
    </w:p>
    <w:p w14:paraId="142698A8">
      <w:pPr>
        <w:spacing w:after="80"/>
        <w:jc w:val="left"/>
      </w:pPr>
      <w:r>
        <w:rPr>
          <w:rFonts w:ascii="Times New Roman" w:hAnsi="Times New Roman" w:eastAsia="Times New Roman" w:cs="Times New Roman"/>
          <w:b/>
          <w:bCs/>
          <w:i w:val="0"/>
          <w:iCs w:val="0"/>
          <w:sz w:val="24"/>
          <w:szCs w:val="24"/>
        </w:rPr>
        <w:t>Extra points:</w:t>
      </w:r>
    </w:p>
    <w:p w14:paraId="041D2878">
      <w:pPr>
        <w:pStyle w:val="16"/>
        <w:numPr>
          <w:ilvl w:val="0"/>
          <w:numId w:val="1"/>
        </w:numPr>
        <w:spacing w:after="100"/>
      </w:pPr>
      <w:r>
        <w:rPr>
          <w:rFonts w:ascii="Times New Roman" w:hAnsi="Times New Roman" w:eastAsia="Times New Roman" w:cs="Times New Roman"/>
          <w:b w:val="0"/>
          <w:bCs w:val="0"/>
          <w:i w:val="0"/>
          <w:iCs w:val="0"/>
          <w:sz w:val="24"/>
          <w:szCs w:val="24"/>
        </w:rPr>
        <w:t>Identify the error in the data (missing values in lipids5).</w:t>
      </w:r>
    </w:p>
    <w:p w14:paraId="058EC661">
      <w:pPr>
        <w:pStyle w:val="16"/>
        <w:numPr>
          <w:ilvl w:val="0"/>
          <w:numId w:val="1"/>
        </w:numPr>
        <w:spacing w:after="100"/>
      </w:pPr>
      <w:r>
        <w:rPr>
          <w:rFonts w:ascii="Times New Roman" w:hAnsi="Times New Roman" w:eastAsia="Times New Roman" w:cs="Times New Roman"/>
          <w:b w:val="0"/>
          <w:bCs w:val="0"/>
          <w:i w:val="0"/>
          <w:iCs w:val="0"/>
          <w:sz w:val="24"/>
          <w:szCs w:val="24"/>
        </w:rPr>
        <w:t>Fix the error (use available cases or impute).</w:t>
      </w:r>
    </w:p>
    <w:p w14:paraId="330AE3DD">
      <w:pPr>
        <w:pStyle w:val="16"/>
        <w:numPr>
          <w:ilvl w:val="0"/>
          <w:numId w:val="1"/>
        </w:numPr>
        <w:spacing w:after="100"/>
      </w:pPr>
      <w:r>
        <w:rPr>
          <w:rFonts w:ascii="Times New Roman" w:hAnsi="Times New Roman" w:eastAsia="Times New Roman" w:cs="Times New Roman"/>
          <w:b w:val="0"/>
          <w:bCs w:val="0"/>
          <w:i w:val="0"/>
          <w:iCs w:val="0"/>
          <w:sz w:val="24"/>
          <w:szCs w:val="24"/>
        </w:rPr>
        <w:t>Repeat the distribution analysis including lipids5.</w:t>
      </w:r>
    </w:p>
    <w:p w14:paraId="24406BFF">
      <w:pPr>
        <w:spacing w:after="160"/>
      </w:pPr>
    </w:p>
    <w:p w14:paraId="07214B35">
      <w:pPr>
        <w:pStyle w:val="2"/>
        <w:spacing w:before="280" w:after="140"/>
      </w:pPr>
      <w:r>
        <w:rPr>
          <w:rFonts w:ascii="Times New Roman" w:hAnsi="Times New Roman" w:eastAsia="Times New Roman" w:cs="Times New Roman"/>
          <w:b/>
          <w:bCs/>
          <w:i w:val="0"/>
          <w:iCs w:val="0"/>
          <w:sz w:val="32"/>
          <w:szCs w:val="32"/>
        </w:rPr>
        <w:t>2. Data Preparation</w:t>
      </w:r>
    </w:p>
    <w:p w14:paraId="3F9CF9A7">
      <w:pPr>
        <w:spacing w:after="120"/>
        <w:jc w:val="left"/>
      </w:pPr>
      <w:r>
        <w:rPr>
          <w:rFonts w:ascii="Times New Roman" w:hAnsi="Times New Roman" w:eastAsia="Times New Roman" w:cs="Times New Roman"/>
          <w:b w:val="0"/>
          <w:bCs w:val="0"/>
          <w:i w:val="0"/>
          <w:iCs w:val="0"/>
          <w:sz w:val="24"/>
          <w:szCs w:val="24"/>
        </w:rPr>
        <w:t>The two input files from the previous practical were:</w:t>
      </w:r>
    </w:p>
    <w:p w14:paraId="0F2E0510">
      <w:pPr>
        <w:pStyle w:val="16"/>
        <w:numPr>
          <w:ilvl w:val="0"/>
          <w:numId w:val="1"/>
        </w:numPr>
        <w:spacing w:after="100"/>
      </w:pPr>
      <w:r>
        <w:rPr>
          <w:rFonts w:ascii="Courier New" w:hAnsi="Courier New" w:eastAsia="Courier New" w:cs="Courier New"/>
          <w:sz w:val="20"/>
          <w:szCs w:val="20"/>
        </w:rPr>
        <w:t>imputed_data.csv</w:t>
      </w:r>
      <w:r>
        <w:rPr>
          <w:rFonts w:ascii="Times New Roman" w:hAnsi="Times New Roman" w:eastAsia="Times New Roman" w:cs="Times New Roman"/>
          <w:b w:val="0"/>
          <w:bCs w:val="0"/>
          <w:i w:val="0"/>
          <w:iCs w:val="0"/>
          <w:sz w:val="24"/>
          <w:szCs w:val="24"/>
        </w:rPr>
        <w:t xml:space="preserve"> – 26 numeric variables (hormones, lipids, antioxidants, etc.) after multiple imputation (PMM).</w:t>
      </w:r>
    </w:p>
    <w:p w14:paraId="210203C7">
      <w:pPr>
        <w:pStyle w:val="16"/>
        <w:numPr>
          <w:ilvl w:val="0"/>
          <w:numId w:val="1"/>
        </w:numPr>
        <w:spacing w:after="100"/>
      </w:pPr>
      <w:r>
        <w:rPr>
          <w:rFonts w:ascii="Courier New" w:hAnsi="Courier New" w:eastAsia="Courier New" w:cs="Courier New"/>
          <w:sz w:val="20"/>
          <w:szCs w:val="20"/>
        </w:rPr>
        <w:t>factor_data.csv</w:t>
      </w:r>
      <w:r>
        <w:rPr>
          <w:rFonts w:ascii="Times New Roman" w:hAnsi="Times New Roman" w:eastAsia="Times New Roman" w:cs="Times New Roman"/>
          <w:b w:val="0"/>
          <w:bCs w:val="0"/>
          <w:i w:val="0"/>
          <w:iCs w:val="0"/>
          <w:sz w:val="24"/>
          <w:szCs w:val="24"/>
        </w:rPr>
        <w:t xml:space="preserve"> – 6 columns including record_id, outcome, and categorical factors.</w:t>
      </w:r>
    </w:p>
    <w:p w14:paraId="0B302DE5">
      <w:pPr>
        <w:spacing w:after="120"/>
      </w:pPr>
    </w:p>
    <w:p w14:paraId="0ED23986">
      <w:pPr>
        <w:spacing w:after="120"/>
        <w:jc w:val="left"/>
      </w:pPr>
      <w:r>
        <w:rPr>
          <w:rFonts w:ascii="Times New Roman" w:hAnsi="Times New Roman" w:eastAsia="Times New Roman" w:cs="Times New Roman"/>
          <w:b w:val="0"/>
          <w:bCs w:val="0"/>
          <w:i w:val="0"/>
          <w:iCs w:val="0"/>
          <w:sz w:val="24"/>
          <w:szCs w:val="24"/>
        </w:rPr>
        <w:t>They were merged using: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DD3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4" w:space="0"/>
              <w:left w:val="single" w:color="AAAAAA" w:sz="4" w:space="0"/>
              <w:bottom w:val="single" w:color="AAAAAA" w:sz="4" w:space="0"/>
              <w:right w:val="single" w:color="AAAAAA" w:sz="4" w:space="0"/>
            </w:tcBorders>
            <w:shd w:val="clear" w:color="auto" w:fill="F2F2F2"/>
            <w:tcMar>
              <w:top w:w="120" w:type="dxa"/>
              <w:left w:w="160" w:type="dxa"/>
              <w:bottom w:w="120" w:type="dxa"/>
              <w:right w:w="160" w:type="dxa"/>
            </w:tcMar>
          </w:tcPr>
          <w:p w14:paraId="04F2A269">
            <w:pPr>
              <w:spacing w:after="0"/>
            </w:pPr>
            <w:r>
              <w:rPr>
                <w:rFonts w:ascii="Courier New" w:hAnsi="Courier New" w:eastAsia="Courier New" w:cs="Courier New"/>
                <w:sz w:val="20"/>
                <w:szCs w:val="20"/>
              </w:rPr>
              <w:t>data_for_analysis &lt;- merge(imputed_df, factor_df, by = "record_id")</w:t>
            </w:r>
          </w:p>
        </w:tc>
      </w:tr>
    </w:tbl>
    <w:p w14:paraId="50F10DC4">
      <w:pPr>
        <w:spacing w:after="120"/>
      </w:pPr>
    </w:p>
    <w:p w14:paraId="64F7B831">
      <w:pPr>
        <w:spacing w:after="160"/>
        <w:jc w:val="left"/>
      </w:pPr>
      <w:r>
        <w:rPr>
          <w:rFonts w:ascii="Times New Roman" w:hAnsi="Times New Roman" w:eastAsia="Times New Roman" w:cs="Times New Roman"/>
          <w:b w:val="0"/>
          <w:bCs w:val="0"/>
          <w:i w:val="0"/>
          <w:iCs w:val="0"/>
          <w:sz w:val="24"/>
          <w:szCs w:val="24"/>
        </w:rPr>
        <w:t>The merged dataset contains 1148 observations and 31 variables.</w:t>
      </w:r>
    </w:p>
    <w:p w14:paraId="09B4130A">
      <w:pPr>
        <w:spacing w:after="160"/>
      </w:pPr>
    </w:p>
    <w:p w14:paraId="374E9754">
      <w:pPr>
        <w:pStyle w:val="2"/>
        <w:spacing w:before="280" w:after="140"/>
      </w:pPr>
      <w:r>
        <w:rPr>
          <w:rFonts w:ascii="Times New Roman" w:hAnsi="Times New Roman" w:eastAsia="Times New Roman" w:cs="Times New Roman"/>
          <w:b/>
          <w:bCs/>
          <w:i w:val="0"/>
          <w:iCs w:val="0"/>
          <w:sz w:val="32"/>
          <w:szCs w:val="32"/>
        </w:rPr>
        <w:t>3. Methods</w:t>
      </w:r>
    </w:p>
    <w:p w14:paraId="5A5700C5">
      <w:pPr>
        <w:spacing w:after="120"/>
        <w:jc w:val="left"/>
      </w:pPr>
      <w:r>
        <w:rPr>
          <w:rFonts w:ascii="Times New Roman" w:hAnsi="Times New Roman" w:eastAsia="Times New Roman" w:cs="Times New Roman"/>
          <w:b w:val="0"/>
          <w:bCs w:val="0"/>
          <w:i w:val="0"/>
          <w:iCs w:val="0"/>
          <w:sz w:val="24"/>
          <w:szCs w:val="24"/>
        </w:rPr>
        <w:t>For each continuous variable (excluding record_id and outcome), the values were split into two groups (outcome = 0 and outcome = 1). For each group, four distributions were fitted using maximum likelihood (MASS::fitdistr):</w:t>
      </w:r>
    </w:p>
    <w:p w14:paraId="09788623">
      <w:pPr>
        <w:pStyle w:val="16"/>
        <w:numPr>
          <w:ilvl w:val="0"/>
          <w:numId w:val="1"/>
        </w:numPr>
        <w:spacing w:after="100"/>
      </w:pPr>
      <w:r>
        <w:rPr>
          <w:rFonts w:ascii="Times New Roman" w:hAnsi="Times New Roman" w:eastAsia="Times New Roman" w:cs="Times New Roman"/>
          <w:b w:val="0"/>
          <w:bCs w:val="0"/>
          <w:i w:val="0"/>
          <w:iCs w:val="0"/>
          <w:sz w:val="24"/>
          <w:szCs w:val="24"/>
        </w:rPr>
        <w:t>Normal</w:t>
      </w:r>
    </w:p>
    <w:p w14:paraId="4DD3E0F1">
      <w:pPr>
        <w:pStyle w:val="16"/>
        <w:numPr>
          <w:ilvl w:val="0"/>
          <w:numId w:val="1"/>
        </w:numPr>
        <w:spacing w:after="100"/>
      </w:pPr>
      <w:r>
        <w:rPr>
          <w:rFonts w:ascii="Times New Roman" w:hAnsi="Times New Roman" w:eastAsia="Times New Roman" w:cs="Times New Roman"/>
          <w:b w:val="0"/>
          <w:bCs w:val="0"/>
          <w:i w:val="0"/>
          <w:iCs w:val="0"/>
          <w:sz w:val="24"/>
          <w:szCs w:val="24"/>
        </w:rPr>
        <w:t>Log‑normal (only if all values &gt; 0)</w:t>
      </w:r>
    </w:p>
    <w:p w14:paraId="29F33AF1">
      <w:pPr>
        <w:pStyle w:val="16"/>
        <w:numPr>
          <w:ilvl w:val="0"/>
          <w:numId w:val="1"/>
        </w:numPr>
        <w:spacing w:after="100"/>
      </w:pPr>
      <w:r>
        <w:rPr>
          <w:rFonts w:ascii="Times New Roman" w:hAnsi="Times New Roman" w:eastAsia="Times New Roman" w:cs="Times New Roman"/>
          <w:b w:val="0"/>
          <w:bCs w:val="0"/>
          <w:i w:val="0"/>
          <w:iCs w:val="0"/>
          <w:sz w:val="24"/>
          <w:szCs w:val="24"/>
        </w:rPr>
        <w:t>Exponential (only if all values &gt; 0)</w:t>
      </w:r>
    </w:p>
    <w:p w14:paraId="0972CB31">
      <w:pPr>
        <w:pStyle w:val="16"/>
        <w:numPr>
          <w:ilvl w:val="0"/>
          <w:numId w:val="1"/>
        </w:numPr>
        <w:spacing w:after="100"/>
      </w:pPr>
      <w:r>
        <w:rPr>
          <w:rFonts w:ascii="Times New Roman" w:hAnsi="Times New Roman" w:eastAsia="Times New Roman" w:cs="Times New Roman"/>
          <w:b w:val="0"/>
          <w:bCs w:val="0"/>
          <w:i w:val="0"/>
          <w:iCs w:val="0"/>
          <w:sz w:val="24"/>
          <w:szCs w:val="24"/>
        </w:rPr>
        <w:t>Gamma (only if all values &gt; 0)</w:t>
      </w:r>
    </w:p>
    <w:p w14:paraId="31FBC997">
      <w:pPr>
        <w:spacing w:after="120"/>
      </w:pPr>
    </w:p>
    <w:p w14:paraId="4AC7D08B">
      <w:pPr>
        <w:spacing w:after="160"/>
        <w:jc w:val="left"/>
      </w:pPr>
      <w:r>
        <w:rPr>
          <w:rFonts w:ascii="Times New Roman" w:hAnsi="Times New Roman" w:eastAsia="Times New Roman" w:cs="Times New Roman"/>
          <w:b w:val="0"/>
          <w:bCs w:val="0"/>
          <w:i w:val="0"/>
          <w:iCs w:val="0"/>
          <w:sz w:val="24"/>
          <w:szCs w:val="24"/>
        </w:rPr>
        <w:t>The best distribution was chosen by the lowest Bayesian Information Criterion (BIC).</w:t>
      </w:r>
    </w:p>
    <w:p w14:paraId="79D6F7D4">
      <w:pPr>
        <w:spacing w:after="160"/>
        <w:jc w:val="left"/>
      </w:pPr>
      <w:r>
        <w:rPr>
          <w:rFonts w:ascii="Times New Roman" w:hAnsi="Times New Roman" w:eastAsia="Times New Roman" w:cs="Times New Roman"/>
          <w:b w:val="0"/>
          <w:bCs w:val="0"/>
          <w:i w:val="0"/>
          <w:iCs w:val="0"/>
          <w:sz w:val="24"/>
          <w:szCs w:val="24"/>
        </w:rPr>
        <w:t>Descriptive statistics (n, mean, standard deviation, min, max) were computed for each variable and group.</w:t>
      </w:r>
    </w:p>
    <w:p w14:paraId="2BDFE473">
      <w:pPr>
        <w:spacing w:after="80"/>
        <w:jc w:val="left"/>
      </w:pPr>
      <w:r>
        <w:rPr>
          <w:rFonts w:ascii="Times New Roman" w:hAnsi="Times New Roman" w:eastAsia="Times New Roman" w:cs="Times New Roman"/>
          <w:b/>
          <w:bCs/>
          <w:i w:val="0"/>
          <w:iCs w:val="0"/>
          <w:sz w:val="24"/>
          <w:szCs w:val="24"/>
        </w:rPr>
        <w:t>Extra points:</w:t>
      </w:r>
    </w:p>
    <w:p w14:paraId="4DCC5010">
      <w:pPr>
        <w:pStyle w:val="16"/>
        <w:numPr>
          <w:ilvl w:val="0"/>
          <w:numId w:val="1"/>
        </w:numPr>
        <w:spacing w:after="100"/>
      </w:pPr>
      <w:r>
        <w:rPr>
          <w:rFonts w:ascii="Times New Roman" w:hAnsi="Times New Roman" w:eastAsia="Times New Roman" w:cs="Times New Roman"/>
          <w:b w:val="0"/>
          <w:bCs w:val="0"/>
          <w:i w:val="0"/>
          <w:iCs w:val="0"/>
          <w:sz w:val="24"/>
          <w:szCs w:val="24"/>
        </w:rPr>
        <w:t>The column lipids5 still contained missing values (error).</w:t>
      </w:r>
    </w:p>
    <w:p w14:paraId="68B2C914">
      <w:pPr>
        <w:pStyle w:val="16"/>
        <w:numPr>
          <w:ilvl w:val="0"/>
          <w:numId w:val="1"/>
        </w:numPr>
        <w:spacing w:after="100"/>
      </w:pPr>
      <w:r>
        <w:rPr>
          <w:rFonts w:ascii="Times New Roman" w:hAnsi="Times New Roman" w:eastAsia="Times New Roman" w:cs="Times New Roman"/>
          <w:b w:val="0"/>
          <w:bCs w:val="0"/>
          <w:i w:val="0"/>
          <w:iCs w:val="0"/>
          <w:sz w:val="24"/>
          <w:szCs w:val="24"/>
        </w:rPr>
        <w:t>Because the assignment did not require re‑imputation, rows with missing lipids5 were excluded before analysis (available‑case analysis).</w:t>
      </w:r>
    </w:p>
    <w:p w14:paraId="464DE805">
      <w:pPr>
        <w:pStyle w:val="16"/>
        <w:numPr>
          <w:ilvl w:val="0"/>
          <w:numId w:val="1"/>
        </w:numPr>
        <w:spacing w:after="100"/>
      </w:pPr>
      <w:r>
        <w:rPr>
          <w:rFonts w:ascii="Times New Roman" w:hAnsi="Times New Roman" w:eastAsia="Times New Roman" w:cs="Times New Roman"/>
          <w:b w:val="0"/>
          <w:bCs w:val="0"/>
          <w:i w:val="0"/>
          <w:iCs w:val="0"/>
          <w:sz w:val="24"/>
          <w:szCs w:val="24"/>
        </w:rPr>
        <w:t>The distribution fitting was then repeated including lipids5.</w:t>
      </w:r>
    </w:p>
    <w:p w14:paraId="48928815">
      <w:pPr>
        <w:spacing w:after="160"/>
      </w:pPr>
    </w:p>
    <w:p w14:paraId="79F64C66">
      <w:pPr>
        <w:pStyle w:val="2"/>
        <w:spacing w:before="280" w:after="140"/>
      </w:pPr>
      <w:r>
        <w:rPr>
          <w:rFonts w:ascii="Times New Roman" w:hAnsi="Times New Roman" w:eastAsia="Times New Roman" w:cs="Times New Roman"/>
          <w:b/>
          <w:bCs/>
          <w:i w:val="0"/>
          <w:iCs w:val="0"/>
          <w:sz w:val="32"/>
          <w:szCs w:val="32"/>
        </w:rPr>
        <w:t>4. Results – Main Task (without lipids5)</w:t>
      </w:r>
    </w:p>
    <w:p w14:paraId="570C9845">
      <w:pPr>
        <w:spacing w:after="160"/>
        <w:jc w:val="left"/>
      </w:pPr>
      <w:r>
        <w:rPr>
          <w:rFonts w:ascii="Times New Roman" w:hAnsi="Times New Roman" w:eastAsia="Times New Roman" w:cs="Times New Roman"/>
          <w:b w:val="0"/>
          <w:bCs w:val="0"/>
          <w:i w:val="0"/>
          <w:iCs w:val="0"/>
          <w:sz w:val="24"/>
          <w:szCs w:val="24"/>
        </w:rPr>
        <w:t>The table below shows the results for each continuous variable (excluding lipids5), by outcome group. Only the first 10 rows are shown here; the full table is attached as distribution_results_main.csv.</w:t>
      </w:r>
    </w:p>
    <w:tbl>
      <w:tblPr>
        <w:tblStyle w:val="9"/>
        <w:tblW w:w="6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0"/>
        <w:gridCol w:w="1360"/>
        <w:gridCol w:w="430"/>
        <w:gridCol w:w="655"/>
        <w:gridCol w:w="655"/>
        <w:gridCol w:w="475"/>
        <w:gridCol w:w="655"/>
        <w:gridCol w:w="1471"/>
        <w:gridCol w:w="1040"/>
        <w:gridCol w:w="745"/>
      </w:tblGrid>
      <w:tr w14:paraId="2BA8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2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2E431C77">
            <w:pPr>
              <w:jc w:val="center"/>
            </w:pPr>
            <w:r>
              <w:rPr>
                <w:rFonts w:ascii="Times New Roman" w:hAnsi="Times New Roman" w:eastAsia="Times New Roman" w:cs="Times New Roman"/>
                <w:b/>
                <w:bCs/>
                <w:i w:val="0"/>
                <w:iCs w:val="0"/>
                <w:sz w:val="18"/>
                <w:szCs w:val="18"/>
              </w:rPr>
              <w:t>variable</w:t>
            </w:r>
          </w:p>
        </w:tc>
        <w:tc>
          <w:tcPr>
            <w:tcW w:w="6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7744E853">
            <w:pPr>
              <w:jc w:val="center"/>
            </w:pPr>
            <w:r>
              <w:rPr>
                <w:rFonts w:ascii="Times New Roman" w:hAnsi="Times New Roman" w:eastAsia="Times New Roman" w:cs="Times New Roman"/>
                <w:b/>
                <w:bCs/>
                <w:i w:val="0"/>
                <w:iCs w:val="0"/>
                <w:sz w:val="18"/>
                <w:szCs w:val="18"/>
              </w:rPr>
              <w:t>outcome_group</w:t>
            </w:r>
          </w:p>
        </w:tc>
        <w:tc>
          <w:tcPr>
            <w:tcW w:w="38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58EE28AA">
            <w:pPr>
              <w:jc w:val="center"/>
            </w:pPr>
            <w:r>
              <w:rPr>
                <w:rFonts w:ascii="Times New Roman" w:hAnsi="Times New Roman" w:eastAsia="Times New Roman" w:cs="Times New Roman"/>
                <w:b/>
                <w:bCs/>
                <w:i w:val="0"/>
                <w:iCs w:val="0"/>
                <w:sz w:val="18"/>
                <w:szCs w:val="18"/>
              </w:rPr>
              <w:t>n</w:t>
            </w:r>
          </w:p>
        </w:tc>
        <w:tc>
          <w:tcPr>
            <w:tcW w:w="54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4DEBE62E">
            <w:pPr>
              <w:jc w:val="center"/>
            </w:pPr>
            <w:r>
              <w:rPr>
                <w:rFonts w:ascii="Times New Roman" w:hAnsi="Times New Roman" w:eastAsia="Times New Roman" w:cs="Times New Roman"/>
                <w:b/>
                <w:bCs/>
                <w:i w:val="0"/>
                <w:iCs w:val="0"/>
                <w:sz w:val="18"/>
                <w:szCs w:val="18"/>
              </w:rPr>
              <w:t>mean</w:t>
            </w:r>
          </w:p>
        </w:tc>
        <w:tc>
          <w:tcPr>
            <w:tcW w:w="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262DD8A4">
            <w:pPr>
              <w:jc w:val="center"/>
            </w:pPr>
            <w:r>
              <w:rPr>
                <w:rFonts w:ascii="Times New Roman" w:hAnsi="Times New Roman" w:eastAsia="Times New Roman" w:cs="Times New Roman"/>
                <w:b/>
                <w:bCs/>
                <w:i w:val="0"/>
                <w:iCs w:val="0"/>
                <w:sz w:val="18"/>
                <w:szCs w:val="18"/>
              </w:rPr>
              <w:t>sd</w:t>
            </w:r>
          </w:p>
        </w:tc>
        <w:tc>
          <w:tcPr>
            <w:tcW w:w="4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2C11A046">
            <w:pPr>
              <w:jc w:val="center"/>
            </w:pPr>
            <w:r>
              <w:rPr>
                <w:rFonts w:ascii="Times New Roman" w:hAnsi="Times New Roman" w:eastAsia="Times New Roman" w:cs="Times New Roman"/>
                <w:b/>
                <w:bCs/>
                <w:i w:val="0"/>
                <w:iCs w:val="0"/>
                <w:sz w:val="18"/>
                <w:szCs w:val="18"/>
              </w:rPr>
              <w:t>min</w:t>
            </w:r>
          </w:p>
        </w:tc>
        <w:tc>
          <w:tcPr>
            <w:tcW w:w="4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1CB455E9">
            <w:pPr>
              <w:jc w:val="center"/>
            </w:pPr>
            <w:r>
              <w:rPr>
                <w:rFonts w:ascii="Times New Roman" w:hAnsi="Times New Roman" w:eastAsia="Times New Roman" w:cs="Times New Roman"/>
                <w:b/>
                <w:bCs/>
                <w:i w:val="0"/>
                <w:iCs w:val="0"/>
                <w:sz w:val="18"/>
                <w:szCs w:val="18"/>
              </w:rPr>
              <w:t>max</w:t>
            </w:r>
          </w:p>
        </w:tc>
        <w:tc>
          <w:tcPr>
            <w:tcW w:w="82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654E7C6A">
            <w:pPr>
              <w:jc w:val="center"/>
            </w:pPr>
            <w:r>
              <w:rPr>
                <w:rFonts w:ascii="Times New Roman" w:hAnsi="Times New Roman" w:eastAsia="Times New Roman" w:cs="Times New Roman"/>
                <w:b/>
                <w:bCs/>
                <w:i w:val="0"/>
                <w:iCs w:val="0"/>
                <w:sz w:val="18"/>
                <w:szCs w:val="18"/>
              </w:rPr>
              <w:t>best_distribution</w:t>
            </w:r>
          </w:p>
        </w:tc>
        <w:tc>
          <w:tcPr>
            <w:tcW w:w="13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0A54A681">
            <w:pPr>
              <w:jc w:val="center"/>
            </w:pPr>
            <w:r>
              <w:rPr>
                <w:rFonts w:ascii="Times New Roman" w:hAnsi="Times New Roman" w:eastAsia="Times New Roman" w:cs="Times New Roman"/>
                <w:b/>
                <w:bCs/>
                <w:i w:val="0"/>
                <w:iCs w:val="0"/>
                <w:sz w:val="18"/>
                <w:szCs w:val="18"/>
              </w:rPr>
              <w:t>parameters</w:t>
            </w:r>
          </w:p>
        </w:tc>
        <w:tc>
          <w:tcPr>
            <w:tcW w:w="6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7DFE5728">
            <w:pPr>
              <w:jc w:val="center"/>
            </w:pPr>
            <w:r>
              <w:rPr>
                <w:rFonts w:ascii="Times New Roman" w:hAnsi="Times New Roman" w:eastAsia="Times New Roman" w:cs="Times New Roman"/>
                <w:b/>
                <w:bCs/>
                <w:i w:val="0"/>
                <w:iCs w:val="0"/>
                <w:sz w:val="18"/>
                <w:szCs w:val="18"/>
              </w:rPr>
              <w:t>BIC</w:t>
            </w:r>
          </w:p>
        </w:tc>
      </w:tr>
      <w:tr w14:paraId="5AB8D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C227839">
            <w:r>
              <w:rPr>
                <w:rFonts w:ascii="Times New Roman" w:hAnsi="Times New Roman" w:eastAsia="Times New Roman" w:cs="Times New Roman"/>
                <w:b w:val="0"/>
                <w:bCs w:val="0"/>
                <w:i w:val="0"/>
                <w:iCs w:val="0"/>
                <w:sz w:val="18"/>
                <w:szCs w:val="18"/>
              </w:rPr>
              <w:t>hormone1</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090CE48">
            <w:r>
              <w:rPr>
                <w:rFonts w:ascii="Times New Roman" w:hAnsi="Times New Roman" w:eastAsia="Times New Roman" w:cs="Times New Roman"/>
                <w:b w:val="0"/>
                <w:bCs w:val="0"/>
                <w:i w:val="0"/>
                <w:iCs w:val="0"/>
                <w:sz w:val="18"/>
                <w:szCs w:val="18"/>
              </w:rPr>
              <w:t>0</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2CAE8F8">
            <w:r>
              <w:rPr>
                <w:rFonts w:ascii="Times New Roman" w:hAnsi="Times New Roman" w:eastAsia="Times New Roman" w:cs="Times New Roman"/>
                <w:b w:val="0"/>
                <w:bCs w:val="0"/>
                <w:i w:val="0"/>
                <w:iCs w:val="0"/>
                <w:sz w:val="18"/>
                <w:szCs w:val="18"/>
              </w:rPr>
              <w:t>988</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068AD38">
            <w:r>
              <w:rPr>
                <w:rFonts w:ascii="Times New Roman" w:hAnsi="Times New Roman" w:eastAsia="Times New Roman" w:cs="Times New Roman"/>
                <w:b w:val="0"/>
                <w:bCs w:val="0"/>
                <w:i w:val="0"/>
                <w:iCs w:val="0"/>
                <w:sz w:val="18"/>
                <w:szCs w:val="18"/>
              </w:rPr>
              <w:t>1.82</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4FC62F9">
            <w:r>
              <w:rPr>
                <w:rFonts w:ascii="Times New Roman" w:hAnsi="Times New Roman" w:eastAsia="Times New Roman" w:cs="Times New Roman"/>
                <w:b w:val="0"/>
                <w:bCs w:val="0"/>
                <w:i w:val="0"/>
                <w:iCs w:val="0"/>
                <w:sz w:val="18"/>
                <w:szCs w:val="18"/>
              </w:rPr>
              <w:t>1.58</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6EF89B3">
            <w:r>
              <w:rPr>
                <w:rFonts w:ascii="Times New Roman" w:hAnsi="Times New Roman" w:eastAsia="Times New Roman" w:cs="Times New Roman"/>
                <w:b w:val="0"/>
                <w:bCs w:val="0"/>
                <w:i w:val="0"/>
                <w:iCs w:val="0"/>
                <w:sz w:val="18"/>
                <w:szCs w:val="18"/>
              </w:rPr>
              <w:t>0.05</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E6EE8C9">
            <w:r>
              <w:rPr>
                <w:rFonts w:ascii="Times New Roman" w:hAnsi="Times New Roman" w:eastAsia="Times New Roman" w:cs="Times New Roman"/>
                <w:b w:val="0"/>
                <w:bCs w:val="0"/>
                <w:i w:val="0"/>
                <w:iCs w:val="0"/>
                <w:sz w:val="18"/>
                <w:szCs w:val="18"/>
              </w:rPr>
              <w:t>26.1</w:t>
            </w:r>
          </w:p>
        </w:tc>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C5B792F">
            <w:r>
              <w:rPr>
                <w:rFonts w:ascii="Times New Roman" w:hAnsi="Times New Roman" w:eastAsia="Times New Roman" w:cs="Times New Roman"/>
                <w:b w:val="0"/>
                <w:bCs w:val="0"/>
                <w:i w:val="0"/>
                <w:iCs w:val="0"/>
                <w:sz w:val="18"/>
                <w:szCs w:val="18"/>
              </w:rPr>
              <w:t>lognormal</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509AA0">
            <w:r>
              <w:rPr>
                <w:rFonts w:ascii="Times New Roman" w:hAnsi="Times New Roman" w:eastAsia="Times New Roman" w:cs="Times New Roman"/>
                <w:b w:val="0"/>
                <w:bCs w:val="0"/>
                <w:i w:val="0"/>
                <w:iCs w:val="0"/>
                <w:sz w:val="18"/>
                <w:szCs w:val="18"/>
              </w:rPr>
              <w:t>meanlog = 0.4046; sdlog = 0.6088</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5BD26FA">
            <w:r>
              <w:rPr>
                <w:rFonts w:ascii="Times New Roman" w:hAnsi="Times New Roman" w:eastAsia="Times New Roman" w:cs="Times New Roman"/>
                <w:b w:val="0"/>
                <w:bCs w:val="0"/>
                <w:i w:val="0"/>
                <w:iCs w:val="0"/>
                <w:sz w:val="18"/>
                <w:szCs w:val="18"/>
              </w:rPr>
              <w:t>2634.0</w:t>
            </w:r>
          </w:p>
        </w:tc>
      </w:tr>
      <w:tr w14:paraId="5750F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07C3548">
            <w:r>
              <w:rPr>
                <w:rFonts w:ascii="Times New Roman" w:hAnsi="Times New Roman" w:eastAsia="Times New Roman" w:cs="Times New Roman"/>
                <w:b w:val="0"/>
                <w:bCs w:val="0"/>
                <w:i w:val="0"/>
                <w:iCs w:val="0"/>
                <w:sz w:val="18"/>
                <w:szCs w:val="18"/>
              </w:rPr>
              <w:t>hormone1</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8896D26">
            <w:r>
              <w:rPr>
                <w:rFonts w:ascii="Times New Roman" w:hAnsi="Times New Roman" w:eastAsia="Times New Roman" w:cs="Times New Roman"/>
                <w:b w:val="0"/>
                <w:bCs w:val="0"/>
                <w:i w:val="0"/>
                <w:iCs w:val="0"/>
                <w:sz w:val="18"/>
                <w:szCs w:val="18"/>
              </w:rPr>
              <w:t>1</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1B93642">
            <w:r>
              <w:rPr>
                <w:rFonts w:ascii="Times New Roman" w:hAnsi="Times New Roman" w:eastAsia="Times New Roman" w:cs="Times New Roman"/>
                <w:b w:val="0"/>
                <w:bCs w:val="0"/>
                <w:i w:val="0"/>
                <w:iCs w:val="0"/>
                <w:sz w:val="18"/>
                <w:szCs w:val="18"/>
              </w:rPr>
              <w:t>161</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C3C281A">
            <w:r>
              <w:rPr>
                <w:rFonts w:ascii="Times New Roman" w:hAnsi="Times New Roman" w:eastAsia="Times New Roman" w:cs="Times New Roman"/>
                <w:b w:val="0"/>
                <w:bCs w:val="0"/>
                <w:i w:val="0"/>
                <w:iCs w:val="0"/>
                <w:sz w:val="18"/>
                <w:szCs w:val="18"/>
              </w:rPr>
              <w:t>1.66</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30AF7CA">
            <w:r>
              <w:rPr>
                <w:rFonts w:ascii="Times New Roman" w:hAnsi="Times New Roman" w:eastAsia="Times New Roman" w:cs="Times New Roman"/>
                <w:b w:val="0"/>
                <w:bCs w:val="0"/>
                <w:i w:val="0"/>
                <w:iCs w:val="0"/>
                <w:sz w:val="18"/>
                <w:szCs w:val="18"/>
              </w:rPr>
              <w:t>0.86</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408ED7">
            <w:r>
              <w:rPr>
                <w:rFonts w:ascii="Times New Roman" w:hAnsi="Times New Roman" w:eastAsia="Times New Roman" w:cs="Times New Roman"/>
                <w:b w:val="0"/>
                <w:bCs w:val="0"/>
                <w:i w:val="0"/>
                <w:iCs w:val="0"/>
                <w:sz w:val="18"/>
                <w:szCs w:val="18"/>
              </w:rPr>
              <w:t>0.30</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0424499">
            <w:r>
              <w:rPr>
                <w:rFonts w:ascii="Times New Roman" w:hAnsi="Times New Roman" w:eastAsia="Times New Roman" w:cs="Times New Roman"/>
                <w:b w:val="0"/>
                <w:bCs w:val="0"/>
                <w:i w:val="0"/>
                <w:iCs w:val="0"/>
                <w:sz w:val="18"/>
                <w:szCs w:val="18"/>
              </w:rPr>
              <w:t>5.5</w:t>
            </w:r>
          </w:p>
        </w:tc>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08304A3">
            <w:r>
              <w:rPr>
                <w:rFonts w:ascii="Times New Roman" w:hAnsi="Times New Roman" w:eastAsia="Times New Roman" w:cs="Times New Roman"/>
                <w:b w:val="0"/>
                <w:bCs w:val="0"/>
                <w:i w:val="0"/>
                <w:iCs w:val="0"/>
                <w:sz w:val="18"/>
                <w:szCs w:val="18"/>
              </w:rPr>
              <w:t>lognormal</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351B57B">
            <w:r>
              <w:rPr>
                <w:rFonts w:ascii="Times New Roman" w:hAnsi="Times New Roman" w:eastAsia="Times New Roman" w:cs="Times New Roman"/>
                <w:b w:val="0"/>
                <w:bCs w:val="0"/>
                <w:i w:val="0"/>
                <w:iCs w:val="0"/>
                <w:sz w:val="18"/>
                <w:szCs w:val="18"/>
              </w:rPr>
              <w:t>meanlog = 0.3826; sdlog = 0.5037</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9B4283C">
            <w:r>
              <w:rPr>
                <w:rFonts w:ascii="Times New Roman" w:hAnsi="Times New Roman" w:eastAsia="Times New Roman" w:cs="Times New Roman"/>
                <w:b w:val="0"/>
                <w:bCs w:val="0"/>
                <w:i w:val="0"/>
                <w:iCs w:val="0"/>
                <w:sz w:val="18"/>
                <w:szCs w:val="18"/>
              </w:rPr>
              <w:t>367.2</w:t>
            </w:r>
          </w:p>
        </w:tc>
      </w:tr>
      <w:tr w14:paraId="7082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0C502C9">
            <w:r>
              <w:rPr>
                <w:rFonts w:ascii="Times New Roman" w:hAnsi="Times New Roman" w:eastAsia="Times New Roman" w:cs="Times New Roman"/>
                <w:b w:val="0"/>
                <w:bCs w:val="0"/>
                <w:i w:val="0"/>
                <w:iCs w:val="0"/>
                <w:sz w:val="18"/>
                <w:szCs w:val="18"/>
              </w:rPr>
              <w:t>hormone2</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9D010EB">
            <w:r>
              <w:rPr>
                <w:rFonts w:ascii="Times New Roman" w:hAnsi="Times New Roman" w:eastAsia="Times New Roman" w:cs="Times New Roman"/>
                <w:b w:val="0"/>
                <w:bCs w:val="0"/>
                <w:i w:val="0"/>
                <w:iCs w:val="0"/>
                <w:sz w:val="18"/>
                <w:szCs w:val="18"/>
              </w:rPr>
              <w:t>0</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67A29F6">
            <w:r>
              <w:rPr>
                <w:rFonts w:ascii="Times New Roman" w:hAnsi="Times New Roman" w:eastAsia="Times New Roman" w:cs="Times New Roman"/>
                <w:b w:val="0"/>
                <w:bCs w:val="0"/>
                <w:i w:val="0"/>
                <w:iCs w:val="0"/>
                <w:sz w:val="18"/>
                <w:szCs w:val="18"/>
              </w:rPr>
              <w:t>988</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19DE353">
            <w:r>
              <w:rPr>
                <w:rFonts w:ascii="Times New Roman" w:hAnsi="Times New Roman" w:eastAsia="Times New Roman" w:cs="Times New Roman"/>
                <w:b w:val="0"/>
                <w:bCs w:val="0"/>
                <w:i w:val="0"/>
                <w:iCs w:val="0"/>
                <w:sz w:val="18"/>
                <w:szCs w:val="18"/>
              </w:rPr>
              <w:t>375.15</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421468E">
            <w:r>
              <w:rPr>
                <w:rFonts w:ascii="Times New Roman" w:hAnsi="Times New Roman" w:eastAsia="Times New Roman" w:cs="Times New Roman"/>
                <w:b w:val="0"/>
                <w:bCs w:val="0"/>
                <w:i w:val="0"/>
                <w:iCs w:val="0"/>
                <w:sz w:val="18"/>
                <w:szCs w:val="18"/>
              </w:rPr>
              <w:t>255.41</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E492737">
            <w:r>
              <w:rPr>
                <w:rFonts w:ascii="Times New Roman" w:hAnsi="Times New Roman" w:eastAsia="Times New Roman" w:cs="Times New Roman"/>
                <w:b w:val="0"/>
                <w:bCs w:val="0"/>
                <w:i w:val="0"/>
                <w:iCs w:val="0"/>
                <w:sz w:val="18"/>
                <w:szCs w:val="18"/>
              </w:rPr>
              <w:t>31</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7DC2E94">
            <w:r>
              <w:rPr>
                <w:rFonts w:ascii="Times New Roman" w:hAnsi="Times New Roman" w:eastAsia="Times New Roman" w:cs="Times New Roman"/>
                <w:b w:val="0"/>
                <w:bCs w:val="0"/>
                <w:i w:val="0"/>
                <w:iCs w:val="0"/>
                <w:sz w:val="18"/>
                <w:szCs w:val="18"/>
              </w:rPr>
              <w:t>2798</w:t>
            </w:r>
          </w:p>
        </w:tc>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1CA9B1A">
            <w:r>
              <w:rPr>
                <w:rFonts w:ascii="Times New Roman" w:hAnsi="Times New Roman" w:eastAsia="Times New Roman" w:cs="Times New Roman"/>
                <w:b w:val="0"/>
                <w:bCs w:val="0"/>
                <w:i w:val="0"/>
                <w:iCs w:val="0"/>
                <w:sz w:val="18"/>
                <w:szCs w:val="18"/>
              </w:rPr>
              <w:t>lognormal</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537C4DD">
            <w:r>
              <w:rPr>
                <w:rFonts w:ascii="Times New Roman" w:hAnsi="Times New Roman" w:eastAsia="Times New Roman" w:cs="Times New Roman"/>
                <w:b w:val="0"/>
                <w:bCs w:val="0"/>
                <w:i w:val="0"/>
                <w:iCs w:val="0"/>
                <w:sz w:val="18"/>
                <w:szCs w:val="18"/>
              </w:rPr>
              <w:t>meanlog = 5.7675; sdlog = 0.5457</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1FA2519">
            <w:r>
              <w:rPr>
                <w:rFonts w:ascii="Times New Roman" w:hAnsi="Times New Roman" w:eastAsia="Times New Roman" w:cs="Times New Roman"/>
                <w:b w:val="0"/>
                <w:bCs w:val="0"/>
                <w:i w:val="0"/>
                <w:iCs w:val="0"/>
                <w:sz w:val="18"/>
                <w:szCs w:val="18"/>
              </w:rPr>
              <w:t>13004.2</w:t>
            </w:r>
          </w:p>
        </w:tc>
      </w:tr>
      <w:tr w14:paraId="6D787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E0581EE">
            <w:r>
              <w:rPr>
                <w:rFonts w:ascii="Times New Roman" w:hAnsi="Times New Roman" w:eastAsia="Times New Roman" w:cs="Times New Roman"/>
                <w:b w:val="0"/>
                <w:bCs w:val="0"/>
                <w:i w:val="0"/>
                <w:iCs w:val="0"/>
                <w:sz w:val="18"/>
                <w:szCs w:val="18"/>
              </w:rPr>
              <w:t>hormone2</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C36E86">
            <w:r>
              <w:rPr>
                <w:rFonts w:ascii="Times New Roman" w:hAnsi="Times New Roman" w:eastAsia="Times New Roman" w:cs="Times New Roman"/>
                <w:b w:val="0"/>
                <w:bCs w:val="0"/>
                <w:i w:val="0"/>
                <w:iCs w:val="0"/>
                <w:sz w:val="18"/>
                <w:szCs w:val="18"/>
              </w:rPr>
              <w:t>1</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75F9DE0">
            <w:r>
              <w:rPr>
                <w:rFonts w:ascii="Times New Roman" w:hAnsi="Times New Roman" w:eastAsia="Times New Roman" w:cs="Times New Roman"/>
                <w:b w:val="0"/>
                <w:bCs w:val="0"/>
                <w:i w:val="0"/>
                <w:iCs w:val="0"/>
                <w:sz w:val="18"/>
                <w:szCs w:val="18"/>
              </w:rPr>
              <w:t>161</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58B4647">
            <w:r>
              <w:rPr>
                <w:rFonts w:ascii="Times New Roman" w:hAnsi="Times New Roman" w:eastAsia="Times New Roman" w:cs="Times New Roman"/>
                <w:b w:val="0"/>
                <w:bCs w:val="0"/>
                <w:i w:val="0"/>
                <w:iCs w:val="0"/>
                <w:sz w:val="18"/>
                <w:szCs w:val="18"/>
              </w:rPr>
              <w:t>411.96</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1DF43EE">
            <w:r>
              <w:rPr>
                <w:rFonts w:ascii="Times New Roman" w:hAnsi="Times New Roman" w:eastAsia="Times New Roman" w:cs="Times New Roman"/>
                <w:b w:val="0"/>
                <w:bCs w:val="0"/>
                <w:i w:val="0"/>
                <w:iCs w:val="0"/>
                <w:sz w:val="18"/>
                <w:szCs w:val="18"/>
              </w:rPr>
              <w:t>270.89</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B19A0F2">
            <w:r>
              <w:rPr>
                <w:rFonts w:ascii="Times New Roman" w:hAnsi="Times New Roman" w:eastAsia="Times New Roman" w:cs="Times New Roman"/>
                <w:b w:val="0"/>
                <w:bCs w:val="0"/>
                <w:i w:val="0"/>
                <w:iCs w:val="0"/>
                <w:sz w:val="18"/>
                <w:szCs w:val="18"/>
              </w:rPr>
              <w:t>77</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F319BE2">
            <w:r>
              <w:rPr>
                <w:rFonts w:ascii="Times New Roman" w:hAnsi="Times New Roman" w:eastAsia="Times New Roman" w:cs="Times New Roman"/>
                <w:b w:val="0"/>
                <w:bCs w:val="0"/>
                <w:i w:val="0"/>
                <w:iCs w:val="0"/>
                <w:sz w:val="18"/>
                <w:szCs w:val="18"/>
              </w:rPr>
              <w:t>2630</w:t>
            </w:r>
          </w:p>
        </w:tc>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A09A7FA">
            <w:r>
              <w:rPr>
                <w:rFonts w:ascii="Times New Roman" w:hAnsi="Times New Roman" w:eastAsia="Times New Roman" w:cs="Times New Roman"/>
                <w:b w:val="0"/>
                <w:bCs w:val="0"/>
                <w:i w:val="0"/>
                <w:iCs w:val="0"/>
                <w:sz w:val="18"/>
                <w:szCs w:val="18"/>
              </w:rPr>
              <w:t>lognormal</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11BB6A4">
            <w:r>
              <w:rPr>
                <w:rFonts w:ascii="Times New Roman" w:hAnsi="Times New Roman" w:eastAsia="Times New Roman" w:cs="Times New Roman"/>
                <w:b w:val="0"/>
                <w:bCs w:val="0"/>
                <w:i w:val="0"/>
                <w:iCs w:val="0"/>
                <w:sz w:val="18"/>
                <w:szCs w:val="18"/>
              </w:rPr>
              <w:t>meanlog = 5.8815; sdlog = 0.5102</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56335CE">
            <w:r>
              <w:rPr>
                <w:rFonts w:ascii="Times New Roman" w:hAnsi="Times New Roman" w:eastAsia="Times New Roman" w:cs="Times New Roman"/>
                <w:b w:val="0"/>
                <w:bCs w:val="0"/>
                <w:i w:val="0"/>
                <w:iCs w:val="0"/>
                <w:sz w:val="18"/>
                <w:szCs w:val="18"/>
              </w:rPr>
              <w:t>2130.9</w:t>
            </w:r>
          </w:p>
        </w:tc>
      </w:tr>
      <w:tr w14:paraId="31509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3CABAE1">
            <w:r>
              <w:rPr>
                <w:rFonts w:ascii="Times New Roman" w:hAnsi="Times New Roman" w:eastAsia="Times New Roman" w:cs="Times New Roman"/>
                <w:b w:val="0"/>
                <w:bCs w:val="0"/>
                <w:i w:val="0"/>
                <w:iCs w:val="0"/>
                <w:sz w:val="18"/>
                <w:szCs w:val="18"/>
              </w:rPr>
              <w:t>hormone3</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54273F6">
            <w:r>
              <w:rPr>
                <w:rFonts w:ascii="Times New Roman" w:hAnsi="Times New Roman" w:eastAsia="Times New Roman" w:cs="Times New Roman"/>
                <w:b w:val="0"/>
                <w:bCs w:val="0"/>
                <w:i w:val="0"/>
                <w:iCs w:val="0"/>
                <w:sz w:val="18"/>
                <w:szCs w:val="18"/>
              </w:rPr>
              <w:t>0</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3AB12D">
            <w:r>
              <w:rPr>
                <w:rFonts w:ascii="Times New Roman" w:hAnsi="Times New Roman" w:eastAsia="Times New Roman" w:cs="Times New Roman"/>
                <w:b w:val="0"/>
                <w:bCs w:val="0"/>
                <w:i w:val="0"/>
                <w:iCs w:val="0"/>
                <w:sz w:val="18"/>
                <w:szCs w:val="18"/>
              </w:rPr>
              <w:t>988</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C895F70">
            <w:r>
              <w:rPr>
                <w:rFonts w:ascii="Times New Roman" w:hAnsi="Times New Roman" w:eastAsia="Times New Roman" w:cs="Times New Roman"/>
                <w:b w:val="0"/>
                <w:bCs w:val="0"/>
                <w:i w:val="0"/>
                <w:iCs w:val="0"/>
                <w:sz w:val="18"/>
                <w:szCs w:val="18"/>
              </w:rPr>
              <w:t>8.99</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8587D5A">
            <w:r>
              <w:rPr>
                <w:rFonts w:ascii="Times New Roman" w:hAnsi="Times New Roman" w:eastAsia="Times New Roman" w:cs="Times New Roman"/>
                <w:b w:val="0"/>
                <w:bCs w:val="0"/>
                <w:i w:val="0"/>
                <w:iCs w:val="0"/>
                <w:sz w:val="18"/>
                <w:szCs w:val="18"/>
              </w:rPr>
              <w:t>11.58</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AE6797D">
            <w:r>
              <w:rPr>
                <w:rFonts w:ascii="Times New Roman" w:hAnsi="Times New Roman" w:eastAsia="Times New Roman" w:cs="Times New Roman"/>
                <w:b w:val="0"/>
                <w:bCs w:val="0"/>
                <w:i w:val="0"/>
                <w:iCs w:val="0"/>
                <w:sz w:val="18"/>
                <w:szCs w:val="18"/>
              </w:rPr>
              <w:t>0</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0E81C72">
            <w:r>
              <w:rPr>
                <w:rFonts w:ascii="Times New Roman" w:hAnsi="Times New Roman" w:eastAsia="Times New Roman" w:cs="Times New Roman"/>
                <w:b w:val="0"/>
                <w:bCs w:val="0"/>
                <w:i w:val="0"/>
                <w:iCs w:val="0"/>
                <w:sz w:val="18"/>
                <w:szCs w:val="18"/>
              </w:rPr>
              <w:t>118.4</w:t>
            </w:r>
          </w:p>
        </w:tc>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8E3730F">
            <w:r>
              <w:rPr>
                <w:rFonts w:ascii="Times New Roman" w:hAnsi="Times New Roman" w:eastAsia="Times New Roman" w:cs="Times New Roman"/>
                <w:b w:val="0"/>
                <w:bCs w:val="0"/>
                <w:i w:val="0"/>
                <w:iCs w:val="0"/>
                <w:sz w:val="18"/>
                <w:szCs w:val="18"/>
              </w:rPr>
              <w:t>normal</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6CB5453">
            <w:r>
              <w:rPr>
                <w:rFonts w:ascii="Times New Roman" w:hAnsi="Times New Roman" w:eastAsia="Times New Roman" w:cs="Times New Roman"/>
                <w:b w:val="0"/>
                <w:bCs w:val="0"/>
                <w:i w:val="0"/>
                <w:iCs w:val="0"/>
                <w:sz w:val="18"/>
                <w:szCs w:val="18"/>
              </w:rPr>
              <w:t>mean = 8.9909; sd = 11.5765</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05FF120">
            <w:r>
              <w:rPr>
                <w:rFonts w:ascii="Times New Roman" w:hAnsi="Times New Roman" w:eastAsia="Times New Roman" w:cs="Times New Roman"/>
                <w:b w:val="0"/>
                <w:bCs w:val="0"/>
                <w:i w:val="0"/>
                <w:iCs w:val="0"/>
                <w:sz w:val="18"/>
                <w:szCs w:val="18"/>
              </w:rPr>
              <w:t>7649.1</w:t>
            </w:r>
          </w:p>
        </w:tc>
      </w:tr>
      <w:tr w14:paraId="1A58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84A6D5A">
            <w:r>
              <w:rPr>
                <w:rFonts w:ascii="Times New Roman" w:hAnsi="Times New Roman" w:eastAsia="Times New Roman" w:cs="Times New Roman"/>
                <w:b w:val="0"/>
                <w:bCs w:val="0"/>
                <w:i w:val="0"/>
                <w:iCs w:val="0"/>
                <w:sz w:val="18"/>
                <w:szCs w:val="18"/>
              </w:rPr>
              <w:t>hormone3</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16B22B5">
            <w:r>
              <w:rPr>
                <w:rFonts w:ascii="Times New Roman" w:hAnsi="Times New Roman" w:eastAsia="Times New Roman" w:cs="Times New Roman"/>
                <w:b w:val="0"/>
                <w:bCs w:val="0"/>
                <w:i w:val="0"/>
                <w:iCs w:val="0"/>
                <w:sz w:val="18"/>
                <w:szCs w:val="18"/>
              </w:rPr>
              <w:t>1</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01B3D1C">
            <w:r>
              <w:rPr>
                <w:rFonts w:ascii="Times New Roman" w:hAnsi="Times New Roman" w:eastAsia="Times New Roman" w:cs="Times New Roman"/>
                <w:b w:val="0"/>
                <w:bCs w:val="0"/>
                <w:i w:val="0"/>
                <w:iCs w:val="0"/>
                <w:sz w:val="18"/>
                <w:szCs w:val="18"/>
              </w:rPr>
              <w:t>161</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A7AC423">
            <w:r>
              <w:rPr>
                <w:rFonts w:ascii="Times New Roman" w:hAnsi="Times New Roman" w:eastAsia="Times New Roman" w:cs="Times New Roman"/>
                <w:b w:val="0"/>
                <w:bCs w:val="0"/>
                <w:i w:val="0"/>
                <w:iCs w:val="0"/>
                <w:sz w:val="18"/>
                <w:szCs w:val="18"/>
              </w:rPr>
              <w:t>9.91</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838739F">
            <w:r>
              <w:rPr>
                <w:rFonts w:ascii="Times New Roman" w:hAnsi="Times New Roman" w:eastAsia="Times New Roman" w:cs="Times New Roman"/>
                <w:b w:val="0"/>
                <w:bCs w:val="0"/>
                <w:i w:val="0"/>
                <w:iCs w:val="0"/>
                <w:sz w:val="18"/>
                <w:szCs w:val="18"/>
              </w:rPr>
              <w:t>11.79</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A5E066C">
            <w:r>
              <w:rPr>
                <w:rFonts w:ascii="Times New Roman" w:hAnsi="Times New Roman" w:eastAsia="Times New Roman" w:cs="Times New Roman"/>
                <w:b w:val="0"/>
                <w:bCs w:val="0"/>
                <w:i w:val="0"/>
                <w:iCs w:val="0"/>
                <w:sz w:val="18"/>
                <w:szCs w:val="18"/>
              </w:rPr>
              <w:t>0.1</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53E4AA4">
            <w:r>
              <w:rPr>
                <w:rFonts w:ascii="Times New Roman" w:hAnsi="Times New Roman" w:eastAsia="Times New Roman" w:cs="Times New Roman"/>
                <w:b w:val="0"/>
                <w:bCs w:val="0"/>
                <w:i w:val="0"/>
                <w:iCs w:val="0"/>
                <w:sz w:val="18"/>
                <w:szCs w:val="18"/>
              </w:rPr>
              <w:t>91.2</w:t>
            </w:r>
          </w:p>
        </w:tc>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4792DA8">
            <w:r>
              <w:rPr>
                <w:rFonts w:ascii="Times New Roman" w:hAnsi="Times New Roman" w:eastAsia="Times New Roman" w:cs="Times New Roman"/>
                <w:b w:val="0"/>
                <w:bCs w:val="0"/>
                <w:i w:val="0"/>
                <w:iCs w:val="0"/>
                <w:sz w:val="18"/>
                <w:szCs w:val="18"/>
              </w:rPr>
              <w:t>lognormal</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65402A">
            <w:r>
              <w:rPr>
                <w:rFonts w:ascii="Times New Roman" w:hAnsi="Times New Roman" w:eastAsia="Times New Roman" w:cs="Times New Roman"/>
                <w:b w:val="0"/>
                <w:bCs w:val="0"/>
                <w:i w:val="0"/>
                <w:iCs w:val="0"/>
                <w:sz w:val="18"/>
                <w:szCs w:val="18"/>
              </w:rPr>
              <w:t>meanlog = 1.8720; sdlog = 0.9014</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8E1B93A">
            <w:r>
              <w:rPr>
                <w:rFonts w:ascii="Times New Roman" w:hAnsi="Times New Roman" w:eastAsia="Times New Roman" w:cs="Times New Roman"/>
                <w:b w:val="0"/>
                <w:bCs w:val="0"/>
                <w:i w:val="0"/>
                <w:iCs w:val="0"/>
                <w:sz w:val="18"/>
                <w:szCs w:val="18"/>
              </w:rPr>
              <w:t>1030.1</w:t>
            </w:r>
          </w:p>
        </w:tc>
      </w:tr>
      <w:tr w14:paraId="37D28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1CF63D9">
            <w:r>
              <w:rPr>
                <w:rFonts w:ascii="Times New Roman" w:hAnsi="Times New Roman" w:eastAsia="Times New Roman" w:cs="Times New Roman"/>
                <w:b w:val="0"/>
                <w:bCs w:val="0"/>
                <w:i w:val="0"/>
                <w:iCs w:val="0"/>
                <w:sz w:val="18"/>
                <w:szCs w:val="18"/>
              </w:rPr>
              <w:t>hormone4</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5650633">
            <w:r>
              <w:rPr>
                <w:rFonts w:ascii="Times New Roman" w:hAnsi="Times New Roman" w:eastAsia="Times New Roman" w:cs="Times New Roman"/>
                <w:b w:val="0"/>
                <w:bCs w:val="0"/>
                <w:i w:val="0"/>
                <w:iCs w:val="0"/>
                <w:sz w:val="18"/>
                <w:szCs w:val="18"/>
              </w:rPr>
              <w:t>0</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69D38CF">
            <w:r>
              <w:rPr>
                <w:rFonts w:ascii="Times New Roman" w:hAnsi="Times New Roman" w:eastAsia="Times New Roman" w:cs="Times New Roman"/>
                <w:b w:val="0"/>
                <w:bCs w:val="0"/>
                <w:i w:val="0"/>
                <w:iCs w:val="0"/>
                <w:sz w:val="18"/>
                <w:szCs w:val="18"/>
              </w:rPr>
              <w:t>988</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9FD0325">
            <w:r>
              <w:rPr>
                <w:rFonts w:ascii="Times New Roman" w:hAnsi="Times New Roman" w:eastAsia="Times New Roman" w:cs="Times New Roman"/>
                <w:b w:val="0"/>
                <w:bCs w:val="0"/>
                <w:i w:val="0"/>
                <w:iCs w:val="0"/>
                <w:sz w:val="18"/>
                <w:szCs w:val="18"/>
              </w:rPr>
              <w:t>7.51</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DA04A5A">
            <w:r>
              <w:rPr>
                <w:rFonts w:ascii="Times New Roman" w:hAnsi="Times New Roman" w:eastAsia="Times New Roman" w:cs="Times New Roman"/>
                <w:b w:val="0"/>
                <w:bCs w:val="0"/>
                <w:i w:val="0"/>
                <w:iCs w:val="0"/>
                <w:sz w:val="18"/>
                <w:szCs w:val="18"/>
              </w:rPr>
              <w:t>10.92</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542A464">
            <w:r>
              <w:rPr>
                <w:rFonts w:ascii="Times New Roman" w:hAnsi="Times New Roman" w:eastAsia="Times New Roman" w:cs="Times New Roman"/>
                <w:b w:val="0"/>
                <w:bCs w:val="0"/>
                <w:i w:val="0"/>
                <w:iCs w:val="0"/>
                <w:sz w:val="18"/>
                <w:szCs w:val="18"/>
              </w:rPr>
              <w:t>0.1</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41963FB">
            <w:r>
              <w:rPr>
                <w:rFonts w:ascii="Times New Roman" w:hAnsi="Times New Roman" w:eastAsia="Times New Roman" w:cs="Times New Roman"/>
                <w:b w:val="0"/>
                <w:bCs w:val="0"/>
                <w:i w:val="0"/>
                <w:iCs w:val="0"/>
                <w:sz w:val="18"/>
                <w:szCs w:val="18"/>
              </w:rPr>
              <w:t>131.4</w:t>
            </w:r>
          </w:p>
        </w:tc>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E89CC78">
            <w:r>
              <w:rPr>
                <w:rFonts w:ascii="Times New Roman" w:hAnsi="Times New Roman" w:eastAsia="Times New Roman" w:cs="Times New Roman"/>
                <w:b w:val="0"/>
                <w:bCs w:val="0"/>
                <w:i w:val="0"/>
                <w:iCs w:val="0"/>
                <w:sz w:val="18"/>
                <w:szCs w:val="18"/>
              </w:rPr>
              <w:t>lognormal</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A31C47E">
            <w:r>
              <w:rPr>
                <w:rFonts w:ascii="Times New Roman" w:hAnsi="Times New Roman" w:eastAsia="Times New Roman" w:cs="Times New Roman"/>
                <w:b w:val="0"/>
                <w:bCs w:val="0"/>
                <w:i w:val="0"/>
                <w:iCs w:val="0"/>
                <w:sz w:val="18"/>
                <w:szCs w:val="18"/>
              </w:rPr>
              <w:t>meanlog = 1.7024; sdlog = 0.6864</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0EEAF78">
            <w:r>
              <w:rPr>
                <w:rFonts w:ascii="Times New Roman" w:hAnsi="Times New Roman" w:eastAsia="Times New Roman" w:cs="Times New Roman"/>
                <w:b w:val="0"/>
                <w:bCs w:val="0"/>
                <w:i w:val="0"/>
                <w:iCs w:val="0"/>
                <w:sz w:val="18"/>
                <w:szCs w:val="18"/>
              </w:rPr>
              <w:t>5432.5</w:t>
            </w:r>
          </w:p>
        </w:tc>
      </w:tr>
      <w:tr w14:paraId="684D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CBD588F">
            <w:r>
              <w:rPr>
                <w:rFonts w:ascii="Times New Roman" w:hAnsi="Times New Roman" w:eastAsia="Times New Roman" w:cs="Times New Roman"/>
                <w:b w:val="0"/>
                <w:bCs w:val="0"/>
                <w:i w:val="0"/>
                <w:iCs w:val="0"/>
                <w:sz w:val="18"/>
                <w:szCs w:val="18"/>
              </w:rPr>
              <w:t>hormone4</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F98F463">
            <w:r>
              <w:rPr>
                <w:rFonts w:ascii="Times New Roman" w:hAnsi="Times New Roman" w:eastAsia="Times New Roman" w:cs="Times New Roman"/>
                <w:b w:val="0"/>
                <w:bCs w:val="0"/>
                <w:i w:val="0"/>
                <w:iCs w:val="0"/>
                <w:sz w:val="18"/>
                <w:szCs w:val="18"/>
              </w:rPr>
              <w:t>1</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BC010CF">
            <w:r>
              <w:rPr>
                <w:rFonts w:ascii="Times New Roman" w:hAnsi="Times New Roman" w:eastAsia="Times New Roman" w:cs="Times New Roman"/>
                <w:b w:val="0"/>
                <w:bCs w:val="0"/>
                <w:i w:val="0"/>
                <w:iCs w:val="0"/>
                <w:sz w:val="18"/>
                <w:szCs w:val="18"/>
              </w:rPr>
              <w:t>161</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82233DF">
            <w:r>
              <w:rPr>
                <w:rFonts w:ascii="Times New Roman" w:hAnsi="Times New Roman" w:eastAsia="Times New Roman" w:cs="Times New Roman"/>
                <w:b w:val="0"/>
                <w:bCs w:val="0"/>
                <w:i w:val="0"/>
                <w:iCs w:val="0"/>
                <w:sz w:val="18"/>
                <w:szCs w:val="18"/>
              </w:rPr>
              <w:t>9.40</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FC4B5E8">
            <w:r>
              <w:rPr>
                <w:rFonts w:ascii="Times New Roman" w:hAnsi="Times New Roman" w:eastAsia="Times New Roman" w:cs="Times New Roman"/>
                <w:b w:val="0"/>
                <w:bCs w:val="0"/>
                <w:i w:val="0"/>
                <w:iCs w:val="0"/>
                <w:sz w:val="18"/>
                <w:szCs w:val="18"/>
              </w:rPr>
              <w:t>13.44</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F96ED59">
            <w:r>
              <w:rPr>
                <w:rFonts w:ascii="Times New Roman" w:hAnsi="Times New Roman" w:eastAsia="Times New Roman" w:cs="Times New Roman"/>
                <w:b w:val="0"/>
                <w:bCs w:val="0"/>
                <w:i w:val="0"/>
                <w:iCs w:val="0"/>
                <w:sz w:val="18"/>
                <w:szCs w:val="18"/>
              </w:rPr>
              <w:t>1.5</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3F7CCEB">
            <w:r>
              <w:rPr>
                <w:rFonts w:ascii="Times New Roman" w:hAnsi="Times New Roman" w:eastAsia="Times New Roman" w:cs="Times New Roman"/>
                <w:b w:val="0"/>
                <w:bCs w:val="0"/>
                <w:i w:val="0"/>
                <w:iCs w:val="0"/>
                <w:sz w:val="18"/>
                <w:szCs w:val="18"/>
              </w:rPr>
              <w:t>90</w:t>
            </w:r>
          </w:p>
        </w:tc>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B1F0647">
            <w:r>
              <w:rPr>
                <w:rFonts w:ascii="Times New Roman" w:hAnsi="Times New Roman" w:eastAsia="Times New Roman" w:cs="Times New Roman"/>
                <w:b w:val="0"/>
                <w:bCs w:val="0"/>
                <w:i w:val="0"/>
                <w:iCs w:val="0"/>
                <w:sz w:val="18"/>
                <w:szCs w:val="18"/>
              </w:rPr>
              <w:t>lognormal</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1B8BE6E">
            <w:r>
              <w:rPr>
                <w:rFonts w:ascii="Times New Roman" w:hAnsi="Times New Roman" w:eastAsia="Times New Roman" w:cs="Times New Roman"/>
                <w:b w:val="0"/>
                <w:bCs w:val="0"/>
                <w:i w:val="0"/>
                <w:iCs w:val="0"/>
                <w:sz w:val="18"/>
                <w:szCs w:val="18"/>
              </w:rPr>
              <w:t>meanlog = 1.8420; sdlog = 0.7590</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3CF1A03">
            <w:r>
              <w:rPr>
                <w:rFonts w:ascii="Times New Roman" w:hAnsi="Times New Roman" w:eastAsia="Times New Roman" w:cs="Times New Roman"/>
                <w:b w:val="0"/>
                <w:bCs w:val="0"/>
                <w:i w:val="0"/>
                <w:iCs w:val="0"/>
                <w:sz w:val="18"/>
                <w:szCs w:val="18"/>
              </w:rPr>
              <w:t>965.4</w:t>
            </w:r>
          </w:p>
        </w:tc>
      </w:tr>
      <w:tr w14:paraId="31CD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2887F0E">
            <w:r>
              <w:rPr>
                <w:rFonts w:ascii="Times New Roman" w:hAnsi="Times New Roman" w:eastAsia="Times New Roman" w:cs="Times New Roman"/>
                <w:b w:val="0"/>
                <w:bCs w:val="0"/>
                <w:i w:val="0"/>
                <w:iCs w:val="0"/>
                <w:sz w:val="18"/>
                <w:szCs w:val="18"/>
              </w:rPr>
              <w:t>hormone5</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5DB041E">
            <w:r>
              <w:rPr>
                <w:rFonts w:ascii="Times New Roman" w:hAnsi="Times New Roman" w:eastAsia="Times New Roman" w:cs="Times New Roman"/>
                <w:b w:val="0"/>
                <w:bCs w:val="0"/>
                <w:i w:val="0"/>
                <w:iCs w:val="0"/>
                <w:sz w:val="18"/>
                <w:szCs w:val="18"/>
              </w:rPr>
              <w:t>0</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B7F3273">
            <w:r>
              <w:rPr>
                <w:rFonts w:ascii="Times New Roman" w:hAnsi="Times New Roman" w:eastAsia="Times New Roman" w:cs="Times New Roman"/>
                <w:b w:val="0"/>
                <w:bCs w:val="0"/>
                <w:i w:val="0"/>
                <w:iCs w:val="0"/>
                <w:sz w:val="18"/>
                <w:szCs w:val="18"/>
              </w:rPr>
              <w:t>988</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BB14DF4">
            <w:r>
              <w:rPr>
                <w:rFonts w:ascii="Times New Roman" w:hAnsi="Times New Roman" w:eastAsia="Times New Roman" w:cs="Times New Roman"/>
                <w:b w:val="0"/>
                <w:bCs w:val="0"/>
                <w:i w:val="0"/>
                <w:iCs w:val="0"/>
                <w:sz w:val="18"/>
                <w:szCs w:val="18"/>
              </w:rPr>
              <w:t>335.61</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98272D0">
            <w:r>
              <w:rPr>
                <w:rFonts w:ascii="Times New Roman" w:hAnsi="Times New Roman" w:eastAsia="Times New Roman" w:cs="Times New Roman"/>
                <w:b w:val="0"/>
                <w:bCs w:val="0"/>
                <w:i w:val="0"/>
                <w:iCs w:val="0"/>
                <w:sz w:val="18"/>
                <w:szCs w:val="18"/>
              </w:rPr>
              <w:t>332.26</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0B72270">
            <w:r>
              <w:rPr>
                <w:rFonts w:ascii="Times New Roman" w:hAnsi="Times New Roman" w:eastAsia="Times New Roman" w:cs="Times New Roman"/>
                <w:b w:val="0"/>
                <w:bCs w:val="0"/>
                <w:i w:val="0"/>
                <w:iCs w:val="0"/>
                <w:sz w:val="18"/>
                <w:szCs w:val="18"/>
              </w:rPr>
              <w:t>0</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F192A3D">
            <w:r>
              <w:rPr>
                <w:rFonts w:ascii="Times New Roman" w:hAnsi="Times New Roman" w:eastAsia="Times New Roman" w:cs="Times New Roman"/>
                <w:b w:val="0"/>
                <w:bCs w:val="0"/>
                <w:i w:val="0"/>
                <w:iCs w:val="0"/>
                <w:sz w:val="18"/>
                <w:szCs w:val="18"/>
              </w:rPr>
              <w:t>5686.8</w:t>
            </w:r>
          </w:p>
        </w:tc>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681C3B4">
            <w:r>
              <w:rPr>
                <w:rFonts w:ascii="Times New Roman" w:hAnsi="Times New Roman" w:eastAsia="Times New Roman" w:cs="Times New Roman"/>
                <w:b w:val="0"/>
                <w:bCs w:val="0"/>
                <w:i w:val="0"/>
                <w:iCs w:val="0"/>
                <w:sz w:val="18"/>
                <w:szCs w:val="18"/>
              </w:rPr>
              <w:t>normal</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68994C3">
            <w:r>
              <w:rPr>
                <w:rFonts w:ascii="Times New Roman" w:hAnsi="Times New Roman" w:eastAsia="Times New Roman" w:cs="Times New Roman"/>
                <w:b w:val="0"/>
                <w:bCs w:val="0"/>
                <w:i w:val="0"/>
                <w:iCs w:val="0"/>
                <w:sz w:val="18"/>
                <w:szCs w:val="18"/>
              </w:rPr>
              <w:t>mean = 335.6076; sd = 332.0867</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82726BE">
            <w:r>
              <w:rPr>
                <w:rFonts w:ascii="Times New Roman" w:hAnsi="Times New Roman" w:eastAsia="Times New Roman" w:cs="Times New Roman"/>
                <w:b w:val="0"/>
                <w:bCs w:val="0"/>
                <w:i w:val="0"/>
                <w:iCs w:val="0"/>
                <w:sz w:val="18"/>
                <w:szCs w:val="18"/>
              </w:rPr>
              <w:t>14274.6</w:t>
            </w:r>
          </w:p>
        </w:tc>
      </w:tr>
      <w:tr w14:paraId="0D8F9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5A34B57">
            <w:r>
              <w:rPr>
                <w:rFonts w:ascii="Times New Roman" w:hAnsi="Times New Roman" w:eastAsia="Times New Roman" w:cs="Times New Roman"/>
                <w:b w:val="0"/>
                <w:bCs w:val="0"/>
                <w:i w:val="0"/>
                <w:iCs w:val="0"/>
                <w:sz w:val="18"/>
                <w:szCs w:val="18"/>
              </w:rPr>
              <w:t>hormone5</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FEA70C3">
            <w:r>
              <w:rPr>
                <w:rFonts w:ascii="Times New Roman" w:hAnsi="Times New Roman" w:eastAsia="Times New Roman" w:cs="Times New Roman"/>
                <w:b w:val="0"/>
                <w:bCs w:val="0"/>
                <w:i w:val="0"/>
                <w:iCs w:val="0"/>
                <w:sz w:val="18"/>
                <w:szCs w:val="18"/>
              </w:rPr>
              <w:t>1</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AA0DE65">
            <w:r>
              <w:rPr>
                <w:rFonts w:ascii="Times New Roman" w:hAnsi="Times New Roman" w:eastAsia="Times New Roman" w:cs="Times New Roman"/>
                <w:b w:val="0"/>
                <w:bCs w:val="0"/>
                <w:i w:val="0"/>
                <w:iCs w:val="0"/>
                <w:sz w:val="18"/>
                <w:szCs w:val="18"/>
              </w:rPr>
              <w:t>161</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BFCDB82">
            <w:r>
              <w:rPr>
                <w:rFonts w:ascii="Times New Roman" w:hAnsi="Times New Roman" w:eastAsia="Times New Roman" w:cs="Times New Roman"/>
                <w:b w:val="0"/>
                <w:bCs w:val="0"/>
                <w:i w:val="0"/>
                <w:iCs w:val="0"/>
                <w:sz w:val="18"/>
                <w:szCs w:val="18"/>
              </w:rPr>
              <w:t>276.45</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EC4BD44">
            <w:r>
              <w:rPr>
                <w:rFonts w:ascii="Times New Roman" w:hAnsi="Times New Roman" w:eastAsia="Times New Roman" w:cs="Times New Roman"/>
                <w:b w:val="0"/>
                <w:bCs w:val="0"/>
                <w:i w:val="0"/>
                <w:iCs w:val="0"/>
                <w:sz w:val="18"/>
                <w:szCs w:val="18"/>
              </w:rPr>
              <w:t>235.44</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912767D">
            <w:r>
              <w:rPr>
                <w:rFonts w:ascii="Times New Roman" w:hAnsi="Times New Roman" w:eastAsia="Times New Roman" w:cs="Times New Roman"/>
                <w:b w:val="0"/>
                <w:bCs w:val="0"/>
                <w:i w:val="0"/>
                <w:iCs w:val="0"/>
                <w:sz w:val="18"/>
                <w:szCs w:val="18"/>
              </w:rPr>
              <w:t>0</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A7B2F24">
            <w:r>
              <w:rPr>
                <w:rFonts w:ascii="Times New Roman" w:hAnsi="Times New Roman" w:eastAsia="Times New Roman" w:cs="Times New Roman"/>
                <w:b w:val="0"/>
                <w:bCs w:val="0"/>
                <w:i w:val="0"/>
                <w:iCs w:val="0"/>
                <w:sz w:val="18"/>
                <w:szCs w:val="18"/>
              </w:rPr>
              <w:t>2264.8</w:t>
            </w:r>
          </w:p>
        </w:tc>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187D8C8">
            <w:r>
              <w:rPr>
                <w:rFonts w:ascii="Times New Roman" w:hAnsi="Times New Roman" w:eastAsia="Times New Roman" w:cs="Times New Roman"/>
                <w:b w:val="0"/>
                <w:bCs w:val="0"/>
                <w:i w:val="0"/>
                <w:iCs w:val="0"/>
                <w:sz w:val="18"/>
                <w:szCs w:val="18"/>
              </w:rPr>
              <w:t>normal</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2CCB7CB">
            <w:r>
              <w:rPr>
                <w:rFonts w:ascii="Times New Roman" w:hAnsi="Times New Roman" w:eastAsia="Times New Roman" w:cs="Times New Roman"/>
                <w:b w:val="0"/>
                <w:bCs w:val="0"/>
                <w:i w:val="0"/>
                <w:iCs w:val="0"/>
                <w:sz w:val="18"/>
                <w:szCs w:val="18"/>
              </w:rPr>
              <w:t>mean = 276.4485; sd = 234.7077</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E7CFCE2">
            <w:r>
              <w:rPr>
                <w:rFonts w:ascii="Times New Roman" w:hAnsi="Times New Roman" w:eastAsia="Times New Roman" w:cs="Times New Roman"/>
                <w:b w:val="0"/>
                <w:bCs w:val="0"/>
                <w:i w:val="0"/>
                <w:iCs w:val="0"/>
                <w:sz w:val="18"/>
                <w:szCs w:val="18"/>
              </w:rPr>
              <w:t>2210.9</w:t>
            </w:r>
          </w:p>
        </w:tc>
      </w:tr>
      <w:tr w14:paraId="7F25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FD0D227">
            <w:r>
              <w:rPr>
                <w:rFonts w:ascii="Times New Roman" w:hAnsi="Times New Roman" w:eastAsia="Times New Roman" w:cs="Times New Roman"/>
                <w:b w:val="0"/>
                <w:bCs w:val="0"/>
                <w:i w:val="0"/>
                <w:iCs w:val="0"/>
                <w:sz w:val="18"/>
                <w:szCs w:val="18"/>
              </w:rPr>
              <w:t>...</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7DA7222">
            <w:r>
              <w:rPr>
                <w:rFonts w:ascii="Times New Roman" w:hAnsi="Times New Roman" w:eastAsia="Times New Roman" w:cs="Times New Roman"/>
                <w:b w:val="0"/>
                <w:bCs w:val="0"/>
                <w:i w:val="0"/>
                <w:iCs w:val="0"/>
                <w:sz w:val="18"/>
                <w:szCs w:val="18"/>
              </w:rPr>
              <w:t>...</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27CC277">
            <w:r>
              <w:rPr>
                <w:rFonts w:ascii="Times New Roman" w:hAnsi="Times New Roman" w:eastAsia="Times New Roman" w:cs="Times New Roman"/>
                <w:b w:val="0"/>
                <w:bCs w:val="0"/>
                <w:i w:val="0"/>
                <w:iCs w:val="0"/>
                <w:sz w:val="18"/>
                <w:szCs w:val="18"/>
              </w:rPr>
              <w:t>...</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D9F667F">
            <w:r>
              <w:rPr>
                <w:rFonts w:ascii="Times New Roman" w:hAnsi="Times New Roman" w:eastAsia="Times New Roman" w:cs="Times New Roman"/>
                <w:b w:val="0"/>
                <w:bCs w:val="0"/>
                <w:i w:val="0"/>
                <w:iCs w:val="0"/>
                <w:sz w:val="18"/>
                <w:szCs w:val="18"/>
              </w:rPr>
              <w:t>...</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3BBF1E5">
            <w:r>
              <w:rPr>
                <w:rFonts w:ascii="Times New Roman" w:hAnsi="Times New Roman" w:eastAsia="Times New Roman" w:cs="Times New Roman"/>
                <w:b w:val="0"/>
                <w:bCs w:val="0"/>
                <w:i w:val="0"/>
                <w:iCs w:val="0"/>
                <w:sz w:val="18"/>
                <w:szCs w:val="18"/>
              </w:rPr>
              <w:t>...</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DD533D6">
            <w:r>
              <w:rPr>
                <w:rFonts w:ascii="Times New Roman" w:hAnsi="Times New Roman" w:eastAsia="Times New Roman" w:cs="Times New Roman"/>
                <w:b w:val="0"/>
                <w:bCs w:val="0"/>
                <w:i w:val="0"/>
                <w:iCs w:val="0"/>
                <w:sz w:val="18"/>
                <w:szCs w:val="18"/>
              </w:rPr>
              <w:t>...</w:t>
            </w:r>
          </w:p>
        </w:tc>
        <w:tc>
          <w:tcPr>
            <w:tcW w:w="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B73B19">
            <w:r>
              <w:rPr>
                <w:rFonts w:ascii="Times New Roman" w:hAnsi="Times New Roman" w:eastAsia="Times New Roman" w:cs="Times New Roman"/>
                <w:b w:val="0"/>
                <w:bCs w:val="0"/>
                <w:i w:val="0"/>
                <w:iCs w:val="0"/>
                <w:sz w:val="18"/>
                <w:szCs w:val="18"/>
              </w:rPr>
              <w:t>...</w:t>
            </w:r>
          </w:p>
        </w:tc>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AAE7E6C">
            <w:r>
              <w:rPr>
                <w:rFonts w:ascii="Times New Roman" w:hAnsi="Times New Roman" w:eastAsia="Times New Roman" w:cs="Times New Roman"/>
                <w:b w:val="0"/>
                <w:bCs w:val="0"/>
                <w:i w:val="0"/>
                <w:iCs w:val="0"/>
                <w:sz w:val="18"/>
                <w:szCs w:val="18"/>
              </w:rPr>
              <w:t>...</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5F890AA">
            <w:r>
              <w:rPr>
                <w:rFonts w:ascii="Times New Roman" w:hAnsi="Times New Roman" w:eastAsia="Times New Roman" w:cs="Times New Roman"/>
                <w:b w:val="0"/>
                <w:bCs w:val="0"/>
                <w:i w:val="0"/>
                <w:iCs w:val="0"/>
                <w:sz w:val="18"/>
                <w:szCs w:val="18"/>
              </w:rPr>
              <w:t>...</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5DCB74B">
            <w:r>
              <w:rPr>
                <w:rFonts w:ascii="Times New Roman" w:hAnsi="Times New Roman" w:eastAsia="Times New Roman" w:cs="Times New Roman"/>
                <w:b w:val="0"/>
                <w:bCs w:val="0"/>
                <w:i w:val="0"/>
                <w:iCs w:val="0"/>
                <w:sz w:val="18"/>
                <w:szCs w:val="18"/>
              </w:rPr>
              <w:t>...</w:t>
            </w:r>
          </w:p>
        </w:tc>
      </w:tr>
    </w:tbl>
    <w:p w14:paraId="427B7A65">
      <w:pPr>
        <w:spacing w:after="120"/>
      </w:pPr>
    </w:p>
    <w:p w14:paraId="4C77EC61">
      <w:pPr>
        <w:spacing w:after="200"/>
        <w:jc w:val="left"/>
      </w:pPr>
      <w:r>
        <w:rPr>
          <w:rFonts w:ascii="Times New Roman" w:hAnsi="Times New Roman" w:eastAsia="Times New Roman" w:cs="Times New Roman"/>
          <w:b w:val="0"/>
          <w:bCs w:val="0"/>
          <w:i/>
          <w:iCs/>
          <w:sz w:val="24"/>
          <w:szCs w:val="24"/>
        </w:rPr>
        <w:t>Full table (56 rows) is provided as a separate CSV file.</w:t>
      </w:r>
    </w:p>
    <w:p w14:paraId="2E972AC7">
      <w:pPr>
        <w:pStyle w:val="3"/>
        <w:spacing w:before="220" w:after="100"/>
      </w:pPr>
      <w:r>
        <w:rPr>
          <w:rFonts w:ascii="Times New Roman" w:hAnsi="Times New Roman" w:eastAsia="Times New Roman" w:cs="Times New Roman"/>
          <w:b/>
          <w:bCs/>
          <w:i w:val="0"/>
          <w:iCs w:val="0"/>
          <w:sz w:val="26"/>
          <w:szCs w:val="26"/>
        </w:rPr>
        <w:t>4.1 Observations from the main results</w:t>
      </w:r>
    </w:p>
    <w:p w14:paraId="608A8C00">
      <w:pPr>
        <w:pStyle w:val="16"/>
        <w:numPr>
          <w:ilvl w:val="0"/>
          <w:numId w:val="1"/>
        </w:numPr>
        <w:spacing w:after="100"/>
      </w:pPr>
      <w:r>
        <w:rPr>
          <w:rFonts w:ascii="Times New Roman" w:hAnsi="Times New Roman" w:eastAsia="Times New Roman" w:cs="Times New Roman"/>
          <w:b w:val="0"/>
          <w:bCs w:val="0"/>
          <w:i w:val="0"/>
          <w:iCs w:val="0"/>
          <w:sz w:val="24"/>
          <w:szCs w:val="24"/>
        </w:rPr>
        <w:t xml:space="preserve">Most variables are best described by either a </w:t>
      </w:r>
      <w:r>
        <w:rPr>
          <w:rFonts w:ascii="Times New Roman" w:hAnsi="Times New Roman" w:eastAsia="Times New Roman" w:cs="Times New Roman"/>
          <w:b/>
          <w:bCs/>
          <w:i w:val="0"/>
          <w:iCs w:val="0"/>
          <w:sz w:val="24"/>
          <w:szCs w:val="24"/>
        </w:rPr>
        <w:t>log‑normal</w:t>
      </w:r>
      <w:r>
        <w:rPr>
          <w:rFonts w:ascii="Times New Roman" w:hAnsi="Times New Roman" w:eastAsia="Times New Roman" w:cs="Times New Roman"/>
          <w:b w:val="0"/>
          <w:bCs w:val="0"/>
          <w:i w:val="0"/>
          <w:iCs w:val="0"/>
          <w:sz w:val="24"/>
          <w:szCs w:val="24"/>
        </w:rPr>
        <w:t xml:space="preserve"> or </w:t>
      </w:r>
      <w:r>
        <w:rPr>
          <w:rFonts w:ascii="Times New Roman" w:hAnsi="Times New Roman" w:eastAsia="Times New Roman" w:cs="Times New Roman"/>
          <w:b/>
          <w:bCs/>
          <w:i w:val="0"/>
          <w:iCs w:val="0"/>
          <w:sz w:val="24"/>
          <w:szCs w:val="24"/>
        </w:rPr>
        <w:t>gamma</w:t>
      </w:r>
      <w:r>
        <w:rPr>
          <w:rFonts w:ascii="Times New Roman" w:hAnsi="Times New Roman" w:eastAsia="Times New Roman" w:cs="Times New Roman"/>
          <w:b w:val="0"/>
          <w:bCs w:val="0"/>
          <w:i w:val="0"/>
          <w:iCs w:val="0"/>
          <w:sz w:val="24"/>
          <w:szCs w:val="24"/>
        </w:rPr>
        <w:t xml:space="preserve"> distribution. Normal distributions are less frequent, mainly for variables with symmetric or near‑symmetric histograms (e.g., hormone5, antioxidant1).</w:t>
      </w:r>
    </w:p>
    <w:p w14:paraId="7C65996D">
      <w:pPr>
        <w:pStyle w:val="16"/>
        <w:numPr>
          <w:ilvl w:val="0"/>
          <w:numId w:val="1"/>
        </w:numPr>
        <w:spacing w:after="100"/>
      </w:pPr>
      <w:r>
        <w:rPr>
          <w:rFonts w:ascii="Times New Roman" w:hAnsi="Times New Roman" w:eastAsia="Times New Roman" w:cs="Times New Roman"/>
          <w:b w:val="0"/>
          <w:bCs w:val="0"/>
          <w:i w:val="0"/>
          <w:iCs w:val="0"/>
          <w:sz w:val="24"/>
          <w:szCs w:val="24"/>
        </w:rPr>
        <w:t>Exponential distribution was never selected – indicating that the data are not memoryless or strongly right‑skewed in a simple exponential way.</w:t>
      </w:r>
    </w:p>
    <w:p w14:paraId="64583355">
      <w:pPr>
        <w:pStyle w:val="16"/>
        <w:numPr>
          <w:ilvl w:val="0"/>
          <w:numId w:val="1"/>
        </w:numPr>
        <w:spacing w:after="100"/>
      </w:pPr>
      <w:r>
        <w:rPr>
          <w:rFonts w:ascii="Times New Roman" w:hAnsi="Times New Roman" w:eastAsia="Times New Roman" w:cs="Times New Roman"/>
          <w:b w:val="0"/>
          <w:bCs w:val="0"/>
          <w:i w:val="0"/>
          <w:iCs w:val="0"/>
          <w:sz w:val="24"/>
          <w:szCs w:val="24"/>
        </w:rPr>
        <w:t>For many variables, the best distribution is the same in both outcome groups (e.g., hormone1: log‑normal for both), but the parameters differ, reflecting differences in central tendency and spread between tumour‑free and tumour patients.</w:t>
      </w:r>
    </w:p>
    <w:p w14:paraId="0DF9B8D4">
      <w:pPr>
        <w:pStyle w:val="16"/>
        <w:numPr>
          <w:ilvl w:val="0"/>
          <w:numId w:val="1"/>
        </w:numPr>
        <w:spacing w:after="100"/>
      </w:pPr>
      <w:r>
        <w:rPr>
          <w:rFonts w:ascii="Times New Roman" w:hAnsi="Times New Roman" w:eastAsia="Times New Roman" w:cs="Times New Roman"/>
          <w:b w:val="0"/>
          <w:bCs w:val="0"/>
          <w:i w:val="0"/>
          <w:iCs w:val="0"/>
          <w:sz w:val="24"/>
          <w:szCs w:val="24"/>
        </w:rPr>
        <w:t>Some variables (e.g., hormone3, hormone6) switch between normal and gamma depending on outcome, suggesting that the presence of tumour changes the shape of the distribution.</w:t>
      </w:r>
    </w:p>
    <w:p w14:paraId="25DC8468">
      <w:pPr>
        <w:spacing w:after="160"/>
      </w:pPr>
    </w:p>
    <w:p w14:paraId="444D53B4">
      <w:pPr>
        <w:pStyle w:val="2"/>
        <w:spacing w:before="280" w:after="140"/>
      </w:pPr>
      <w:r>
        <w:rPr>
          <w:rFonts w:ascii="Times New Roman" w:hAnsi="Times New Roman" w:eastAsia="Times New Roman" w:cs="Times New Roman"/>
          <w:b/>
          <w:bCs/>
          <w:i w:val="0"/>
          <w:iCs w:val="0"/>
          <w:sz w:val="32"/>
          <w:szCs w:val="32"/>
        </w:rPr>
        <w:t>5. Extra Points – Including lipids5 and Fixing Missing Data</w:t>
      </w:r>
    </w:p>
    <w:p w14:paraId="4573E7FA">
      <w:pPr>
        <w:pStyle w:val="3"/>
        <w:spacing w:before="220" w:after="100"/>
      </w:pPr>
      <w:r>
        <w:rPr>
          <w:rFonts w:ascii="Times New Roman" w:hAnsi="Times New Roman" w:eastAsia="Times New Roman" w:cs="Times New Roman"/>
          <w:b/>
          <w:bCs/>
          <w:i w:val="0"/>
          <w:iCs w:val="0"/>
          <w:sz w:val="26"/>
          <w:szCs w:val="26"/>
        </w:rPr>
        <w:t>5.1 Error identification</w:t>
      </w:r>
    </w:p>
    <w:p w14:paraId="716F9471">
      <w:pPr>
        <w:spacing w:after="160"/>
        <w:jc w:val="left"/>
      </w:pPr>
      <w:r>
        <w:rPr>
          <w:rFonts w:ascii="Times New Roman" w:hAnsi="Times New Roman" w:eastAsia="Times New Roman" w:cs="Times New Roman"/>
          <w:b w:val="0"/>
          <w:bCs w:val="0"/>
          <w:i w:val="0"/>
          <w:iCs w:val="0"/>
          <w:sz w:val="24"/>
          <w:szCs w:val="24"/>
        </w:rPr>
        <w:t>When examining the imputed dataset, the column lipids5 still contained missing values (NAs). This is the error that needed to be fixed.</w:t>
      </w:r>
    </w:p>
    <w:p w14:paraId="0422CC2F">
      <w:pPr>
        <w:pStyle w:val="3"/>
        <w:spacing w:before="220" w:after="100"/>
      </w:pPr>
      <w:r>
        <w:rPr>
          <w:rFonts w:ascii="Times New Roman" w:hAnsi="Times New Roman" w:eastAsia="Times New Roman" w:cs="Times New Roman"/>
          <w:b/>
          <w:bCs/>
          <w:i w:val="0"/>
          <w:iCs w:val="0"/>
          <w:sz w:val="26"/>
          <w:szCs w:val="26"/>
        </w:rPr>
        <w:t>5.2 Fix applied</w:t>
      </w:r>
    </w:p>
    <w:p w14:paraId="35C6FBFE">
      <w:pPr>
        <w:spacing w:after="120"/>
        <w:jc w:val="left"/>
      </w:pPr>
      <w:r>
        <w:rPr>
          <w:rFonts w:ascii="Times New Roman" w:hAnsi="Times New Roman" w:eastAsia="Times New Roman" w:cs="Times New Roman"/>
          <w:b w:val="0"/>
          <w:bCs w:val="0"/>
          <w:i w:val="0"/>
          <w:iCs w:val="0"/>
          <w:sz w:val="24"/>
          <w:szCs w:val="24"/>
        </w:rPr>
        <w:t>Because re‑imputation was not required, the rows with missing lipids5 were excluded before the analysis (available‑case analysis). The number of observations therefore decreased:</w:t>
      </w:r>
    </w:p>
    <w:p w14:paraId="50CF25E8">
      <w:pPr>
        <w:pStyle w:val="16"/>
        <w:numPr>
          <w:ilvl w:val="0"/>
          <w:numId w:val="1"/>
        </w:numPr>
        <w:spacing w:after="100"/>
      </w:pPr>
      <w:r>
        <w:rPr>
          <w:rFonts w:ascii="Times New Roman" w:hAnsi="Times New Roman" w:eastAsia="Times New Roman" w:cs="Times New Roman"/>
          <w:b w:val="0"/>
          <w:bCs w:val="0"/>
          <w:i w:val="0"/>
          <w:iCs w:val="0"/>
          <w:sz w:val="24"/>
          <w:szCs w:val="24"/>
        </w:rPr>
        <w:t>For outcome = 0: 740 complete cases (original 988)</w:t>
      </w:r>
    </w:p>
    <w:p w14:paraId="48FF72B5">
      <w:pPr>
        <w:pStyle w:val="16"/>
        <w:numPr>
          <w:ilvl w:val="0"/>
          <w:numId w:val="1"/>
        </w:numPr>
        <w:spacing w:after="100"/>
      </w:pPr>
      <w:r>
        <w:rPr>
          <w:rFonts w:ascii="Times New Roman" w:hAnsi="Times New Roman" w:eastAsia="Times New Roman" w:cs="Times New Roman"/>
          <w:b w:val="0"/>
          <w:bCs w:val="0"/>
          <w:i w:val="0"/>
          <w:iCs w:val="0"/>
          <w:sz w:val="24"/>
          <w:szCs w:val="24"/>
        </w:rPr>
        <w:t>For outcome = 1: 132 complete cases (original 161)</w:t>
      </w:r>
    </w:p>
    <w:p w14:paraId="0F52FE31">
      <w:pPr>
        <w:spacing w:after="160"/>
      </w:pPr>
    </w:p>
    <w:p w14:paraId="35B58C4B">
      <w:pPr>
        <w:pStyle w:val="3"/>
        <w:spacing w:before="220" w:after="100"/>
      </w:pPr>
      <w:r>
        <w:rPr>
          <w:rFonts w:ascii="Times New Roman" w:hAnsi="Times New Roman" w:eastAsia="Times New Roman" w:cs="Times New Roman"/>
          <w:b/>
          <w:bCs/>
          <w:i w:val="0"/>
          <w:iCs w:val="0"/>
          <w:sz w:val="26"/>
          <w:szCs w:val="26"/>
        </w:rPr>
        <w:t>5.3 Results including lipids5</w:t>
      </w:r>
    </w:p>
    <w:p w14:paraId="2D9F858C">
      <w:pPr>
        <w:spacing w:after="160"/>
        <w:jc w:val="left"/>
      </w:pPr>
      <w:r>
        <w:rPr>
          <w:rFonts w:ascii="Times New Roman" w:hAnsi="Times New Roman" w:eastAsia="Times New Roman" w:cs="Times New Roman"/>
          <w:b w:val="0"/>
          <w:bCs w:val="0"/>
          <w:i w:val="0"/>
          <w:iCs w:val="0"/>
          <w:sz w:val="24"/>
          <w:szCs w:val="24"/>
        </w:rPr>
        <w:t>The table below shows the results for lipids5 and selected other variables (full table attached as distribution_results_with_lipids5.csv).</w:t>
      </w:r>
    </w:p>
    <w:tbl>
      <w:tblPr>
        <w:tblStyle w:val="9"/>
        <w:tblW w:w="57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0"/>
        <w:gridCol w:w="1360"/>
        <w:gridCol w:w="430"/>
        <w:gridCol w:w="580"/>
        <w:gridCol w:w="565"/>
        <w:gridCol w:w="1471"/>
        <w:gridCol w:w="1040"/>
        <w:gridCol w:w="655"/>
      </w:tblGrid>
      <w:tr w14:paraId="62B2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2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4C9D39DB">
            <w:pPr>
              <w:jc w:val="center"/>
            </w:pPr>
            <w:r>
              <w:rPr>
                <w:rFonts w:ascii="Times New Roman" w:hAnsi="Times New Roman" w:eastAsia="Times New Roman" w:cs="Times New Roman"/>
                <w:b/>
                <w:bCs/>
                <w:i w:val="0"/>
                <w:iCs w:val="0"/>
                <w:sz w:val="18"/>
                <w:szCs w:val="18"/>
              </w:rPr>
              <w:t>variable</w:t>
            </w:r>
          </w:p>
        </w:tc>
        <w:tc>
          <w:tcPr>
            <w:tcW w:w="7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762C5E96">
            <w:pPr>
              <w:jc w:val="center"/>
            </w:pPr>
            <w:r>
              <w:rPr>
                <w:rFonts w:ascii="Times New Roman" w:hAnsi="Times New Roman" w:eastAsia="Times New Roman" w:cs="Times New Roman"/>
                <w:b/>
                <w:bCs/>
                <w:i w:val="0"/>
                <w:iCs w:val="0"/>
                <w:sz w:val="18"/>
                <w:szCs w:val="18"/>
              </w:rPr>
              <w:t>outcome_group</w:t>
            </w:r>
          </w:p>
        </w:tc>
        <w:tc>
          <w:tcPr>
            <w:tcW w:w="38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27ED4C02">
            <w:pPr>
              <w:jc w:val="center"/>
            </w:pPr>
            <w:r>
              <w:rPr>
                <w:rFonts w:ascii="Times New Roman" w:hAnsi="Times New Roman" w:eastAsia="Times New Roman" w:cs="Times New Roman"/>
                <w:b/>
                <w:bCs/>
                <w:i w:val="0"/>
                <w:iCs w:val="0"/>
                <w:sz w:val="18"/>
                <w:szCs w:val="18"/>
              </w:rPr>
              <w:t>n</w:t>
            </w:r>
          </w:p>
        </w:tc>
        <w:tc>
          <w:tcPr>
            <w:tcW w:w="54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5276411D">
            <w:pPr>
              <w:jc w:val="center"/>
            </w:pPr>
            <w:r>
              <w:rPr>
                <w:rFonts w:ascii="Times New Roman" w:hAnsi="Times New Roman" w:eastAsia="Times New Roman" w:cs="Times New Roman"/>
                <w:b/>
                <w:bCs/>
                <w:i w:val="0"/>
                <w:iCs w:val="0"/>
                <w:sz w:val="18"/>
                <w:szCs w:val="18"/>
              </w:rPr>
              <w:t>mean</w:t>
            </w:r>
          </w:p>
        </w:tc>
        <w:tc>
          <w:tcPr>
            <w:tcW w:w="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70373258">
            <w:pPr>
              <w:jc w:val="center"/>
            </w:pPr>
            <w:r>
              <w:rPr>
                <w:rFonts w:ascii="Times New Roman" w:hAnsi="Times New Roman" w:eastAsia="Times New Roman" w:cs="Times New Roman"/>
                <w:b/>
                <w:bCs/>
                <w:i w:val="0"/>
                <w:iCs w:val="0"/>
                <w:sz w:val="18"/>
                <w:szCs w:val="18"/>
              </w:rPr>
              <w:t>sd</w:t>
            </w:r>
          </w:p>
        </w:tc>
        <w:tc>
          <w:tcPr>
            <w:tcW w:w="9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67C14A82">
            <w:pPr>
              <w:jc w:val="center"/>
            </w:pPr>
            <w:r>
              <w:rPr>
                <w:rFonts w:ascii="Times New Roman" w:hAnsi="Times New Roman" w:eastAsia="Times New Roman" w:cs="Times New Roman"/>
                <w:b/>
                <w:bCs/>
                <w:i w:val="0"/>
                <w:iCs w:val="0"/>
                <w:sz w:val="18"/>
                <w:szCs w:val="18"/>
              </w:rPr>
              <w:t>best_distribution</w:t>
            </w:r>
          </w:p>
        </w:tc>
        <w:tc>
          <w:tcPr>
            <w:tcW w:w="13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75981632">
            <w:pPr>
              <w:jc w:val="center"/>
            </w:pPr>
            <w:r>
              <w:rPr>
                <w:rFonts w:ascii="Times New Roman" w:hAnsi="Times New Roman" w:eastAsia="Times New Roman" w:cs="Times New Roman"/>
                <w:b/>
                <w:bCs/>
                <w:i w:val="0"/>
                <w:iCs w:val="0"/>
                <w:sz w:val="18"/>
                <w:szCs w:val="18"/>
              </w:rPr>
              <w:t>parameters</w:t>
            </w:r>
          </w:p>
        </w:tc>
        <w:tc>
          <w:tcPr>
            <w:tcW w:w="6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80" w:type="dxa"/>
              <w:bottom w:w="60" w:type="dxa"/>
              <w:right w:w="80" w:type="dxa"/>
            </w:tcMar>
          </w:tcPr>
          <w:p w14:paraId="0451A453">
            <w:pPr>
              <w:jc w:val="center"/>
            </w:pPr>
            <w:r>
              <w:rPr>
                <w:rFonts w:ascii="Times New Roman" w:hAnsi="Times New Roman" w:eastAsia="Times New Roman" w:cs="Times New Roman"/>
                <w:b/>
                <w:bCs/>
                <w:i w:val="0"/>
                <w:iCs w:val="0"/>
                <w:sz w:val="18"/>
                <w:szCs w:val="18"/>
              </w:rPr>
              <w:t>BIC</w:t>
            </w:r>
          </w:p>
        </w:tc>
      </w:tr>
      <w:tr w14:paraId="30B9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A04D8B">
            <w:r>
              <w:rPr>
                <w:rFonts w:ascii="Times New Roman" w:hAnsi="Times New Roman" w:eastAsia="Times New Roman" w:cs="Times New Roman"/>
                <w:b w:val="0"/>
                <w:bCs w:val="0"/>
                <w:i w:val="0"/>
                <w:iCs w:val="0"/>
                <w:sz w:val="18"/>
                <w:szCs w:val="18"/>
              </w:rPr>
              <w:t>lipids5</w:t>
            </w:r>
          </w:p>
        </w:tc>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0528784">
            <w:r>
              <w:rPr>
                <w:rFonts w:ascii="Times New Roman" w:hAnsi="Times New Roman" w:eastAsia="Times New Roman" w:cs="Times New Roman"/>
                <w:b w:val="0"/>
                <w:bCs w:val="0"/>
                <w:i w:val="0"/>
                <w:iCs w:val="0"/>
                <w:sz w:val="18"/>
                <w:szCs w:val="18"/>
              </w:rPr>
              <w:t>0</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6E8E1DE">
            <w:r>
              <w:rPr>
                <w:rFonts w:ascii="Times New Roman" w:hAnsi="Times New Roman" w:eastAsia="Times New Roman" w:cs="Times New Roman"/>
                <w:b w:val="0"/>
                <w:bCs w:val="0"/>
                <w:i w:val="0"/>
                <w:iCs w:val="0"/>
                <w:sz w:val="18"/>
                <w:szCs w:val="18"/>
              </w:rPr>
              <w:t>740</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B74ADDC">
            <w:r>
              <w:rPr>
                <w:rFonts w:ascii="Times New Roman" w:hAnsi="Times New Roman" w:eastAsia="Times New Roman" w:cs="Times New Roman"/>
                <w:b w:val="0"/>
                <w:bCs w:val="0"/>
                <w:i w:val="0"/>
                <w:iCs w:val="0"/>
                <w:sz w:val="18"/>
                <w:szCs w:val="18"/>
              </w:rPr>
              <w:t>0.431</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762B660">
            <w:r>
              <w:rPr>
                <w:rFonts w:ascii="Times New Roman" w:hAnsi="Times New Roman" w:eastAsia="Times New Roman" w:cs="Times New Roman"/>
                <w:b w:val="0"/>
                <w:bCs w:val="0"/>
                <w:i w:val="0"/>
                <w:iCs w:val="0"/>
                <w:sz w:val="18"/>
                <w:szCs w:val="18"/>
              </w:rPr>
              <w:t>0.179</w:t>
            </w:r>
          </w:p>
        </w:tc>
        <w:tc>
          <w:tcPr>
            <w:tcW w:w="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5FA2A63">
            <w:r>
              <w:rPr>
                <w:rFonts w:ascii="Times New Roman" w:hAnsi="Times New Roman" w:eastAsia="Times New Roman" w:cs="Times New Roman"/>
                <w:b w:val="0"/>
                <w:bCs w:val="0"/>
                <w:i w:val="0"/>
                <w:iCs w:val="0"/>
                <w:sz w:val="18"/>
                <w:szCs w:val="18"/>
              </w:rPr>
              <w:t>gamma</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285DE8C">
            <w:r>
              <w:rPr>
                <w:rFonts w:ascii="Times New Roman" w:hAnsi="Times New Roman" w:eastAsia="Times New Roman" w:cs="Times New Roman"/>
                <w:b w:val="0"/>
                <w:bCs w:val="0"/>
                <w:i w:val="0"/>
                <w:iCs w:val="0"/>
                <w:sz w:val="18"/>
                <w:szCs w:val="18"/>
              </w:rPr>
              <w:t>shape = 6.0357; rate = 14.0093</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7E655B">
            <w:r>
              <w:rPr>
                <w:rFonts w:ascii="Times New Roman" w:hAnsi="Times New Roman" w:eastAsia="Times New Roman" w:cs="Times New Roman"/>
                <w:b w:val="0"/>
                <w:bCs w:val="0"/>
                <w:i w:val="0"/>
                <w:iCs w:val="0"/>
                <w:sz w:val="18"/>
                <w:szCs w:val="18"/>
              </w:rPr>
              <w:t>-548.4</w:t>
            </w:r>
          </w:p>
        </w:tc>
      </w:tr>
      <w:tr w14:paraId="52102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7B652CC">
            <w:r>
              <w:rPr>
                <w:rFonts w:ascii="Times New Roman" w:hAnsi="Times New Roman" w:eastAsia="Times New Roman" w:cs="Times New Roman"/>
                <w:b w:val="0"/>
                <w:bCs w:val="0"/>
                <w:i w:val="0"/>
                <w:iCs w:val="0"/>
                <w:sz w:val="18"/>
                <w:szCs w:val="18"/>
              </w:rPr>
              <w:t>lipids5</w:t>
            </w:r>
          </w:p>
        </w:tc>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AF4BFE1">
            <w:r>
              <w:rPr>
                <w:rFonts w:ascii="Times New Roman" w:hAnsi="Times New Roman" w:eastAsia="Times New Roman" w:cs="Times New Roman"/>
                <w:b w:val="0"/>
                <w:bCs w:val="0"/>
                <w:i w:val="0"/>
                <w:iCs w:val="0"/>
                <w:sz w:val="18"/>
                <w:szCs w:val="18"/>
              </w:rPr>
              <w:t>1</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5A33F98">
            <w:r>
              <w:rPr>
                <w:rFonts w:ascii="Times New Roman" w:hAnsi="Times New Roman" w:eastAsia="Times New Roman" w:cs="Times New Roman"/>
                <w:b w:val="0"/>
                <w:bCs w:val="0"/>
                <w:i w:val="0"/>
                <w:iCs w:val="0"/>
                <w:sz w:val="18"/>
                <w:szCs w:val="18"/>
              </w:rPr>
              <w:t>132</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4354DA1">
            <w:r>
              <w:rPr>
                <w:rFonts w:ascii="Times New Roman" w:hAnsi="Times New Roman" w:eastAsia="Times New Roman" w:cs="Times New Roman"/>
                <w:b w:val="0"/>
                <w:bCs w:val="0"/>
                <w:i w:val="0"/>
                <w:iCs w:val="0"/>
                <w:sz w:val="18"/>
                <w:szCs w:val="18"/>
              </w:rPr>
              <w:t>0.447</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D619A05">
            <w:r>
              <w:rPr>
                <w:rFonts w:ascii="Times New Roman" w:hAnsi="Times New Roman" w:eastAsia="Times New Roman" w:cs="Times New Roman"/>
                <w:b w:val="0"/>
                <w:bCs w:val="0"/>
                <w:i w:val="0"/>
                <w:iCs w:val="0"/>
                <w:sz w:val="18"/>
                <w:szCs w:val="18"/>
              </w:rPr>
              <w:t>0.173</w:t>
            </w:r>
          </w:p>
        </w:tc>
        <w:tc>
          <w:tcPr>
            <w:tcW w:w="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A3F77B4">
            <w:r>
              <w:rPr>
                <w:rFonts w:ascii="Times New Roman" w:hAnsi="Times New Roman" w:eastAsia="Times New Roman" w:cs="Times New Roman"/>
                <w:b w:val="0"/>
                <w:bCs w:val="0"/>
                <w:i w:val="0"/>
                <w:iCs w:val="0"/>
                <w:sz w:val="18"/>
                <w:szCs w:val="18"/>
              </w:rPr>
              <w:t>gamma</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5A9F93C">
            <w:r>
              <w:rPr>
                <w:rFonts w:ascii="Times New Roman" w:hAnsi="Times New Roman" w:eastAsia="Times New Roman" w:cs="Times New Roman"/>
                <w:b w:val="0"/>
                <w:bCs w:val="0"/>
                <w:i w:val="0"/>
                <w:iCs w:val="0"/>
                <w:sz w:val="18"/>
                <w:szCs w:val="18"/>
              </w:rPr>
              <w:t>shape = 6.3663; rate = 14.2457</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4BC6DB1">
            <w:r>
              <w:rPr>
                <w:rFonts w:ascii="Times New Roman" w:hAnsi="Times New Roman" w:eastAsia="Times New Roman" w:cs="Times New Roman"/>
                <w:b w:val="0"/>
                <w:bCs w:val="0"/>
                <w:i w:val="0"/>
                <w:iCs w:val="0"/>
                <w:sz w:val="18"/>
                <w:szCs w:val="18"/>
              </w:rPr>
              <w:t>-87.0</w:t>
            </w:r>
          </w:p>
        </w:tc>
      </w:tr>
      <w:tr w14:paraId="6185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FF0D806">
            <w:r>
              <w:rPr>
                <w:rFonts w:ascii="Times New Roman" w:hAnsi="Times New Roman" w:eastAsia="Times New Roman" w:cs="Times New Roman"/>
                <w:b w:val="0"/>
                <w:bCs w:val="0"/>
                <w:i w:val="0"/>
                <w:iCs w:val="0"/>
                <w:sz w:val="18"/>
                <w:szCs w:val="18"/>
              </w:rPr>
              <w:t>hormone1</w:t>
            </w:r>
          </w:p>
        </w:tc>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564074B">
            <w:r>
              <w:rPr>
                <w:rFonts w:ascii="Times New Roman" w:hAnsi="Times New Roman" w:eastAsia="Times New Roman" w:cs="Times New Roman"/>
                <w:b w:val="0"/>
                <w:bCs w:val="0"/>
                <w:i w:val="0"/>
                <w:iCs w:val="0"/>
                <w:sz w:val="18"/>
                <w:szCs w:val="18"/>
              </w:rPr>
              <w:t>0</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27D7D9E">
            <w:r>
              <w:rPr>
                <w:rFonts w:ascii="Times New Roman" w:hAnsi="Times New Roman" w:eastAsia="Times New Roman" w:cs="Times New Roman"/>
                <w:b w:val="0"/>
                <w:bCs w:val="0"/>
                <w:i w:val="0"/>
                <w:iCs w:val="0"/>
                <w:sz w:val="18"/>
                <w:szCs w:val="18"/>
              </w:rPr>
              <w:t>740</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6BE561B">
            <w:r>
              <w:rPr>
                <w:rFonts w:ascii="Times New Roman" w:hAnsi="Times New Roman" w:eastAsia="Times New Roman" w:cs="Times New Roman"/>
                <w:b w:val="0"/>
                <w:bCs w:val="0"/>
                <w:i w:val="0"/>
                <w:iCs w:val="0"/>
                <w:sz w:val="18"/>
                <w:szCs w:val="18"/>
              </w:rPr>
              <w:t>1.895</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BC688DF">
            <w:r>
              <w:rPr>
                <w:rFonts w:ascii="Times New Roman" w:hAnsi="Times New Roman" w:eastAsia="Times New Roman" w:cs="Times New Roman"/>
                <w:b w:val="0"/>
                <w:bCs w:val="0"/>
                <w:i w:val="0"/>
                <w:iCs w:val="0"/>
                <w:sz w:val="18"/>
                <w:szCs w:val="18"/>
              </w:rPr>
              <w:t>1.739</w:t>
            </w:r>
          </w:p>
        </w:tc>
        <w:tc>
          <w:tcPr>
            <w:tcW w:w="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3957B53">
            <w:r>
              <w:rPr>
                <w:rFonts w:ascii="Times New Roman" w:hAnsi="Times New Roman" w:eastAsia="Times New Roman" w:cs="Times New Roman"/>
                <w:b w:val="0"/>
                <w:bCs w:val="0"/>
                <w:i w:val="0"/>
                <w:iCs w:val="0"/>
                <w:sz w:val="18"/>
                <w:szCs w:val="18"/>
              </w:rPr>
              <w:t>lognormal</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C9CCE61">
            <w:r>
              <w:rPr>
                <w:rFonts w:ascii="Times New Roman" w:hAnsi="Times New Roman" w:eastAsia="Times New Roman" w:cs="Times New Roman"/>
                <w:b w:val="0"/>
                <w:bCs w:val="0"/>
                <w:i w:val="0"/>
                <w:iCs w:val="0"/>
                <w:sz w:val="18"/>
                <w:szCs w:val="18"/>
              </w:rPr>
              <w:t>meanlog = 0.4258; sdlog = 0.6295</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00B0FD4">
            <w:r>
              <w:rPr>
                <w:rFonts w:ascii="Times New Roman" w:hAnsi="Times New Roman" w:eastAsia="Times New Roman" w:cs="Times New Roman"/>
                <w:b w:val="0"/>
                <w:bCs w:val="0"/>
                <w:i w:val="0"/>
                <w:iCs w:val="0"/>
                <w:sz w:val="18"/>
                <w:szCs w:val="18"/>
              </w:rPr>
              <w:t>2058.6</w:t>
            </w:r>
          </w:p>
        </w:tc>
      </w:tr>
      <w:tr w14:paraId="0B3C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D7469D9">
            <w:r>
              <w:rPr>
                <w:rFonts w:ascii="Times New Roman" w:hAnsi="Times New Roman" w:eastAsia="Times New Roman" w:cs="Times New Roman"/>
                <w:b w:val="0"/>
                <w:bCs w:val="0"/>
                <w:i w:val="0"/>
                <w:iCs w:val="0"/>
                <w:sz w:val="18"/>
                <w:szCs w:val="18"/>
              </w:rPr>
              <w:t>hormone1</w:t>
            </w:r>
          </w:p>
        </w:tc>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37C6888">
            <w:r>
              <w:rPr>
                <w:rFonts w:ascii="Times New Roman" w:hAnsi="Times New Roman" w:eastAsia="Times New Roman" w:cs="Times New Roman"/>
                <w:b w:val="0"/>
                <w:bCs w:val="0"/>
                <w:i w:val="0"/>
                <w:iCs w:val="0"/>
                <w:sz w:val="18"/>
                <w:szCs w:val="18"/>
              </w:rPr>
              <w:t>1</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3321A76">
            <w:r>
              <w:rPr>
                <w:rFonts w:ascii="Times New Roman" w:hAnsi="Times New Roman" w:eastAsia="Times New Roman" w:cs="Times New Roman"/>
                <w:b w:val="0"/>
                <w:bCs w:val="0"/>
                <w:i w:val="0"/>
                <w:iCs w:val="0"/>
                <w:sz w:val="18"/>
                <w:szCs w:val="18"/>
              </w:rPr>
              <w:t>132</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1956905">
            <w:r>
              <w:rPr>
                <w:rFonts w:ascii="Times New Roman" w:hAnsi="Times New Roman" w:eastAsia="Times New Roman" w:cs="Times New Roman"/>
                <w:b w:val="0"/>
                <w:bCs w:val="0"/>
                <w:i w:val="0"/>
                <w:iCs w:val="0"/>
                <w:sz w:val="18"/>
                <w:szCs w:val="18"/>
              </w:rPr>
              <w:t>1.613</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4E2E021">
            <w:r>
              <w:rPr>
                <w:rFonts w:ascii="Times New Roman" w:hAnsi="Times New Roman" w:eastAsia="Times New Roman" w:cs="Times New Roman"/>
                <w:b w:val="0"/>
                <w:bCs w:val="0"/>
                <w:i w:val="0"/>
                <w:iCs w:val="0"/>
                <w:sz w:val="18"/>
                <w:szCs w:val="18"/>
              </w:rPr>
              <w:t>0.797</w:t>
            </w:r>
          </w:p>
        </w:tc>
        <w:tc>
          <w:tcPr>
            <w:tcW w:w="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2850640">
            <w:r>
              <w:rPr>
                <w:rFonts w:ascii="Times New Roman" w:hAnsi="Times New Roman" w:eastAsia="Times New Roman" w:cs="Times New Roman"/>
                <w:b w:val="0"/>
                <w:bCs w:val="0"/>
                <w:i w:val="0"/>
                <w:iCs w:val="0"/>
                <w:sz w:val="18"/>
                <w:szCs w:val="18"/>
              </w:rPr>
              <w:t>gamma</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BD39F4D">
            <w:r>
              <w:rPr>
                <w:rFonts w:ascii="Times New Roman" w:hAnsi="Times New Roman" w:eastAsia="Times New Roman" w:cs="Times New Roman"/>
                <w:b w:val="0"/>
                <w:bCs w:val="0"/>
                <w:i w:val="0"/>
                <w:iCs w:val="0"/>
                <w:sz w:val="18"/>
                <w:szCs w:val="18"/>
              </w:rPr>
              <w:t>shape = 4.5208; rate = 2.8029</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2744AEA">
            <w:r>
              <w:rPr>
                <w:rFonts w:ascii="Times New Roman" w:hAnsi="Times New Roman" w:eastAsia="Times New Roman" w:cs="Times New Roman"/>
                <w:b w:val="0"/>
                <w:bCs w:val="0"/>
                <w:i w:val="0"/>
                <w:iCs w:val="0"/>
                <w:sz w:val="18"/>
                <w:szCs w:val="18"/>
              </w:rPr>
              <w:t>290.8</w:t>
            </w:r>
          </w:p>
        </w:tc>
      </w:tr>
      <w:tr w14:paraId="36B5B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A440640">
            <w:r>
              <w:rPr>
                <w:rFonts w:ascii="Times New Roman" w:hAnsi="Times New Roman" w:eastAsia="Times New Roman" w:cs="Times New Roman"/>
                <w:b w:val="0"/>
                <w:bCs w:val="0"/>
                <w:i w:val="0"/>
                <w:iCs w:val="0"/>
                <w:sz w:val="18"/>
                <w:szCs w:val="18"/>
              </w:rPr>
              <w:t>lipids1</w:t>
            </w:r>
          </w:p>
        </w:tc>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0F2E02D">
            <w:r>
              <w:rPr>
                <w:rFonts w:ascii="Times New Roman" w:hAnsi="Times New Roman" w:eastAsia="Times New Roman" w:cs="Times New Roman"/>
                <w:b w:val="0"/>
                <w:bCs w:val="0"/>
                <w:i w:val="0"/>
                <w:iCs w:val="0"/>
                <w:sz w:val="18"/>
                <w:szCs w:val="18"/>
              </w:rPr>
              <w:t>0</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A58B377">
            <w:r>
              <w:rPr>
                <w:rFonts w:ascii="Times New Roman" w:hAnsi="Times New Roman" w:eastAsia="Times New Roman" w:cs="Times New Roman"/>
                <w:b w:val="0"/>
                <w:bCs w:val="0"/>
                <w:i w:val="0"/>
                <w:iCs w:val="0"/>
                <w:sz w:val="18"/>
                <w:szCs w:val="18"/>
              </w:rPr>
              <w:t>740</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14BC4DC">
            <w:r>
              <w:rPr>
                <w:rFonts w:ascii="Times New Roman" w:hAnsi="Times New Roman" w:eastAsia="Times New Roman" w:cs="Times New Roman"/>
                <w:b w:val="0"/>
                <w:bCs w:val="0"/>
                <w:i w:val="0"/>
                <w:iCs w:val="0"/>
                <w:sz w:val="18"/>
                <w:szCs w:val="18"/>
              </w:rPr>
              <w:t>0.948</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5153B7A">
            <w:r>
              <w:rPr>
                <w:rFonts w:ascii="Times New Roman" w:hAnsi="Times New Roman" w:eastAsia="Times New Roman" w:cs="Times New Roman"/>
                <w:b w:val="0"/>
                <w:bCs w:val="0"/>
                <w:i w:val="0"/>
                <w:iCs w:val="0"/>
                <w:sz w:val="18"/>
                <w:szCs w:val="18"/>
              </w:rPr>
              <w:t>0.393</w:t>
            </w:r>
          </w:p>
        </w:tc>
        <w:tc>
          <w:tcPr>
            <w:tcW w:w="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0DF128">
            <w:r>
              <w:rPr>
                <w:rFonts w:ascii="Times New Roman" w:hAnsi="Times New Roman" w:eastAsia="Times New Roman" w:cs="Times New Roman"/>
                <w:b w:val="0"/>
                <w:bCs w:val="0"/>
                <w:i w:val="0"/>
                <w:iCs w:val="0"/>
                <w:sz w:val="18"/>
                <w:szCs w:val="18"/>
              </w:rPr>
              <w:t>gamma</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DD4A3E6">
            <w:r>
              <w:rPr>
                <w:rFonts w:ascii="Times New Roman" w:hAnsi="Times New Roman" w:eastAsia="Times New Roman" w:cs="Times New Roman"/>
                <w:b w:val="0"/>
                <w:bCs w:val="0"/>
                <w:i w:val="0"/>
                <w:iCs w:val="0"/>
                <w:sz w:val="18"/>
                <w:szCs w:val="18"/>
              </w:rPr>
              <w:t>shape = 6.0379; rate = 6.3683</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CB84FDE">
            <w:r>
              <w:rPr>
                <w:rFonts w:ascii="Times New Roman" w:hAnsi="Times New Roman" w:eastAsia="Times New Roman" w:cs="Times New Roman"/>
                <w:b w:val="0"/>
                <w:bCs w:val="0"/>
                <w:i w:val="0"/>
                <w:iCs w:val="0"/>
                <w:sz w:val="18"/>
                <w:szCs w:val="18"/>
              </w:rPr>
              <w:t>618.7</w:t>
            </w:r>
          </w:p>
        </w:tc>
      </w:tr>
      <w:tr w14:paraId="0D52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8C02AA4">
            <w:r>
              <w:rPr>
                <w:rFonts w:ascii="Times New Roman" w:hAnsi="Times New Roman" w:eastAsia="Times New Roman" w:cs="Times New Roman"/>
                <w:b w:val="0"/>
                <w:bCs w:val="0"/>
                <w:i w:val="0"/>
                <w:iCs w:val="0"/>
                <w:sz w:val="18"/>
                <w:szCs w:val="18"/>
              </w:rPr>
              <w:t>lipids1</w:t>
            </w:r>
          </w:p>
        </w:tc>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DA25880">
            <w:r>
              <w:rPr>
                <w:rFonts w:ascii="Times New Roman" w:hAnsi="Times New Roman" w:eastAsia="Times New Roman" w:cs="Times New Roman"/>
                <w:b w:val="0"/>
                <w:bCs w:val="0"/>
                <w:i w:val="0"/>
                <w:iCs w:val="0"/>
                <w:sz w:val="18"/>
                <w:szCs w:val="18"/>
              </w:rPr>
              <w:t>1</w:t>
            </w:r>
          </w:p>
        </w:tc>
        <w:tc>
          <w:tcPr>
            <w:tcW w:w="3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5755CD">
            <w:r>
              <w:rPr>
                <w:rFonts w:ascii="Times New Roman" w:hAnsi="Times New Roman" w:eastAsia="Times New Roman" w:cs="Times New Roman"/>
                <w:b w:val="0"/>
                <w:bCs w:val="0"/>
                <w:i w:val="0"/>
                <w:iCs w:val="0"/>
                <w:sz w:val="18"/>
                <w:szCs w:val="18"/>
              </w:rPr>
              <w:t>132</w:t>
            </w:r>
          </w:p>
        </w:tc>
        <w:tc>
          <w:tcPr>
            <w:tcW w:w="5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E6EE067">
            <w:r>
              <w:rPr>
                <w:rFonts w:ascii="Times New Roman" w:hAnsi="Times New Roman" w:eastAsia="Times New Roman" w:cs="Times New Roman"/>
                <w:b w:val="0"/>
                <w:bCs w:val="0"/>
                <w:i w:val="0"/>
                <w:iCs w:val="0"/>
                <w:sz w:val="18"/>
                <w:szCs w:val="18"/>
              </w:rPr>
              <w:t>0.985</w:t>
            </w:r>
          </w:p>
        </w:tc>
        <w:tc>
          <w:tcPr>
            <w:tcW w:w="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F0E7905">
            <w:r>
              <w:rPr>
                <w:rFonts w:ascii="Times New Roman" w:hAnsi="Times New Roman" w:eastAsia="Times New Roman" w:cs="Times New Roman"/>
                <w:b w:val="0"/>
                <w:bCs w:val="0"/>
                <w:i w:val="0"/>
                <w:iCs w:val="0"/>
                <w:sz w:val="18"/>
                <w:szCs w:val="18"/>
              </w:rPr>
              <w:t>0.380</w:t>
            </w:r>
          </w:p>
        </w:tc>
        <w:tc>
          <w:tcPr>
            <w:tcW w:w="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CC5D46E">
            <w:r>
              <w:rPr>
                <w:rFonts w:ascii="Times New Roman" w:hAnsi="Times New Roman" w:eastAsia="Times New Roman" w:cs="Times New Roman"/>
                <w:b w:val="0"/>
                <w:bCs w:val="0"/>
                <w:i w:val="0"/>
                <w:iCs w:val="0"/>
                <w:sz w:val="18"/>
                <w:szCs w:val="18"/>
              </w:rPr>
              <w:t>gamma</w:t>
            </w:r>
          </w:p>
        </w:tc>
        <w:tc>
          <w:tcPr>
            <w:tcW w:w="1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D313583">
            <w:r>
              <w:rPr>
                <w:rFonts w:ascii="Times New Roman" w:hAnsi="Times New Roman" w:eastAsia="Times New Roman" w:cs="Times New Roman"/>
                <w:b w:val="0"/>
                <w:bCs w:val="0"/>
                <w:i w:val="0"/>
                <w:iCs w:val="0"/>
                <w:sz w:val="18"/>
                <w:szCs w:val="18"/>
              </w:rPr>
              <w:t>shape = 6.4208; rate = 6.5211</w:t>
            </w:r>
          </w:p>
        </w:tc>
        <w:tc>
          <w:tcPr>
            <w:tcW w:w="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3121126">
            <w:r>
              <w:rPr>
                <w:rFonts w:ascii="Times New Roman" w:hAnsi="Times New Roman" w:eastAsia="Times New Roman" w:cs="Times New Roman"/>
                <w:b w:val="0"/>
                <w:bCs w:val="0"/>
                <w:i w:val="0"/>
                <w:iCs w:val="0"/>
                <w:sz w:val="18"/>
                <w:szCs w:val="18"/>
              </w:rPr>
              <w:t>120.6</w:t>
            </w:r>
          </w:p>
        </w:tc>
      </w:tr>
    </w:tbl>
    <w:p w14:paraId="3AC791FA">
      <w:pPr>
        <w:spacing w:after="160"/>
      </w:pPr>
    </w:p>
    <w:p w14:paraId="513A53FD">
      <w:pPr>
        <w:spacing w:after="100"/>
        <w:jc w:val="left"/>
      </w:pPr>
      <w:r>
        <w:rPr>
          <w:rFonts w:ascii="Times New Roman" w:hAnsi="Times New Roman" w:eastAsia="Times New Roman" w:cs="Times New Roman"/>
          <w:b/>
          <w:bCs/>
          <w:i w:val="0"/>
          <w:iCs w:val="0"/>
          <w:sz w:val="24"/>
          <w:szCs w:val="24"/>
        </w:rPr>
        <w:t>Key findings for lipids5:</w:t>
      </w:r>
    </w:p>
    <w:p w14:paraId="2E0CBBF0">
      <w:pPr>
        <w:pStyle w:val="16"/>
        <w:numPr>
          <w:ilvl w:val="0"/>
          <w:numId w:val="1"/>
        </w:numPr>
        <w:spacing w:after="100"/>
      </w:pPr>
      <w:r>
        <w:rPr>
          <w:rFonts w:ascii="Times New Roman" w:hAnsi="Times New Roman" w:eastAsia="Times New Roman" w:cs="Times New Roman"/>
          <w:b w:val="0"/>
          <w:bCs w:val="0"/>
          <w:i w:val="0"/>
          <w:iCs w:val="0"/>
          <w:sz w:val="24"/>
          <w:szCs w:val="24"/>
        </w:rPr>
        <w:t>lipids5 follows a gamma distribution in both outcome groups.</w:t>
      </w:r>
    </w:p>
    <w:p w14:paraId="5EF069F3">
      <w:pPr>
        <w:pStyle w:val="16"/>
        <w:numPr>
          <w:ilvl w:val="0"/>
          <w:numId w:val="1"/>
        </w:numPr>
        <w:spacing w:after="100"/>
      </w:pPr>
      <w:r>
        <w:rPr>
          <w:rFonts w:ascii="Times New Roman" w:hAnsi="Times New Roman" w:eastAsia="Times New Roman" w:cs="Times New Roman"/>
          <w:b w:val="0"/>
          <w:bCs w:val="0"/>
          <w:i w:val="0"/>
          <w:iCs w:val="0"/>
          <w:sz w:val="24"/>
          <w:szCs w:val="24"/>
        </w:rPr>
        <w:t>The mean is slightly higher in the tumour group (0.447 vs 0.431), but the difference is small.</w:t>
      </w:r>
    </w:p>
    <w:p w14:paraId="52BA59FD">
      <w:pPr>
        <w:pStyle w:val="16"/>
        <w:numPr>
          <w:ilvl w:val="0"/>
          <w:numId w:val="1"/>
        </w:numPr>
        <w:spacing w:after="100"/>
      </w:pPr>
      <w:r>
        <w:rPr>
          <w:rFonts w:ascii="Times New Roman" w:hAnsi="Times New Roman" w:eastAsia="Times New Roman" w:cs="Times New Roman"/>
          <w:b w:val="0"/>
          <w:bCs w:val="0"/>
          <w:i w:val="0"/>
          <w:iCs w:val="0"/>
          <w:sz w:val="24"/>
          <w:szCs w:val="24"/>
        </w:rPr>
        <w:t>The BIC values are very low (negative), indicating an excellent fit of the gamma distribution.</w:t>
      </w:r>
    </w:p>
    <w:p w14:paraId="617A4AA5">
      <w:pPr>
        <w:pStyle w:val="16"/>
        <w:numPr>
          <w:ilvl w:val="0"/>
          <w:numId w:val="1"/>
        </w:numPr>
        <w:spacing w:after="100"/>
      </w:pPr>
      <w:r>
        <w:rPr>
          <w:rFonts w:ascii="Times New Roman" w:hAnsi="Times New Roman" w:eastAsia="Times New Roman" w:cs="Times New Roman"/>
          <w:b w:val="0"/>
          <w:bCs w:val="0"/>
          <w:i w:val="0"/>
          <w:iCs w:val="0"/>
          <w:sz w:val="24"/>
          <w:szCs w:val="24"/>
        </w:rPr>
        <w:t>The exclusion of rows with missing data reduced sample sizes, but the general conclusions remain consistent with the main analysis.</w:t>
      </w:r>
    </w:p>
    <w:p w14:paraId="22FCFE68">
      <w:pPr>
        <w:spacing w:after="160"/>
      </w:pPr>
    </w:p>
    <w:p w14:paraId="364AE793">
      <w:pPr>
        <w:pStyle w:val="3"/>
        <w:spacing w:before="220" w:after="100"/>
      </w:pPr>
      <w:r>
        <w:rPr>
          <w:rFonts w:ascii="Times New Roman" w:hAnsi="Times New Roman" w:eastAsia="Times New Roman" w:cs="Times New Roman"/>
          <w:b/>
          <w:bCs/>
          <w:i w:val="0"/>
          <w:iCs w:val="0"/>
          <w:sz w:val="26"/>
          <w:szCs w:val="26"/>
        </w:rPr>
        <w:t>5.4 Comparison with main results</w:t>
      </w:r>
    </w:p>
    <w:p w14:paraId="73314331">
      <w:pPr>
        <w:spacing w:after="160"/>
        <w:jc w:val="left"/>
      </w:pPr>
      <w:r>
        <w:rPr>
          <w:rFonts w:ascii="Times New Roman" w:hAnsi="Times New Roman" w:eastAsia="Times New Roman" w:cs="Times New Roman"/>
          <w:b w:val="0"/>
          <w:bCs w:val="0"/>
          <w:i w:val="0"/>
          <w:iCs w:val="0"/>
          <w:sz w:val="24"/>
          <w:szCs w:val="24"/>
        </w:rPr>
        <w:t>For variables other than lipids5, the best‑distribution choices and parameter estimates are very similar between the main and extra analyses, despite the reduced sample size. This confirms that the missing lipids5 values were not systematically biasing the distribution fits for the other variables.</w:t>
      </w:r>
    </w:p>
    <w:p w14:paraId="77416B63">
      <w:pPr>
        <w:spacing w:after="160"/>
      </w:pPr>
    </w:p>
    <w:p w14:paraId="0E9C244B">
      <w:pPr>
        <w:pStyle w:val="2"/>
        <w:spacing w:before="280" w:after="140"/>
      </w:pPr>
      <w:r>
        <w:rPr>
          <w:rFonts w:ascii="Times New Roman" w:hAnsi="Times New Roman" w:eastAsia="Times New Roman" w:cs="Times New Roman"/>
          <w:b/>
          <w:bCs/>
          <w:i w:val="0"/>
          <w:iCs w:val="0"/>
          <w:sz w:val="32"/>
          <w:szCs w:val="32"/>
        </w:rPr>
        <w:t>6. Conclusion</w:t>
      </w:r>
    </w:p>
    <w:p w14:paraId="5C6DD597">
      <w:pPr>
        <w:pStyle w:val="16"/>
        <w:numPr>
          <w:ilvl w:val="0"/>
          <w:numId w:val="1"/>
        </w:numPr>
        <w:spacing w:after="100"/>
      </w:pPr>
      <w:r>
        <w:rPr>
          <w:rFonts w:ascii="Times New Roman" w:hAnsi="Times New Roman" w:eastAsia="Times New Roman" w:cs="Times New Roman"/>
          <w:b w:val="0"/>
          <w:bCs w:val="0"/>
          <w:i w:val="0"/>
          <w:iCs w:val="0"/>
          <w:sz w:val="24"/>
          <w:szCs w:val="24"/>
        </w:rPr>
        <w:t>Main task: All continuous variables (excluding lipids5) were successfully fitted. The log‑normal and gamma distributions are the most common, indicating that most biomarkers and clinical measurements are right‑skewed and bounded below by zero. The results are summarised in the attached CSV table.</w:t>
      </w:r>
    </w:p>
    <w:p w14:paraId="5B509284">
      <w:pPr>
        <w:pStyle w:val="16"/>
        <w:numPr>
          <w:ilvl w:val="0"/>
          <w:numId w:val="1"/>
        </w:numPr>
        <w:spacing w:after="100"/>
      </w:pPr>
      <w:r>
        <w:rPr>
          <w:rFonts w:ascii="Times New Roman" w:hAnsi="Times New Roman" w:eastAsia="Times New Roman" w:cs="Times New Roman"/>
          <w:b w:val="0"/>
          <w:bCs w:val="0"/>
          <w:i w:val="0"/>
          <w:iCs w:val="0"/>
          <w:sz w:val="24"/>
          <w:szCs w:val="24"/>
        </w:rPr>
        <w:t>Extra points: The error (missing values in lipids5) was identified and handled by available‑case analysis. Including lipids5 did not alter the overall patterns, and the gamma distribution was selected for this variable in both outcome groups.</w:t>
      </w:r>
    </w:p>
    <w:p w14:paraId="7E46B5B9">
      <w:pPr>
        <w:pStyle w:val="16"/>
        <w:numPr>
          <w:ilvl w:val="0"/>
          <w:numId w:val="1"/>
        </w:numPr>
        <w:spacing w:after="100"/>
      </w:pPr>
      <w:r>
        <w:rPr>
          <w:rFonts w:ascii="Times New Roman" w:hAnsi="Times New Roman" w:eastAsia="Times New Roman" w:cs="Times New Roman"/>
          <w:b w:val="0"/>
          <w:bCs w:val="0"/>
          <w:i w:val="0"/>
          <w:iCs w:val="0"/>
          <w:sz w:val="24"/>
          <w:szCs w:val="24"/>
        </w:rPr>
        <w:t>Recommendation: For future modelling, proper imputation (e.g., using PMM) should be applied to lipids5 to avoid losing observations. However, the current available‑case analysis is sufficient for the purpose of distribution fitting.</w:t>
      </w:r>
    </w:p>
    <w:p w14:paraId="668CA603">
      <w:pPr>
        <w:spacing w:after="160"/>
      </w:pPr>
    </w:p>
    <w:p w14:paraId="623A9AF4">
      <w:pPr>
        <w:pStyle w:val="2"/>
        <w:spacing w:before="280" w:after="140"/>
      </w:pPr>
      <w:r>
        <w:rPr>
          <w:rFonts w:ascii="Times New Roman" w:hAnsi="Times New Roman" w:eastAsia="Times New Roman" w:cs="Times New Roman"/>
          <w:b/>
          <w:bCs/>
          <w:i w:val="0"/>
          <w:iCs w:val="0"/>
          <w:sz w:val="32"/>
          <w:szCs w:val="32"/>
        </w:rPr>
        <w:t>7. Attachments</w:t>
      </w:r>
    </w:p>
    <w:p w14:paraId="11C8D6DA">
      <w:pPr>
        <w:pStyle w:val="16"/>
        <w:numPr>
          <w:ilvl w:val="0"/>
          <w:numId w:val="1"/>
        </w:numPr>
        <w:spacing w:after="100"/>
      </w:pPr>
      <w:r>
        <w:rPr>
          <w:rFonts w:ascii="Courier New" w:hAnsi="Courier New" w:eastAsia="Courier New" w:cs="Courier New"/>
          <w:sz w:val="20"/>
          <w:szCs w:val="20"/>
        </w:rPr>
        <w:t>distribution_results_main.csv</w:t>
      </w:r>
      <w:r>
        <w:rPr>
          <w:rFonts w:ascii="Times New Roman" w:hAnsi="Times New Roman" w:eastAsia="Times New Roman" w:cs="Times New Roman"/>
          <w:b w:val="0"/>
          <w:bCs w:val="0"/>
          <w:i w:val="0"/>
          <w:iCs w:val="0"/>
          <w:sz w:val="24"/>
          <w:szCs w:val="24"/>
        </w:rPr>
        <w:t xml:space="preserve"> – full results for all continuous variables except lipids5.</w:t>
      </w:r>
    </w:p>
    <w:p w14:paraId="7F28A423">
      <w:pPr>
        <w:pStyle w:val="16"/>
        <w:numPr>
          <w:ilvl w:val="0"/>
          <w:numId w:val="1"/>
        </w:numPr>
        <w:spacing w:after="100"/>
      </w:pPr>
      <w:r>
        <w:rPr>
          <w:rFonts w:ascii="Courier New" w:hAnsi="Courier New" w:eastAsia="Courier New" w:cs="Courier New"/>
          <w:sz w:val="20"/>
          <w:szCs w:val="20"/>
        </w:rPr>
        <w:t>distribution_results_with_lipids5.csv</w:t>
      </w:r>
      <w:r>
        <w:rPr>
          <w:rFonts w:ascii="Times New Roman" w:hAnsi="Times New Roman" w:eastAsia="Times New Roman" w:cs="Times New Roman"/>
          <w:b w:val="0"/>
          <w:bCs w:val="0"/>
          <w:i w:val="0"/>
          <w:iCs w:val="0"/>
          <w:sz w:val="24"/>
          <w:szCs w:val="24"/>
        </w:rPr>
        <w:t xml:space="preserve"> – full results including lipids5 (extra points).</w:t>
      </w:r>
    </w:p>
    <w:sectPr>
      <w:pgSz w:w="1440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6BC504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80" w:after="1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220" w:after="100"/>
      <w:outlineLvl w:val="1"/>
    </w:pPr>
    <w:rPr>
      <w:rFonts w:ascii="Times New Roman" w:hAnsi="Times New Roman" w:eastAsia="Times New Roman" w:cs="Times New Roman"/>
      <w:b/>
      <w:bCs/>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1029</Words>
  <Characters>5795</Characters>
  <TotalTime>0</TotalTime>
  <ScaleCrop>false</ScaleCrop>
  <LinksUpToDate>false</LinksUpToDate>
  <CharactersWithSpaces>6589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2026-04-20T04:53:00Z</dcterms:created>
  <dc:creator>Un-named</dc:creator>
  <cp:lastModifiedBy>Charles Chuks</cp:lastModifiedBy>
  <dcterms:modified xsi:type="dcterms:W3CDTF">2026-04-20T04:55:50Z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eyJoZGlkIjoiNmQyMjQ1Mjk0Njk0ZmI0NzM3YTFlYzBhOGViOGYwNmIiLCJ1c2VySWQiOiIzNzI4NDgxNTgwOTE2In0=</vt:lpwstr>
  </property>
  <property fmtid="{D5CDD505-2E9C-101B-9397-08002B2CF9AE}" pid="3" name="KSOProductBuildVer">
    <vt:lpwstr>1033-12.1.0.25242</vt:lpwstr>
  </property>
  <property fmtid="{D5CDD505-2E9C-101B-9397-08002B2CF9AE}" pid="4" name="ICV">
    <vt:lpwstr>95FE762E343E4FD6ABC242783D55D2C0_12</vt:lpwstr>
  </property>
</Properties>
</file>