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5F5" w:rsidRDefault="00F92747" w:rsidP="00BD41E3">
      <w:pPr>
        <w:rPr>
          <w:b/>
          <w:bCs/>
          <w:sz w:val="28"/>
          <w:szCs w:val="28"/>
        </w:rPr>
      </w:pPr>
      <w:r>
        <w:rPr>
          <w:b/>
          <w:bCs/>
          <w:noProof/>
          <w:sz w:val="28"/>
          <w:szCs w:val="28"/>
          <w:lang w:eastAsia="en-US"/>
        </w:rPr>
        <w:drawing>
          <wp:anchor distT="0" distB="0" distL="114300" distR="114300" simplePos="0" relativeHeight="251658240" behindDoc="0" locked="0" layoutInCell="1" allowOverlap="1" wp14:anchorId="40D47086" wp14:editId="30ED96E1">
            <wp:simplePos x="0" y="0"/>
            <wp:positionH relativeFrom="margin">
              <wp:posOffset>5264150</wp:posOffset>
            </wp:positionH>
            <wp:positionV relativeFrom="paragraph">
              <wp:posOffset>0</wp:posOffset>
            </wp:positionV>
            <wp:extent cx="812800" cy="742950"/>
            <wp:effectExtent l="0" t="0" r="6350" b="0"/>
            <wp:wrapSquare wrapText="bothSides"/>
            <wp:docPr id="186638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83683" name="Picture 18663836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812800" cy="742950"/>
                    </a:xfrm>
                    <a:prstGeom prst="rect">
                      <a:avLst/>
                    </a:prstGeom>
                  </pic:spPr>
                </pic:pic>
              </a:graphicData>
            </a:graphic>
            <wp14:sizeRelH relativeFrom="margin">
              <wp14:pctWidth>0</wp14:pctWidth>
            </wp14:sizeRelH>
            <wp14:sizeRelV relativeFrom="margin">
              <wp14:pctHeight>0</wp14:pctHeight>
            </wp14:sizeRelV>
          </wp:anchor>
        </w:drawing>
      </w:r>
      <w:r w:rsidR="00BD41E3">
        <w:rPr>
          <w:b/>
          <w:bCs/>
          <w:sz w:val="28"/>
          <w:szCs w:val="28"/>
        </w:rPr>
        <w:br w:type="textWrapping" w:clear="all"/>
      </w:r>
      <w:r w:rsidR="001B54B2" w:rsidRPr="001B54B2">
        <w:rPr>
          <w:b/>
          <w:bCs/>
          <w:sz w:val="28"/>
          <w:szCs w:val="28"/>
        </w:rPr>
        <w:t>Website ideas</w:t>
      </w:r>
      <w:r>
        <w:rPr>
          <w:b/>
          <w:bCs/>
          <w:sz w:val="28"/>
          <w:szCs w:val="28"/>
        </w:rPr>
        <w:t xml:space="preserve"> for E3 Kenya/</w:t>
      </w:r>
      <w:proofErr w:type="spellStart"/>
      <w:r>
        <w:rPr>
          <w:b/>
          <w:bCs/>
          <w:sz w:val="28"/>
          <w:szCs w:val="28"/>
        </w:rPr>
        <w:t>Sisterherd</w:t>
      </w:r>
      <w:proofErr w:type="spellEnd"/>
      <w:r>
        <w:rPr>
          <w:b/>
          <w:bCs/>
          <w:sz w:val="28"/>
          <w:szCs w:val="28"/>
        </w:rPr>
        <w:t xml:space="preserve"> Strong</w:t>
      </w:r>
    </w:p>
    <w:p w:rsidR="00ED2C11" w:rsidRPr="00ED2C11" w:rsidRDefault="00ED2C11" w:rsidP="00BD41E3">
      <w:pPr>
        <w:rPr>
          <w:sz w:val="28"/>
          <w:szCs w:val="28"/>
        </w:rPr>
      </w:pPr>
      <w:r>
        <w:rPr>
          <w:sz w:val="28"/>
          <w:szCs w:val="28"/>
        </w:rPr>
        <w:t>(Items with questions marks are asking for an opinion!)</w:t>
      </w:r>
    </w:p>
    <w:p w:rsidR="001B54B2" w:rsidRDefault="00F92747" w:rsidP="001B54B2">
      <w:pPr>
        <w:rPr>
          <w:b/>
          <w:bCs/>
          <w:sz w:val="28"/>
          <w:szCs w:val="28"/>
        </w:rPr>
      </w:pPr>
      <w:r>
        <w:rPr>
          <w:b/>
          <w:bCs/>
          <w:sz w:val="28"/>
          <w:szCs w:val="28"/>
        </w:rPr>
        <w:t>Overall theme/feeling to convey</w:t>
      </w:r>
      <w:r w:rsidR="00084376">
        <w:rPr>
          <w:b/>
          <w:bCs/>
          <w:sz w:val="28"/>
          <w:szCs w:val="28"/>
        </w:rPr>
        <w:t xml:space="preserve"> through colors/fonts/words</w:t>
      </w:r>
      <w:bookmarkStart w:id="0" w:name="_GoBack"/>
      <w:bookmarkEnd w:id="0"/>
    </w:p>
    <w:p w:rsidR="00F92747" w:rsidRPr="00BD1D70" w:rsidRDefault="00F92747" w:rsidP="00F92747">
      <w:pPr>
        <w:rPr>
          <w:sz w:val="28"/>
          <w:szCs w:val="28"/>
        </w:rPr>
      </w:pPr>
      <w:r>
        <w:rPr>
          <w:sz w:val="28"/>
          <w:szCs w:val="28"/>
        </w:rPr>
        <w:t>Convey a sense of caring, love, sisterhood, community, strength, calm, peaceful,</w:t>
      </w:r>
      <w:r w:rsidRPr="00BD1D70">
        <w:rPr>
          <w:sz w:val="28"/>
          <w:szCs w:val="28"/>
        </w:rPr>
        <w:t xml:space="preserve"> warmth, friendliness </w:t>
      </w:r>
    </w:p>
    <w:p w:rsidR="00F92747" w:rsidRDefault="00F92747" w:rsidP="00F92747">
      <w:pPr>
        <w:rPr>
          <w:sz w:val="28"/>
          <w:szCs w:val="28"/>
        </w:rPr>
      </w:pPr>
      <w:r>
        <w:rPr>
          <w:sz w:val="28"/>
          <w:szCs w:val="28"/>
        </w:rPr>
        <w:t>Use variations of colors in the logo on each page</w:t>
      </w:r>
    </w:p>
    <w:p w:rsidR="00F92747" w:rsidRDefault="00F92747" w:rsidP="00F92747">
      <w:pPr>
        <w:rPr>
          <w:sz w:val="28"/>
          <w:szCs w:val="28"/>
        </w:rPr>
      </w:pPr>
      <w:r w:rsidRPr="00605B93">
        <w:rPr>
          <w:b/>
          <w:bCs/>
          <w:sz w:val="28"/>
          <w:szCs w:val="28"/>
        </w:rPr>
        <w:t>Encourage, Engage, Empower</w:t>
      </w:r>
      <w:r>
        <w:rPr>
          <w:sz w:val="28"/>
          <w:szCs w:val="28"/>
        </w:rPr>
        <w:t xml:space="preserve"> and</w:t>
      </w:r>
      <w:r w:rsidR="003F4491">
        <w:rPr>
          <w:sz w:val="28"/>
          <w:szCs w:val="28"/>
        </w:rPr>
        <w:t xml:space="preserve"> </w:t>
      </w:r>
      <w:proofErr w:type="spellStart"/>
      <w:r w:rsidR="003F4491" w:rsidRPr="00AC76C8">
        <w:rPr>
          <w:b/>
          <w:bCs/>
          <w:sz w:val="28"/>
          <w:szCs w:val="28"/>
        </w:rPr>
        <w:t>Sisterherd</w:t>
      </w:r>
      <w:proofErr w:type="spellEnd"/>
      <w:r w:rsidR="003F4491" w:rsidRPr="00AC76C8">
        <w:rPr>
          <w:b/>
          <w:bCs/>
          <w:sz w:val="28"/>
          <w:szCs w:val="28"/>
        </w:rPr>
        <w:t xml:space="preserve"> Strong</w:t>
      </w:r>
      <w:r w:rsidR="003F4491">
        <w:rPr>
          <w:b/>
          <w:bCs/>
          <w:sz w:val="28"/>
          <w:szCs w:val="28"/>
        </w:rPr>
        <w:t xml:space="preserve"> </w:t>
      </w:r>
      <w:r>
        <w:rPr>
          <w:sz w:val="28"/>
          <w:szCs w:val="28"/>
        </w:rPr>
        <w:t>on every page</w:t>
      </w:r>
      <w:r w:rsidR="003F4491">
        <w:rPr>
          <w:sz w:val="28"/>
          <w:szCs w:val="28"/>
        </w:rPr>
        <w:t xml:space="preserve"> at bottom?</w:t>
      </w:r>
    </w:p>
    <w:p w:rsidR="00F92747" w:rsidRPr="00084376" w:rsidRDefault="00F92747" w:rsidP="00F92747">
      <w:pPr>
        <w:rPr>
          <w:sz w:val="28"/>
          <w:szCs w:val="28"/>
        </w:rPr>
      </w:pPr>
      <w:r>
        <w:rPr>
          <w:sz w:val="28"/>
          <w:szCs w:val="28"/>
        </w:rPr>
        <w:t>Use elephant logo as a navigation guide</w:t>
      </w:r>
      <w:r w:rsidR="00084376">
        <w:rPr>
          <w:sz w:val="28"/>
          <w:szCs w:val="28"/>
        </w:rPr>
        <w:t xml:space="preserve"> or as a Button to donate? (see below for Donation section</w:t>
      </w:r>
      <w:r w:rsidR="005C3CA8">
        <w:rPr>
          <w:sz w:val="28"/>
          <w:szCs w:val="28"/>
        </w:rPr>
        <w:t>)</w:t>
      </w:r>
    </w:p>
    <w:p w:rsidR="00F92747" w:rsidRPr="00ED2C11" w:rsidRDefault="00F92747" w:rsidP="00F92747">
      <w:pPr>
        <w:rPr>
          <w:sz w:val="28"/>
          <w:szCs w:val="28"/>
        </w:rPr>
      </w:pPr>
      <w:r w:rsidRPr="00BD1D70">
        <w:rPr>
          <w:sz w:val="28"/>
          <w:szCs w:val="28"/>
        </w:rPr>
        <w:t xml:space="preserve">Friendly, inviting, easy to read fonts </w:t>
      </w:r>
      <w:r w:rsidR="005C3CA8">
        <w:rPr>
          <w:sz w:val="28"/>
          <w:szCs w:val="28"/>
        </w:rPr>
        <w:t xml:space="preserve">such as: </w:t>
      </w:r>
      <w:r w:rsidRPr="00ED2C11">
        <w:rPr>
          <w:sz w:val="28"/>
          <w:szCs w:val="28"/>
        </w:rPr>
        <w:t xml:space="preserve">Merriweather, </w:t>
      </w:r>
      <w:proofErr w:type="spellStart"/>
      <w:r w:rsidRPr="00ED2C11">
        <w:rPr>
          <w:sz w:val="28"/>
          <w:szCs w:val="28"/>
        </w:rPr>
        <w:t>Raleway</w:t>
      </w:r>
      <w:proofErr w:type="spellEnd"/>
      <w:r w:rsidRPr="00ED2C11">
        <w:rPr>
          <w:sz w:val="28"/>
          <w:szCs w:val="28"/>
        </w:rPr>
        <w:t xml:space="preserve">, </w:t>
      </w:r>
      <w:r w:rsidR="005C3CA8" w:rsidRPr="00ED2C11">
        <w:rPr>
          <w:sz w:val="28"/>
          <w:szCs w:val="28"/>
        </w:rPr>
        <w:t>Crimson Text</w:t>
      </w:r>
      <w:r w:rsidR="00ED2C11" w:rsidRPr="00ED2C11">
        <w:rPr>
          <w:sz w:val="28"/>
          <w:szCs w:val="28"/>
        </w:rPr>
        <w:t xml:space="preserve">, </w:t>
      </w:r>
      <w:r w:rsidRPr="00ED2C11">
        <w:rPr>
          <w:sz w:val="28"/>
          <w:szCs w:val="28"/>
        </w:rPr>
        <w:t>Montserrat, Poppins</w:t>
      </w:r>
      <w:r w:rsidR="005C3CA8" w:rsidRPr="00ED2C11">
        <w:rPr>
          <w:sz w:val="28"/>
          <w:szCs w:val="28"/>
        </w:rPr>
        <w:t>; mix serif and sans serif</w:t>
      </w:r>
      <w:r w:rsidR="00ED2C11">
        <w:rPr>
          <w:sz w:val="28"/>
          <w:szCs w:val="28"/>
        </w:rPr>
        <w:t>/one style for headings and another for text? (Just some fonts that I goggled for examples of what I like)</w:t>
      </w:r>
    </w:p>
    <w:p w:rsidR="00F92747" w:rsidRPr="00ED2C11" w:rsidRDefault="00F92747" w:rsidP="00F92747">
      <w:pPr>
        <w:rPr>
          <w:sz w:val="28"/>
          <w:szCs w:val="28"/>
        </w:rPr>
      </w:pPr>
    </w:p>
    <w:p w:rsidR="00ED2C11" w:rsidRDefault="00ED2C11" w:rsidP="001B54B2">
      <w:pPr>
        <w:rPr>
          <w:b/>
          <w:bCs/>
          <w:sz w:val="28"/>
          <w:szCs w:val="28"/>
        </w:rPr>
      </w:pPr>
      <w:r>
        <w:rPr>
          <w:b/>
          <w:bCs/>
          <w:sz w:val="28"/>
          <w:szCs w:val="28"/>
        </w:rPr>
        <w:t xml:space="preserve">Sections </w:t>
      </w:r>
    </w:p>
    <w:p w:rsidR="00310AE8" w:rsidRDefault="00310AE8" w:rsidP="001B54B2">
      <w:pPr>
        <w:rPr>
          <w:b/>
          <w:bCs/>
          <w:sz w:val="28"/>
          <w:szCs w:val="28"/>
        </w:rPr>
      </w:pPr>
    </w:p>
    <w:p w:rsidR="00900371" w:rsidRDefault="009231D4" w:rsidP="001B54B2">
      <w:pPr>
        <w:rPr>
          <w:b/>
          <w:bCs/>
          <w:sz w:val="28"/>
          <w:szCs w:val="28"/>
        </w:rPr>
      </w:pPr>
      <w:r>
        <w:rPr>
          <w:b/>
          <w:bCs/>
          <w:sz w:val="28"/>
          <w:szCs w:val="28"/>
        </w:rPr>
        <w:t xml:space="preserve">Welcome to </w:t>
      </w:r>
      <w:r w:rsidR="00605B93">
        <w:rPr>
          <w:b/>
          <w:bCs/>
          <w:sz w:val="28"/>
          <w:szCs w:val="28"/>
        </w:rPr>
        <w:t xml:space="preserve">our </w:t>
      </w:r>
      <w:proofErr w:type="spellStart"/>
      <w:r>
        <w:rPr>
          <w:b/>
          <w:bCs/>
          <w:sz w:val="28"/>
          <w:szCs w:val="28"/>
        </w:rPr>
        <w:t>Sisterherd</w:t>
      </w:r>
      <w:proofErr w:type="spellEnd"/>
    </w:p>
    <w:p w:rsidR="0041286D" w:rsidRPr="00310AE8" w:rsidRDefault="0041286D" w:rsidP="0041286D">
      <w:pPr>
        <w:spacing w:before="240" w:after="240"/>
        <w:rPr>
          <w:b/>
          <w:i/>
          <w:iCs/>
          <w:sz w:val="28"/>
          <w:szCs w:val="28"/>
        </w:rPr>
      </w:pPr>
      <w:r w:rsidRPr="00310AE8">
        <w:rPr>
          <w:b/>
          <w:i/>
          <w:iCs/>
          <w:sz w:val="28"/>
          <w:szCs w:val="28"/>
        </w:rPr>
        <w:t>Our Vision: A Kenya Where Every Woman and Girl Has the Opportunity to Make Her Own Decisions</w:t>
      </w:r>
    </w:p>
    <w:p w:rsidR="0041286D" w:rsidRPr="0041286D" w:rsidRDefault="0041286D" w:rsidP="0041286D">
      <w:pPr>
        <w:spacing w:before="240" w:after="240"/>
        <w:rPr>
          <w:sz w:val="28"/>
          <w:szCs w:val="28"/>
        </w:rPr>
      </w:pPr>
      <w:r w:rsidRPr="0041286D">
        <w:rPr>
          <w:sz w:val="28"/>
          <w:szCs w:val="28"/>
        </w:rPr>
        <w:t>At E3 we believe in a world where every Kenyan girl and woman is empowered to be an active participant in shaping her own life and community. We don’t just bring solutions; we work hand-in-hand with local women and girls to develop sustainable programs that reflect their needs and aspirations.</w:t>
      </w:r>
    </w:p>
    <w:p w:rsidR="0041286D" w:rsidRPr="00310AE8" w:rsidRDefault="0041286D" w:rsidP="0041286D">
      <w:pPr>
        <w:spacing w:before="240" w:after="240"/>
        <w:rPr>
          <w:b/>
          <w:i/>
          <w:iCs/>
          <w:sz w:val="28"/>
          <w:szCs w:val="28"/>
        </w:rPr>
      </w:pPr>
      <w:r w:rsidRPr="00310AE8">
        <w:rPr>
          <w:b/>
          <w:i/>
          <w:iCs/>
          <w:sz w:val="28"/>
          <w:szCs w:val="28"/>
        </w:rPr>
        <w:t xml:space="preserve">Our Mission: To Encourage, Engage, and Empower Kenyan Girls and Women through dialogue and community-inspired projects, increasing the number of those who become active participants in their own decision-making.  </w:t>
      </w:r>
    </w:p>
    <w:p w:rsidR="0041286D" w:rsidRPr="0041286D" w:rsidRDefault="0041286D" w:rsidP="0041286D">
      <w:pPr>
        <w:spacing w:before="240" w:after="240"/>
        <w:rPr>
          <w:b/>
          <w:sz w:val="28"/>
          <w:szCs w:val="28"/>
        </w:rPr>
      </w:pPr>
      <w:r w:rsidRPr="0041286D">
        <w:rPr>
          <w:sz w:val="28"/>
          <w:szCs w:val="28"/>
        </w:rPr>
        <w:t xml:space="preserve">Whether it’s through education, mentorship, or creating income-generating programs, we are committed to engaging with and empowering Kenyan girls and women as they seek greater freedoms and opportunities in their communities.  </w:t>
      </w:r>
    </w:p>
    <w:p w:rsidR="0041286D" w:rsidRPr="0041286D" w:rsidRDefault="0041286D" w:rsidP="001B54B2">
      <w:pPr>
        <w:rPr>
          <w:i/>
          <w:iCs/>
          <w:sz w:val="28"/>
          <w:szCs w:val="28"/>
        </w:rPr>
      </w:pPr>
      <w:r w:rsidRPr="0041286D">
        <w:rPr>
          <w:i/>
          <w:iCs/>
          <w:sz w:val="28"/>
          <w:szCs w:val="28"/>
        </w:rPr>
        <w:t>Still have 2 more paragraphs to add</w:t>
      </w:r>
      <w:r w:rsidR="00310AE8">
        <w:rPr>
          <w:i/>
          <w:iCs/>
          <w:sz w:val="28"/>
          <w:szCs w:val="28"/>
        </w:rPr>
        <w:t xml:space="preserve"> on why we chose the </w:t>
      </w:r>
      <w:proofErr w:type="spellStart"/>
      <w:r w:rsidR="00310AE8">
        <w:rPr>
          <w:i/>
          <w:iCs/>
          <w:sz w:val="28"/>
          <w:szCs w:val="28"/>
        </w:rPr>
        <w:t>ele</w:t>
      </w:r>
      <w:proofErr w:type="spellEnd"/>
      <w:r w:rsidR="00310AE8">
        <w:rPr>
          <w:i/>
          <w:iCs/>
          <w:sz w:val="28"/>
          <w:szCs w:val="28"/>
        </w:rPr>
        <w:t xml:space="preserve"> and participatory non-profit</w:t>
      </w:r>
    </w:p>
    <w:p w:rsidR="0041286D" w:rsidRPr="0041286D" w:rsidRDefault="0041286D" w:rsidP="001B54B2">
      <w:pPr>
        <w:rPr>
          <w:sz w:val="28"/>
          <w:szCs w:val="28"/>
        </w:rPr>
      </w:pPr>
    </w:p>
    <w:p w:rsidR="0041286D" w:rsidRDefault="0041286D" w:rsidP="001B54B2">
      <w:pPr>
        <w:rPr>
          <w:sz w:val="28"/>
          <w:szCs w:val="28"/>
        </w:rPr>
      </w:pPr>
    </w:p>
    <w:p w:rsidR="0041286D" w:rsidRDefault="0041286D" w:rsidP="001B54B2">
      <w:pPr>
        <w:rPr>
          <w:b/>
          <w:bCs/>
          <w:sz w:val="28"/>
          <w:szCs w:val="28"/>
        </w:rPr>
      </w:pPr>
    </w:p>
    <w:p w:rsidR="001B54B2" w:rsidRDefault="008F7E17" w:rsidP="001B54B2">
      <w:pPr>
        <w:rPr>
          <w:b/>
          <w:bCs/>
          <w:sz w:val="28"/>
          <w:szCs w:val="28"/>
        </w:rPr>
      </w:pPr>
      <w:r>
        <w:rPr>
          <w:b/>
          <w:bCs/>
          <w:sz w:val="28"/>
          <w:szCs w:val="28"/>
        </w:rPr>
        <w:t>Meet the Herd</w:t>
      </w:r>
      <w:r w:rsidR="0041286D">
        <w:rPr>
          <w:b/>
          <w:bCs/>
          <w:sz w:val="28"/>
          <w:szCs w:val="28"/>
        </w:rPr>
        <w:t xml:space="preserve"> </w:t>
      </w:r>
    </w:p>
    <w:p w:rsidR="003E4877" w:rsidRDefault="0041286D" w:rsidP="003E4877">
      <w:pPr>
        <w:rPr>
          <w:sz w:val="28"/>
          <w:szCs w:val="28"/>
        </w:rPr>
      </w:pPr>
      <w:r w:rsidRPr="0041286D">
        <w:rPr>
          <w:sz w:val="28"/>
          <w:szCs w:val="28"/>
        </w:rPr>
        <w:t xml:space="preserve">At the heart of our mission to encourage, engage, and empower Kenyan girls and women is a diverse and dedicated Board of Directors who bring a wealth of experience, expertise, and passion, providing strategic leadership and governance while ensuring that all programs align with our vision and mission. This </w:t>
      </w:r>
      <w:proofErr w:type="spellStart"/>
      <w:r w:rsidRPr="0041286D">
        <w:rPr>
          <w:sz w:val="28"/>
          <w:szCs w:val="28"/>
        </w:rPr>
        <w:t>Sisterherd</w:t>
      </w:r>
      <w:proofErr w:type="spellEnd"/>
      <w:r w:rsidRPr="0041286D">
        <w:rPr>
          <w:sz w:val="28"/>
          <w:szCs w:val="28"/>
        </w:rPr>
        <w:t xml:space="preserve"> transcends international borders, including women from the United States and Kenya, all of whom represent various sectors of the community, including education, public health, business, and philanthropy.  As advocates for our </w:t>
      </w:r>
      <w:proofErr w:type="spellStart"/>
      <w:r w:rsidRPr="0041286D">
        <w:rPr>
          <w:sz w:val="28"/>
          <w:szCs w:val="28"/>
        </w:rPr>
        <w:t>Sisterherd</w:t>
      </w:r>
      <w:proofErr w:type="spellEnd"/>
      <w:r w:rsidRPr="0041286D">
        <w:rPr>
          <w:sz w:val="28"/>
          <w:szCs w:val="28"/>
        </w:rPr>
        <w:t>, they offer invaluable insights, connections, and support to strengthen our impact.  Together, we are working hand-in-hand with Kenyan girls and women as we seek to hear all of their voices roaring!</w:t>
      </w:r>
    </w:p>
    <w:p w:rsidR="0041286D" w:rsidRPr="003E4877" w:rsidRDefault="003E4877" w:rsidP="003E4877">
      <w:pPr>
        <w:rPr>
          <w:sz w:val="28"/>
          <w:szCs w:val="28"/>
        </w:rPr>
      </w:pPr>
      <w:r>
        <w:rPr>
          <w:i/>
          <w:iCs/>
          <w:sz w:val="28"/>
          <w:szCs w:val="28"/>
        </w:rPr>
        <w:t>B</w:t>
      </w:r>
      <w:r w:rsidR="0041286D" w:rsidRPr="0041286D">
        <w:rPr>
          <w:i/>
          <w:iCs/>
          <w:sz w:val="28"/>
          <w:szCs w:val="28"/>
        </w:rPr>
        <w:t xml:space="preserve">iographical info for 10 Board Members to </w:t>
      </w:r>
      <w:r>
        <w:rPr>
          <w:i/>
          <w:iCs/>
          <w:sz w:val="28"/>
          <w:szCs w:val="28"/>
        </w:rPr>
        <w:t xml:space="preserve">be </w:t>
      </w:r>
      <w:r w:rsidR="0041286D" w:rsidRPr="0041286D">
        <w:rPr>
          <w:i/>
          <w:iCs/>
          <w:sz w:val="28"/>
          <w:szCs w:val="28"/>
        </w:rPr>
        <w:t>add</w:t>
      </w:r>
      <w:r>
        <w:rPr>
          <w:i/>
          <w:iCs/>
          <w:sz w:val="28"/>
          <w:szCs w:val="28"/>
        </w:rPr>
        <w:t>ed.</w:t>
      </w:r>
    </w:p>
    <w:p w:rsidR="001B54B2" w:rsidRDefault="001B54B2" w:rsidP="001B54B2">
      <w:pPr>
        <w:rPr>
          <w:sz w:val="28"/>
          <w:szCs w:val="28"/>
        </w:rPr>
      </w:pPr>
    </w:p>
    <w:p w:rsidR="0041286D" w:rsidRDefault="008F7E17" w:rsidP="0041286D">
      <w:pPr>
        <w:rPr>
          <w:b/>
          <w:bCs/>
          <w:sz w:val="28"/>
          <w:szCs w:val="28"/>
        </w:rPr>
      </w:pPr>
      <w:r>
        <w:rPr>
          <w:b/>
          <w:bCs/>
          <w:sz w:val="28"/>
          <w:szCs w:val="28"/>
        </w:rPr>
        <w:t>Herd Initiatives</w:t>
      </w:r>
    </w:p>
    <w:p w:rsidR="0041286D" w:rsidRPr="0041286D" w:rsidRDefault="0041286D" w:rsidP="0041286D">
      <w:pPr>
        <w:rPr>
          <w:b/>
          <w:bCs/>
          <w:sz w:val="28"/>
          <w:szCs w:val="28"/>
        </w:rPr>
      </w:pPr>
      <w:r w:rsidRPr="0041286D">
        <w:rPr>
          <w:sz w:val="28"/>
          <w:szCs w:val="28"/>
        </w:rPr>
        <w:t xml:space="preserve">Currently, we are working on an exciting initiative in partnership with MWEGO, a women’s empowerment </w:t>
      </w:r>
      <w:r>
        <w:rPr>
          <w:sz w:val="28"/>
          <w:szCs w:val="28"/>
        </w:rPr>
        <w:t xml:space="preserve">group </w:t>
      </w:r>
      <w:r w:rsidRPr="0041286D">
        <w:rPr>
          <w:sz w:val="28"/>
          <w:szCs w:val="28"/>
        </w:rPr>
        <w:t xml:space="preserve">in Maasai Mara, to produce reusable, eco-friendly menstrual pads in the United States and then distribute the pads to adolescent girls in Kenya. But, through this </w:t>
      </w:r>
      <w:proofErr w:type="spellStart"/>
      <w:r w:rsidRPr="0041286D">
        <w:rPr>
          <w:sz w:val="28"/>
          <w:szCs w:val="28"/>
        </w:rPr>
        <w:t>Osiligi</w:t>
      </w:r>
      <w:proofErr w:type="spellEnd"/>
      <w:r w:rsidRPr="0041286D">
        <w:rPr>
          <w:sz w:val="28"/>
          <w:szCs w:val="28"/>
        </w:rPr>
        <w:t xml:space="preserve"> Pad Project, </w:t>
      </w:r>
      <w:r>
        <w:rPr>
          <w:sz w:val="28"/>
          <w:szCs w:val="28"/>
        </w:rPr>
        <w:t xml:space="preserve">we did </w:t>
      </w:r>
      <w:r w:rsidRPr="0041286D">
        <w:rPr>
          <w:sz w:val="28"/>
          <w:szCs w:val="28"/>
        </w:rPr>
        <w:t xml:space="preserve">more than deliver 2,500 menstrual pads - an E3 team traveled to the Mara in October 2024 with 5 portable sewing machines and a desire to teach sewing skills, so that the girls and women </w:t>
      </w:r>
      <w:r>
        <w:rPr>
          <w:sz w:val="28"/>
          <w:szCs w:val="28"/>
        </w:rPr>
        <w:t>can</w:t>
      </w:r>
      <w:r w:rsidRPr="0041286D">
        <w:rPr>
          <w:sz w:val="28"/>
          <w:szCs w:val="28"/>
        </w:rPr>
        <w:t xml:space="preserve"> create a self-sustaining program that meets a critical need in their communities. During this three-day training session, our </w:t>
      </w:r>
      <w:proofErr w:type="spellStart"/>
      <w:r w:rsidRPr="0041286D">
        <w:rPr>
          <w:sz w:val="28"/>
          <w:szCs w:val="28"/>
        </w:rPr>
        <w:t>Sisterherd</w:t>
      </w:r>
      <w:proofErr w:type="spellEnd"/>
      <w:r w:rsidRPr="0041286D">
        <w:rPr>
          <w:sz w:val="28"/>
          <w:szCs w:val="28"/>
        </w:rPr>
        <w:t xml:space="preserve"> Strong team engaged with 25 women and 10 adolescent girls as they learned how to cut out patterns and sew the pads.  At the end of the training session the pads were </w:t>
      </w:r>
      <w:r w:rsidR="003E4877">
        <w:rPr>
          <w:sz w:val="28"/>
          <w:szCs w:val="28"/>
        </w:rPr>
        <w:t xml:space="preserve">handed out </w:t>
      </w:r>
      <w:r w:rsidRPr="0041286D">
        <w:rPr>
          <w:sz w:val="28"/>
          <w:szCs w:val="28"/>
        </w:rPr>
        <w:t>to 5 area representatives for distribution in the</w:t>
      </w:r>
      <w:r w:rsidR="003E4877">
        <w:rPr>
          <w:sz w:val="28"/>
          <w:szCs w:val="28"/>
        </w:rPr>
        <w:t>ir local</w:t>
      </w:r>
      <w:r w:rsidRPr="0041286D">
        <w:rPr>
          <w:sz w:val="28"/>
          <w:szCs w:val="28"/>
        </w:rPr>
        <w:t xml:space="preserve"> school. Plans are underway for a team to return in June for another training session.</w:t>
      </w:r>
    </w:p>
    <w:p w:rsidR="0041286D" w:rsidRPr="0041286D" w:rsidRDefault="0041286D" w:rsidP="0041286D">
      <w:pPr>
        <w:spacing w:before="240" w:after="240"/>
        <w:rPr>
          <w:sz w:val="28"/>
          <w:szCs w:val="28"/>
        </w:rPr>
      </w:pPr>
      <w:r w:rsidRPr="0041286D">
        <w:rPr>
          <w:sz w:val="28"/>
          <w:szCs w:val="28"/>
        </w:rPr>
        <w:t xml:space="preserve">And this is just the beginning.  A </w:t>
      </w:r>
      <w:proofErr w:type="spellStart"/>
      <w:r w:rsidRPr="0041286D">
        <w:rPr>
          <w:sz w:val="28"/>
          <w:szCs w:val="28"/>
        </w:rPr>
        <w:t>Sisterherd</w:t>
      </w:r>
      <w:proofErr w:type="spellEnd"/>
      <w:r w:rsidRPr="0041286D">
        <w:rPr>
          <w:sz w:val="28"/>
          <w:szCs w:val="28"/>
        </w:rPr>
        <w:t xml:space="preserve"> Strong board member has distributed 300 pads in western Kenya and we are working with colleagues to deliver pads to 2 locations in Nairobi.  Once we complete follow-up evaluations from our initial distribution, the </w:t>
      </w:r>
      <w:proofErr w:type="spellStart"/>
      <w:r w:rsidRPr="0041286D">
        <w:rPr>
          <w:sz w:val="28"/>
          <w:szCs w:val="28"/>
        </w:rPr>
        <w:t>Sisterherd</w:t>
      </w:r>
      <w:proofErr w:type="spellEnd"/>
      <w:r w:rsidRPr="0041286D">
        <w:rPr>
          <w:sz w:val="28"/>
          <w:szCs w:val="28"/>
        </w:rPr>
        <w:t xml:space="preserve"> Strong Pad Project will be expanded to other areas.  At the same time, we will encourage and welcome other projects that further our vision and our mission.</w:t>
      </w:r>
    </w:p>
    <w:p w:rsidR="0041286D" w:rsidRDefault="0041286D" w:rsidP="001B54B2">
      <w:pPr>
        <w:rPr>
          <w:b/>
          <w:bCs/>
          <w:sz w:val="28"/>
          <w:szCs w:val="28"/>
        </w:rPr>
      </w:pPr>
    </w:p>
    <w:p w:rsidR="0041286D" w:rsidRDefault="0041286D" w:rsidP="001B54B2">
      <w:pPr>
        <w:rPr>
          <w:b/>
          <w:bCs/>
          <w:sz w:val="28"/>
          <w:szCs w:val="28"/>
        </w:rPr>
      </w:pPr>
    </w:p>
    <w:p w:rsidR="008F7E17" w:rsidRPr="00084376" w:rsidRDefault="00310AE8" w:rsidP="001B54B2">
      <w:pPr>
        <w:rPr>
          <w:sz w:val="28"/>
          <w:szCs w:val="28"/>
        </w:rPr>
      </w:pPr>
      <w:r>
        <w:rPr>
          <w:b/>
          <w:bCs/>
          <w:sz w:val="28"/>
          <w:szCs w:val="28"/>
        </w:rPr>
        <w:t xml:space="preserve">Our </w:t>
      </w:r>
      <w:r w:rsidR="00084376">
        <w:rPr>
          <w:b/>
          <w:bCs/>
          <w:sz w:val="28"/>
          <w:szCs w:val="28"/>
        </w:rPr>
        <w:t xml:space="preserve">Herd </w:t>
      </w:r>
      <w:r>
        <w:rPr>
          <w:b/>
          <w:bCs/>
          <w:sz w:val="28"/>
          <w:szCs w:val="28"/>
        </w:rPr>
        <w:t>Needs You</w:t>
      </w:r>
    </w:p>
    <w:p w:rsidR="00605B93" w:rsidRPr="0041286D" w:rsidRDefault="0041286D" w:rsidP="00310AE8">
      <w:pPr>
        <w:rPr>
          <w:i/>
          <w:iCs/>
          <w:sz w:val="28"/>
          <w:szCs w:val="28"/>
        </w:rPr>
      </w:pPr>
      <w:r>
        <w:rPr>
          <w:i/>
          <w:iCs/>
          <w:sz w:val="28"/>
          <w:szCs w:val="28"/>
        </w:rPr>
        <w:t>Both volunteer and donation options will be listed here, along with a Donate button leading to our bank account in the US, once it is set up</w:t>
      </w:r>
    </w:p>
    <w:p w:rsidR="00900371" w:rsidRDefault="00900371" w:rsidP="001B54B2">
      <w:pPr>
        <w:rPr>
          <w:b/>
          <w:bCs/>
          <w:sz w:val="28"/>
          <w:szCs w:val="28"/>
        </w:rPr>
      </w:pPr>
    </w:p>
    <w:p w:rsidR="00900371" w:rsidRDefault="009231D4" w:rsidP="001B54B2">
      <w:pPr>
        <w:rPr>
          <w:b/>
          <w:bCs/>
          <w:sz w:val="28"/>
          <w:szCs w:val="28"/>
        </w:rPr>
      </w:pPr>
      <w:r>
        <w:rPr>
          <w:b/>
          <w:bCs/>
          <w:sz w:val="28"/>
          <w:szCs w:val="28"/>
        </w:rPr>
        <w:t>Herd Chronicles</w:t>
      </w:r>
    </w:p>
    <w:p w:rsidR="00900371" w:rsidRDefault="0041286D" w:rsidP="001B54B2">
      <w:pPr>
        <w:rPr>
          <w:i/>
          <w:iCs/>
          <w:sz w:val="28"/>
          <w:szCs w:val="28"/>
        </w:rPr>
      </w:pPr>
      <w:r>
        <w:rPr>
          <w:i/>
          <w:iCs/>
          <w:sz w:val="28"/>
          <w:szCs w:val="28"/>
        </w:rPr>
        <w:t xml:space="preserve">Videos and pictures from training to be added </w:t>
      </w:r>
    </w:p>
    <w:p w:rsidR="0041286D" w:rsidRPr="0041286D" w:rsidRDefault="0041286D" w:rsidP="001B54B2">
      <w:pPr>
        <w:rPr>
          <w:b/>
          <w:bCs/>
          <w:i/>
          <w:iCs/>
          <w:sz w:val="28"/>
          <w:szCs w:val="28"/>
        </w:rPr>
      </w:pPr>
      <w:r>
        <w:rPr>
          <w:i/>
          <w:iCs/>
          <w:sz w:val="28"/>
          <w:szCs w:val="28"/>
        </w:rPr>
        <w:t>Stories from the trip to be added</w:t>
      </w:r>
    </w:p>
    <w:p w:rsidR="0041286D" w:rsidRDefault="0041286D" w:rsidP="001B54B2">
      <w:pPr>
        <w:rPr>
          <w:b/>
          <w:bCs/>
          <w:sz w:val="28"/>
          <w:szCs w:val="28"/>
        </w:rPr>
      </w:pPr>
    </w:p>
    <w:p w:rsidR="001B54B2" w:rsidRDefault="0041286D" w:rsidP="001B54B2">
      <w:pPr>
        <w:rPr>
          <w:b/>
          <w:bCs/>
          <w:sz w:val="28"/>
          <w:szCs w:val="28"/>
        </w:rPr>
      </w:pPr>
      <w:r>
        <w:rPr>
          <w:b/>
          <w:bCs/>
          <w:sz w:val="28"/>
          <w:szCs w:val="28"/>
        </w:rPr>
        <w:t xml:space="preserve">Footer </w:t>
      </w:r>
    </w:p>
    <w:p w:rsidR="0041286D" w:rsidRDefault="0041286D" w:rsidP="001B54B2">
      <w:pPr>
        <w:rPr>
          <w:sz w:val="28"/>
          <w:szCs w:val="28"/>
        </w:rPr>
      </w:pPr>
      <w:r>
        <w:rPr>
          <w:sz w:val="28"/>
          <w:szCs w:val="28"/>
        </w:rPr>
        <w:t>Organization address and contact info</w:t>
      </w:r>
    </w:p>
    <w:p w:rsidR="0041286D" w:rsidRDefault="0041286D" w:rsidP="001B54B2">
      <w:pPr>
        <w:rPr>
          <w:sz w:val="28"/>
          <w:szCs w:val="28"/>
        </w:rPr>
      </w:pPr>
      <w:r>
        <w:rPr>
          <w:sz w:val="28"/>
          <w:szCs w:val="28"/>
        </w:rPr>
        <w:t>Logos from any supporting companies/organizations</w:t>
      </w:r>
    </w:p>
    <w:p w:rsidR="0041286D" w:rsidRPr="0041286D" w:rsidRDefault="0041286D" w:rsidP="001B54B2">
      <w:pPr>
        <w:rPr>
          <w:sz w:val="28"/>
          <w:szCs w:val="28"/>
        </w:rPr>
      </w:pPr>
      <w:r>
        <w:rPr>
          <w:sz w:val="28"/>
          <w:szCs w:val="28"/>
        </w:rPr>
        <w:t>DONATE button?</w:t>
      </w:r>
    </w:p>
    <w:p w:rsidR="002E7F37" w:rsidRPr="002E7F37" w:rsidRDefault="002E7F37" w:rsidP="001B54B2">
      <w:pPr>
        <w:rPr>
          <w:sz w:val="28"/>
          <w:szCs w:val="28"/>
        </w:rPr>
      </w:pPr>
    </w:p>
    <w:sectPr w:rsidR="002E7F37" w:rsidRPr="002E7F37" w:rsidSect="00377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B2"/>
    <w:rsid w:val="00034455"/>
    <w:rsid w:val="00084376"/>
    <w:rsid w:val="001172AA"/>
    <w:rsid w:val="00146A2A"/>
    <w:rsid w:val="001B54B2"/>
    <w:rsid w:val="002004B6"/>
    <w:rsid w:val="00245468"/>
    <w:rsid w:val="00277F9A"/>
    <w:rsid w:val="002E7F37"/>
    <w:rsid w:val="00310AE8"/>
    <w:rsid w:val="0037718D"/>
    <w:rsid w:val="003E4877"/>
    <w:rsid w:val="003F4491"/>
    <w:rsid w:val="0041286D"/>
    <w:rsid w:val="00492C03"/>
    <w:rsid w:val="00495B72"/>
    <w:rsid w:val="005C3CA8"/>
    <w:rsid w:val="00605B93"/>
    <w:rsid w:val="008945F5"/>
    <w:rsid w:val="008F7E17"/>
    <w:rsid w:val="00900371"/>
    <w:rsid w:val="009231D4"/>
    <w:rsid w:val="009A01E0"/>
    <w:rsid w:val="009D67C4"/>
    <w:rsid w:val="00A4067D"/>
    <w:rsid w:val="00AC76C8"/>
    <w:rsid w:val="00B00974"/>
    <w:rsid w:val="00BD1D70"/>
    <w:rsid w:val="00BD41E3"/>
    <w:rsid w:val="00D86F9A"/>
    <w:rsid w:val="00DF3E06"/>
    <w:rsid w:val="00E7741C"/>
    <w:rsid w:val="00ED2C11"/>
    <w:rsid w:val="00F25495"/>
    <w:rsid w:val="00F5782E"/>
    <w:rsid w:val="00F927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F32E"/>
  <w15:chartTrackingRefBased/>
  <w15:docId w15:val="{C4F70894-EF79-6341-BD0C-5BB84AF2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beyondyourdreamssafaris@yahoo.com</dc:creator>
  <cp:keywords/>
  <dc:description/>
  <cp:lastModifiedBy>lenovo</cp:lastModifiedBy>
  <cp:revision>3</cp:revision>
  <dcterms:created xsi:type="dcterms:W3CDTF">2024-11-25T10:04:00Z</dcterms:created>
  <dcterms:modified xsi:type="dcterms:W3CDTF">2024-11-25T10:06:00Z</dcterms:modified>
</cp:coreProperties>
</file>