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6191250" cy="2324100"/>
            <wp:effectExtent t="0" r="0" b="0" l="0"/>
            <wp:docPr id="1" name="cover" descr="Cover image for α-Pinene monograph" title="α-Pin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pacing w:val="200"/>
          <w:sz w:val="28"/>
          <w:szCs w:val="28"/>
        </w:rPr>
        <w:t xml:space="preserve">TERPENE MONOGRAPH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Terpenes, With a Twist of Aromatherapy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Terpene Pre-Loading Knowledge Base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EXECUTIVE SUMMARY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 (2,6,6-trimethylbicyclo[3.1.1]hept-2-ene) is the single most abundant terpene in Earth's biosphere and the dominant forest volatile organic compound. In the context of cannabis terpene pre-loading (inhalation 15-30 minutes before cannabis consumption), α-pinene presents three critical pharmacological mechanisms: acetylcholinesterase inhibition to potentially counter THC-induced memory deficits, bronchodilation to enhance inhalation bioavailability, and BDNF/TrkB/CREB pathway activation for neuroprotection. Forest bathing research demonstrates sustained NK cell immune enhancement lasting 30 days post-exposure, supporting the immunological basis for botanical pre-loading strategies.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1. CHEMICAL IDENTITY &amp; STRUCTURAL CHARACTERISTICS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Nomenclature and Molecular Structure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IUPAC Name:</w:t>
      </w:r>
      <w:r>
        <w:rPr>
          <w:rFonts w:ascii="Arial" w:cs="Arial" w:eastAsia="Arial" w:hAnsi="Arial"/>
          <w:sz w:val="22"/>
          <w:szCs w:val="22"/>
        </w:rPr>
        <w:t xml:space="preserve"> 2,6,6-trimethylbicyclo[3.1.1]hept-2-ene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Molecular Formula:</w:t>
      </w:r>
      <w:r>
        <w:rPr>
          <w:rFonts w:ascii="Arial" w:cs="Arial" w:eastAsia="Arial" w:hAnsi="Arial"/>
          <w:sz w:val="22"/>
          <w:szCs w:val="22"/>
        </w:rPr>
        <w:t xml:space="preserve"> C₁₀H₁₆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Molecular Weight:</w:t>
      </w:r>
      <w:r>
        <w:rPr>
          <w:rFonts w:ascii="Arial" w:cs="Arial" w:eastAsia="Arial" w:hAnsi="Arial"/>
          <w:sz w:val="22"/>
          <w:szCs w:val="22"/>
        </w:rPr>
        <w:t xml:space="preserve"> 136.23 g/mol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 Numbers: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(±)-α-Pinene: CAS 2437-95-8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(+)-α-Pinene: CAS 80-56-8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(−)-α-Pinene: CAS 7785-26-4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 belongs to the monoterpene class as a bicyclic hydrocarbon consisting of two isoprene units. The defining structural feature is a strained four-membered ring (cyclobutane) fused to a six-membered ring (cyclohexene), creating a bicyclic structure with one double bond embedded within the six-membered ring.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Physical Properties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Boiling 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155-156°C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Density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0.858 g/mL (at 25°C)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Appearance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Colorless liquid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Sharp, turpentine-like, piney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Vapor Pressure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~0.6 mmHg (20°C)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 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38°C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[NIST CHEM-BOOK](https://www.chemicalbook.com/ChemicalProductProperty_EN_CB8209087.htm), [PubChem](https://pubchem.ncbi.nlm.nih.gov/compound/alpha-PINENE)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Stereochemistry and Enantiomers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 exists as two enantiomers with different plant origins and subtle pharmacological distinctions: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(+)-α-Pinene (dextrorotatory):</w:t>
      </w:r>
      <w:r>
        <w:rPr>
          <w:rFonts w:ascii="Arial" w:cs="Arial" w:eastAsia="Arial" w:hAnsi="Arial"/>
          <w:sz w:val="22"/>
          <w:szCs w:val="22"/>
        </w:rPr>
        <w:t xml:space="preserve"> Rotates plane of polarized light clockwise; found predominantly in pine species and many coniferous trees; exhibits slightly minty odor qualities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(−)-α-Pinene (levorotatory):</w:t>
      </w:r>
      <w:r>
        <w:rPr>
          <w:rFonts w:ascii="Arial" w:cs="Arial" w:eastAsia="Arial" w:hAnsi="Arial"/>
          <w:sz w:val="22"/>
          <w:szCs w:val="22"/>
        </w:rPr>
        <w:t xml:space="preserve"> Rotates plane of polarized light counter-clockwise; more common in deciduous species; exhibits classical pine needle scent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Key observation: The two enantiomers exhibit "highly significant differences in both odor detection thresholds and odor qualities," indicating stereospecific olfactory and potentially pharmacological effects.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Source: [The Good Scents Company](http://www.leffingwell.com/chirality/alpha-pinene.htm), [Journal of Physical Chemistry A](https://pubs.acs.org/doi/10.1021/jp040085g)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1.4 Positional Isomerism: α-Pinene vs β-Pinene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 and β-pinene are constitutional isomers differing in double bond position: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α-Pinene:</w:t>
      </w:r>
      <w:r>
        <w:rPr>
          <w:rFonts w:ascii="Arial" w:cs="Arial" w:eastAsia="Arial" w:hAnsi="Arial"/>
          <w:sz w:val="22"/>
          <w:szCs w:val="22"/>
        </w:rPr>
        <w:t xml:space="preserve"> Double bond positioned *within* the six-membered ring (endocyclic)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β-Pinene:</w:t>
      </w:r>
      <w:r>
        <w:rPr>
          <w:rFonts w:ascii="Arial" w:cs="Arial" w:eastAsia="Arial" w:hAnsi="Arial"/>
          <w:sz w:val="22"/>
          <w:szCs w:val="22"/>
        </w:rPr>
        <w:t xml:space="preserve"> Double bond positioned at the *bridgehead* outside the ring system (exocyclic)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2-carbon positional difference produces dramatically different aromas and pharmacology: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α-Pinene: Sharp, fresh turpentine; energizing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β-Pinene: Woody-herbal, softer; more associated with rosemary character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Source: [Wikipedia - Pinene](https://en.wikipedia.org/wiki/Pinene)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2. BIOSYNTHESIS: THE MOST ELEGANT CYCLIZATION IN TERPENE CHEMISTRY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The MEP Pathway and GPP Formation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plants, α-pinene biosynthesis begins with the MEP (methylerythritol phosphate) pathway, also known as the DXP (deoxyxylulose-5-phosphate) pathway: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IPP/DMAPP Formation:</w:t>
      </w:r>
      <w:r>
        <w:rPr>
          <w:rFonts w:ascii="Arial" w:cs="Arial" w:eastAsia="Arial" w:hAnsi="Arial"/>
          <w:sz w:val="22"/>
          <w:szCs w:val="22"/>
        </w:rPr>
        <w:t xml:space="preserve"> The pathway generates isopentenyl diphosphate (IPP) and dimethylallyl diphosphate (DMAPP) from pyruvate and glyceraldehyde-3-phosphate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Head-to-Tail Condensation:</w:t>
      </w:r>
      <w:r>
        <w:rPr>
          <w:rFonts w:ascii="Arial" w:cs="Arial" w:eastAsia="Arial" w:hAnsi="Arial"/>
          <w:sz w:val="22"/>
          <w:szCs w:val="22"/>
        </w:rPr>
        <w:t xml:space="preserve"> Geranyl diphosphate synthase (GPPS) catalyzes a head-to-tail condensation of DMAPP (C₅) and IPP (C₅) to form geranyl diphosphate (GPP, C₁₀)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GPP is the universal C₁₀ precursor for all monoterpene biosynthesis.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Source: [ACS Synthetic Biology - Microbial Synthesis of Pinene](https://pubs.acs.org/doi/10.1021/sb4001382), [Biotechnology for Biofuels and Bioproducts](https://biotechnologyforbiofuels.biomedcentral.com/articles/10.1186/1754-6834-6-60)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Pinene Synthase Cyclization Mechanism: A Six-Step Carbocation Cascade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cyclization of GPP → α-pinene is one of nature's most sophisticated monoterpene synthase reactions, proceeding through sequential carbocation intermediates: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Isomerization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GPP undergoes isomerization to linalyl diphosphate (LPP) via geranyl diphosphate synthase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This reorientation positions the molecule for cyclization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Allylic Cation Formation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Diphosphate departure generates an allylic cation at the terminal isoprene unit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This primary cation is inherently unstable and rapidly cyclizes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First Cyclization (6-Membered Ring Formation)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allylic cation attacks a π-electron of the central double bond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Forms a six-membered ring and stabilizes as an exo-3° carbocation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This intermediate features the isopropyl group in an exocyclic position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Bridge Formation (4-Membered Ring Cyclization)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exo-3° carbocation undergoes nucleophilic attack by the remaining π-electrons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This creates the strained four-membered ring (cyclobutane bridge)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Generates a bridgehead endo-3° carbocation at C1-C5 position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Methylene Deprotonation (α-Pinene Formation - Favored)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Loss of a methylene proton (H⁻ vicinal to the carbocation) eliminates the positive charge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Creates a *trisubstituted* olefin—the thermodynamically favored product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Results in α-pinene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Product (β-Pinene Formation - Disfavored)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Loss of a methyl proton instead produces a *disubstituted* olefin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Creates β-pinene—kinetically accessible but less stable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Molecular Recognition of the RR(X)₈W Motif: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Pinene synthase contains the conserved RR(X)₈W (Arg-Arg-X₈-Trp) domain at its N-terminus. The twin arginines: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Stabilize the conformational state of the enzyme active site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Facilitate GPP→LPP isomerization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Orient intermediates for stereospecific cyclization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Enable the formation of the α-terpenyl cation and pinyl carbocation intermediates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cyclization is functionally elegant because it generates the highly strained bicyclic structure in a single enzymatic step, avoiding expensive multi-step synthesis.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[RSC Advances - The Pinene Scaffold](https://pubs.rsc.org/en/content/articlehtml/2022/ra/d2ra00423b), [PMC - Biosynthesis and Stereochemistry](https://pmc.ncbi.nlm.nih.gov/articles/PMC3667116/), [ResearchGate - Stereochemistry of Enzymatic Cyclizations](https://www.researchgate.net/publication/20512469_Biosynthesis_of_monoterpenes_Stereochemistry_of_the_enzymatic_cyclizations_of_geranyl_pyrophosphate_to_-alpha-pinene_and_--beta-pinene)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3. GLOBAL ABUNDANCE &amp; ECOLOGICAL DOMINANCE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The Most Abundant Terpene in Nature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α-Pinene is the single most abundant terpene in Earth's biosphere.</w:t>
      </w:r>
      <w:r>
        <w:rPr>
          <w:rFonts w:ascii="Arial" w:cs="Arial" w:eastAsia="Arial" w:hAnsi="Arial"/>
          <w:sz w:val="22"/>
          <w:szCs w:val="22"/>
        </w:rPr>
        <w:t xml:space="preserve"> Forests globally emit millions of tons of α-pinene daily, making it the quantitatively dominant volatile organic compound (VOC) released by terrestrial vegetation.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Dominance Data: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Forests worldwide produce pinene in quantities measured in millions of metric tons annually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α-Pinene comprises the single largest fraction of atmospheric biogenic VOCs in forested regions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Represents the most produced terpene by mass in the plant kingdom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ubiquity of α-pinene reflects its role as a universal plant defense compound and structural metabolite across the plant kingdom.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Source: [The Higher Path - Pinene, the Most Abundant Terpene on Earth](https://thehigherpath.com/blog/pinene/), [ScienceDirect - Alpha-Pinene Overview](https://www.sciencedirect.com/topics/agricultural-and-biological-sciences/alpha-pinene)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Primary Botanical Sources with Concentration Data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Botanical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α-Pinene Concentration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*Pinus palustris* (Longleaf Pine)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Industrial turpentine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*Pinus caribaea* (Caribbean Pine)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Major commercial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*Pinus sylvestris* (Scots Pine)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35-50%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European conifer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Rosemary essential oil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herbal source; traditional memory aid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Eucalyptus oil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Variable (racemic mixture)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 as both isomers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Juniper berry oil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Prominent gin botanical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Frankincense (Boswellia spp.)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Minor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 in resin volatiles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Mediterranean herb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Herb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Parsley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Culinary herb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Cannabis sativa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 to 5%+ (strain-dependent)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Terpene profile variable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Source: [ScienceDirect - Alpha-Pinene Overview](https://www.sciencedirect.com/topics/agricultural-and-biological-sciences/alpha-pinene), plant essential oil literature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4. SENSORY PROFILE &amp; OLFACTORY PHARMACOLOGY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Odor Characteristics and Stereoisomer Differences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General Sensory Description: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At 1.0% concentration, α-pinene exhibits "terpy citrus and spicy, woody pine and turpentinelike aroma characteristics with a slight cooling camphoraceous nutmeglike nuance, along with a fresh herbal lift and tropical fruit top note."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Enantiomeric Odor Differences (Critical Finding):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(+)-α-Pinene:</w:t>
      </w:r>
      <w:r>
        <w:rPr>
          <w:rFonts w:ascii="Arial" w:cs="Arial" w:eastAsia="Arial" w:hAnsi="Arial"/>
          <w:sz w:val="22"/>
          <w:szCs w:val="22"/>
        </w:rPr>
        <w:t xml:space="preserve"> Produces a slightly *minty* odor quality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(−)-α-Pinene:</w:t>
      </w:r>
      <w:r>
        <w:rPr>
          <w:rFonts w:ascii="Arial" w:cs="Arial" w:eastAsia="Arial" w:hAnsi="Arial"/>
          <w:sz w:val="22"/>
          <w:szCs w:val="22"/>
        </w:rPr>
        <w:t xml:space="preserve"> Produces the classical *pine needle* scent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olfactory system exhibits stereospecificity—the two enantiomers activate different receptor combinations despite identical molecular composition.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Character:</w:t>
      </w:r>
      <w:r>
        <w:rPr>
          <w:rFonts w:ascii="Arial" w:cs="Arial" w:eastAsia="Arial" w:hAnsi="Arial"/>
          <w:sz w:val="22"/>
          <w:szCs w:val="22"/>
        </w:rPr>
        <w:t xml:space="preserve"> Sharp, fresh, resinous, forest-forward; evokes coniferous forests, turpentine, and "forest air"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Detection Thresholds: Sensory Acuity Varies Widely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Published Odor Detection Threshold Data: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2,100 ppb</w:t>
      </w:r>
      <w:r>
        <w:rPr>
          <w:rFonts w:ascii="Arial" w:cs="Arial" w:eastAsia="Arial" w:hAnsi="Arial"/>
          <w:sz w:val="22"/>
          <w:szCs w:val="22"/>
        </w:rPr>
        <w:t xml:space="preserve"> (parts per billion) in air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2.5-62 ppb</w:t>
      </w:r>
      <w:r>
        <w:rPr>
          <w:rFonts w:ascii="Arial" w:cs="Arial" w:eastAsia="Arial" w:hAnsi="Arial"/>
          <w:sz w:val="22"/>
          <w:szCs w:val="22"/>
        </w:rPr>
        <w:t xml:space="preserve"> (wide range reflecting individual variation and measurement methodology)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25-fold range in detection threshold likely reflects: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Genetic variation in olfactory receptor expression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Adaptation effects during continuous exposure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Enantiomeric differences in receptor activation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Measurement methodology differences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Implication:</w:t>
      </w:r>
      <w:r>
        <w:rPr>
          <w:rFonts w:ascii="Arial" w:cs="Arial" w:eastAsia="Arial" w:hAnsi="Arial"/>
          <w:sz w:val="22"/>
          <w:szCs w:val="22"/>
        </w:rPr>
        <w:t xml:space="preserve"> The wide detection threshold variation suggests individual responsiveness to botanical pre-loading will vary substantially. Some individuals may require higher pinene concentrations for receptor priming than others.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[NCBI Bookshelf - NTP Technical Report on α-Pinene Toxicity](https://www.ncbi.nlm.nih.gov/books/NBK551127/), [Leffingwell &amp; Associates - Odor Detection Thresholds](http://www.leffingwell.com/odorthre.htm)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5. PHARMACOLOGY: MULTIPLE RECEPTOR SYSTEMS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Acetylcholinesterase Inhibition: THE MEMORY HYPOTHESIS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THC-Memory Problem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THC is a potent allosteric modulator of CB₁ cannabinoid receptors. Acute THC consumption causes: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Decreased acetylcholine (ACh) neurotransmission in hippocampus and prefrontal cortex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Disruption of short-term memory encoding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Reduced working memory performance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"Brain fog" and forgetfulness during intoxication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α-Pinene Solution: AChE Inhibition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Russo's 2011 Entourage Effect Hypothesis: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his landmark publication "Taming THC: potential cannabis synergy and phytocannabinoid–terpenoid entourage effects," Ethan B. Russo proposed that α-pinene's ability to inhibit acetylcholinesterase (the enzyme that degrades acetylcholine) could pharmacologically counteract THC's cholinergic suppression.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α-Pinene inhibits the enzyme acetylcholinesterase (AChE)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AChE inhibition slows acetylcholine breakdown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Elevated synaptic ACh partially compensates for THC-induced cholinergic suppression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Result: Preserved short-term memory, reduced "brain fog"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Vitro 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α-Pinene exhibits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IC₅₀ = 0.44 mM</w:t>
      </w:r>
      <w:r>
        <w:rPr>
          <w:rFonts w:ascii="Arial" w:cs="Arial" w:eastAsia="Arial" w:hAnsi="Arial"/>
          <w:sz w:val="22"/>
          <w:szCs w:val="22"/>
        </w:rPr>
        <w:t xml:space="preserve"> for AChE inhibition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This represents potent inhibition in biochemical assays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Activity comparable to clinically-used drugs (donepezil for Alzheimer's)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Cannabis Strain Evidence (Correlational):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Strains with high α-pinene content (e.g., Jack Herer, Dutch Treat) are empirically associated with a "cleaner," more focused high with reduced memory impairment compared to low-pinene, high-THC-only strains.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Limitation:</w:t>
      </w:r>
      <w:r>
        <w:rPr>
          <w:rFonts w:ascii="Arial" w:cs="Arial" w:eastAsia="Arial" w:hAnsi="Arial"/>
          <w:sz w:val="22"/>
          <w:szCs w:val="22"/>
        </w:rPr>
        <w:t xml:space="preserve"> This mechanism is theoretically sound but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 not been definitively proven in human subjects under THC intoxication.</w:t>
      </w:r>
      <w:r>
        <w:rPr>
          <w:rFonts w:ascii="Arial" w:cs="Arial" w:eastAsia="Arial" w:hAnsi="Arial"/>
          <w:sz w:val="22"/>
          <w:szCs w:val="22"/>
        </w:rPr>
        <w:t xml:space="preserve"> The IC₅₀ value is from in vitro enzyme assays, not in vivo human CNS.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[Russo 2011 - British Journal of Pharmacology](https://bpspubs.onlinelibrary.wiley.com/doi/10.1111/j.1476-5381.2011.01238.x), [PMC - Taming THC Full Text](https://pmc.ncbi.nlm.nih.gov/articles/PMC3165946/)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Pre-Loading Strategy &amp; Timing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15-30 Minute Inhalation Window: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α-pinene can prime acetylcholinesterase inhibition 15-30 minutes before THC consumption: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Baseline AChE activity is suppressed when THC enters circulation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THC's additional cholinergic suppression is partially buffered by already-reduced AChE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Net result: Lower cognitive deficit during THC intoxication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represents a novel application of pharmacokinetic priming—establishing a baseline enzyme-inhibited state before the primary drug (THC) arrives.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BDNF/TrkB/CREB Signaling: Neuroprotection and Neuroplasticity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Pathway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 modulates a critical cascade for learning, memory consolidation, and neuroprotection: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BDNF (Brain-Derived Neurotrophic Factor)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↓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TrkB (Tyrosine Receptor Kinase B) — High-affinity BDNF receptor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↓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CREB (cAMP Response Element Binding protein) — Transcription factor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↓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 expression for neuroprotection and synaptogenesis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Evidence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 Hippocampal Studies: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Research demonstrates that α-pinene pre- and post-treatment significantly reverses memory impairment induced by kainic acid (KA, an excitotoxic glutamate analog) by restoring hippocampal levels of: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BDNF mRNA expression (restored to near-normal)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TrkB (phosphorylated and unphosphorylated forms)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Phosphorylated CREB (the active transcription factor form)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Unphosphorylated CREB baseline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Inhalation Protocol: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BDNF mRNA expression in olfactory bulb and hippocampus showed minimal differences between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60-minute and 90-minute inhalation</w:t>
      </w:r>
      <w:r>
        <w:rPr>
          <w:rFonts w:ascii="Arial" w:cs="Arial" w:eastAsia="Arial" w:hAnsi="Arial"/>
          <w:sz w:val="22"/>
          <w:szCs w:val="22"/>
        </w:rPr>
        <w:t xml:space="preserve"> of α-pinene in rats, suggesting a saturation window around 60-90 minutes for olfactory-mediated neuroprotection.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α-Pinene likely acts through olfactory receptor pathways (direct neural input to bulb and hippocampus) to activate the neurotrophin cascade.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Relevance:</w:t>
      </w:r>
      <w:r>
        <w:rPr>
          <w:rFonts w:ascii="Arial" w:cs="Arial" w:eastAsia="Arial" w:hAnsi="Arial"/>
          <w:sz w:val="22"/>
          <w:szCs w:val="22"/>
        </w:rPr>
        <w:t xml:space="preserve"> This pathway supports not just memory preservation but actual neuroprotection against excitotoxic stress—relevant for cannabis users concerned about long-term neural health.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Source: [Frontiers in Molecular Neuroscience - Alpha-pinene moderates memory impairment via BDNF/TrkB/CREB](https://www.frontiersin.org/journals/molecular-neuroscience/articles/10.3389/fnmol.2023.1202232/full)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Anti-inflammatory Activity: NF-κB Suppression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Mechanism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 exhibits potent anti-inflammatory activity through dual suppression: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MAPK Pathway Inhibition:</w:t>
      </w:r>
      <w:r>
        <w:rPr>
          <w:rFonts w:ascii="Arial" w:cs="Arial" w:eastAsia="Arial" w:hAnsi="Arial"/>
          <w:sz w:val="22"/>
          <w:szCs w:val="22"/>
        </w:rPr>
        <w:t xml:space="preserve"> Suppresses phosphorylation of ERK1/2, p38, and JNK kinases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NF-κB Pathway Inhibition:</w:t>
      </w:r>
      <w:r>
        <w:rPr>
          <w:rFonts w:ascii="Arial" w:cs="Arial" w:eastAsia="Arial" w:hAnsi="Arial"/>
          <w:sz w:val="22"/>
          <w:szCs w:val="22"/>
        </w:rPr>
        <w:t xml:space="preserve"> Blocks nuclear factor-kappa B, the master inflammatory transcription factor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Evidence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Vitro (Mouse Peritoneal Macrophages):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 dose-dependently decreased LPS-induced production of: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Interleukin-6 (IL-6)</w:t>
      </w:r>
      <w:r>
        <w:rPr>
          <w:rFonts w:ascii="Arial" w:cs="Arial" w:eastAsia="Arial" w:hAnsi="Arial"/>
          <w:sz w:val="22"/>
          <w:szCs w:val="22"/>
        </w:rPr>
        <w:t xml:space="preserve"> — Pro-inflammatory cytokine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Tumor Necrosis Factor-α (TNF-α)</w:t>
      </w:r>
      <w:r>
        <w:rPr>
          <w:rFonts w:ascii="Arial" w:cs="Arial" w:eastAsia="Arial" w:hAnsi="Arial"/>
          <w:sz w:val="22"/>
          <w:szCs w:val="22"/>
        </w:rPr>
        <w:t xml:space="preserve"> — Master inflammatory cytokine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Nitric Oxide (NO)</w:t>
      </w:r>
      <w:r>
        <w:rPr>
          <w:rFonts w:ascii="Arial" w:cs="Arial" w:eastAsia="Arial" w:hAnsi="Arial"/>
          <w:sz w:val="22"/>
          <w:szCs w:val="22"/>
        </w:rPr>
        <w:t xml:space="preserve"> — Inflammatory mediator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suppression occurred at pharmacologically relevant concentrations.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Implication:</w:t>
      </w:r>
      <w:r>
        <w:rPr>
          <w:rFonts w:ascii="Arial" w:cs="Arial" w:eastAsia="Arial" w:hAnsi="Arial"/>
          <w:sz w:val="22"/>
          <w:szCs w:val="22"/>
        </w:rPr>
        <w:t xml:space="preserve"> Inhalation of α-pinene 15-30 minutes before cannabis could establish a pre-inflammatory-suppressed state, potentially mitigating THC-induced immunological shifts (THC suppresses immune function at high doses).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Source: [PubMed - Alpha-Pinene Exhibits Anti-Inflammatory Activity](https://pubmed.ncbi.nlm.nih.gov/26119957/), [MDPI - Therapeutic Potential of Volatile Terpenes](https://www.mdpi.com/1422-0067/21/6/2187)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 Bronchodilation: Enhanced Respiratory Bioavailability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Clinical Evidence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 was demonstrated to function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bronchodilator in human volunteers at low exposure levels</w:t>
      </w:r>
      <w:r>
        <w:rPr>
          <w:rFonts w:ascii="Arial" w:cs="Arial" w:eastAsia="Arial" w:hAnsi="Arial"/>
          <w:sz w:val="22"/>
          <w:szCs w:val="22"/>
        </w:rPr>
        <w:t xml:space="preserve">, suggesting the ability to dilate airways and reduce respiratory resistance.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Pre-Loading Mechanism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cannabis consumers using inhalation methods: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α-Pinene inhalation (15-30 min pre-loading) dilates bronchioles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Airways remain dilated when THC-containing smoke/vapor is inhaled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Enhanced mucosal contact time and absorption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Potential for improved bioavailability and faster onset of cannabinoid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Reduced coughing and throat irritation during cannabis inhalation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represents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pharmacokinetic enhancement</w:t>
      </w:r>
      <w:r>
        <w:rPr>
          <w:rFonts w:ascii="Arial" w:cs="Arial" w:eastAsia="Arial" w:hAnsi="Arial"/>
          <w:sz w:val="22"/>
          <w:szCs w:val="22"/>
        </w:rPr>
        <w:t xml:space="preserve"> complementary to the acetylcholinesterase mechanism.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Source: [PMC - Therapeutic Potential of α- and β-Pinene](https://pmc.ncbi.nlm.nih.gov/articles/PMC6920849/)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5.5 Antimicrobial Activity: MRSA Evidence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MRSA Synergy Data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Recent research (2025) demonstrated that α- and β-pinene act as **natural adjuvants against methicillin-resistant *Staphylococcus aureus* (MRSA):**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MIC values:</w:t>
      </w:r>
      <w:r>
        <w:rPr>
          <w:rFonts w:ascii="Arial" w:cs="Arial" w:eastAsia="Arial" w:hAnsi="Arial"/>
          <w:sz w:val="22"/>
          <w:szCs w:val="22"/>
        </w:rPr>
        <w:t xml:space="preserve"> α-pinene alone 117-6,250 µg/mL (varies by strain and enantiomer)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Synergistic effects:</w:t>
      </w:r>
      <w:r>
        <w:rPr>
          <w:rFonts w:ascii="Arial" w:cs="Arial" w:eastAsia="Arial" w:hAnsi="Arial"/>
          <w:sz w:val="22"/>
          <w:szCs w:val="22"/>
        </w:rPr>
        <w:t xml:space="preserve"> β-pinene combinations with oxacillin reduced bacterial load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82.1%</w:t>
      </w:r>
      <w:r>
        <w:rPr>
          <w:rFonts w:ascii="Arial" w:cs="Arial" w:eastAsia="Arial" w:hAnsi="Arial"/>
          <w:sz w:val="22"/>
          <w:szCs w:val="22"/>
        </w:rPr>
        <w:t xml:space="preserve"> and more effectively inhibited virulence factors than α-pinene alone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Likely involves cell membrane disruption and virulence factor interference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Candida albicans:</w:t>
      </w:r>
      <w:r>
        <w:rPr>
          <w:rFonts w:ascii="Arial" w:cs="Arial" w:eastAsia="Arial" w:hAnsi="Arial"/>
          <w:sz w:val="22"/>
          <w:szCs w:val="22"/>
        </w:rPr>
        <w:t xml:space="preserve"> Enantiomers demonstrated higher activity against *C. albicans* than against MRSA,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positive enantiomers requiring 6 hours for total killing of MRSA</w:t>
      </w:r>
      <w:r>
        <w:rPr>
          <w:rFonts w:ascii="Arial" w:cs="Arial" w:eastAsia="Arial" w:hAnsi="Arial"/>
          <w:sz w:val="22"/>
          <w:szCs w:val="22"/>
        </w:rPr>
        <w:t xml:space="preserve"> cells.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Pre-Loading Health Implication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Inhalation of α-pinene-rich botanicals before cannabis could theoretically: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Establish antimicrobial airway environment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 bacterial load in respiratory tract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Lower infection risk from cannabis smoke/vapor exposure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May be particularly relevant for immunocompromised individuals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Source: [Current Microbiology 2025 - α-Pinene and β-Pinene as Natural Adjuvants Against MRSA](https://pubmed.ncbi.nlm.nih.gov/41231266/)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5.6 Gastroprotection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 reduced gastric ulcers in mouse models and shows promise as a gastroprotective agent, with terpene-containing essential oils (e.g., from *Eucalyptus tereticornis*) traditionally used for gastrointestinal disorders.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Source: [Abstrax Tech - Alpha-Pinene Health Benefits](https://abstraxtech.com/blogs/learn/alpha-pinene-health-benefits)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6. FOREST BATHING (SHINRIN-YOKU): THE IMMUNOLOGICAL EVIDENCE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The Li et al. Research (2006-2007)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most compelling evidence for botanical pre-loading comes from Japanese forest bathing (shinrin-yoku) research conducted by Qing Li et al. at the Japan Center for Environmental Health and Field Sciences.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Study Design (Forest Visits, 2006-2007)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Subjects participated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three-day/two-night trips</w:t>
      </w:r>
      <w:r>
        <w:rPr>
          <w:rFonts w:ascii="Arial" w:cs="Arial" w:eastAsia="Arial" w:hAnsi="Arial"/>
          <w:sz w:val="22"/>
          <w:szCs w:val="22"/>
        </w:rPr>
        <w:t xml:space="preserve"> to *Chamaecyparis obtusa* (Japanese cypress) and other forest parks in early September 2006 and 2007.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These forests release massive quantities of phytoncides—wood essential oils with antimicrobial properties, primarily composed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α-pinene, 1,8-cineole, and d-limonene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NK Cell Enhancement Mechanism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Vitro Research: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 et al. incubated NK-92MI cells (interleukin-2-independent human NK cell line) with phytoncides including α-pinene, 1,8-cineole, and d-limonene for 48-144 hours.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Phytoncides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significantly increased the cytolytic activity of NK cells in a dose-dependent manner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Significantly increased intracellular levels of: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Perforin</w:t>
      </w:r>
      <w:r>
        <w:rPr>
          <w:rFonts w:ascii="Arial" w:cs="Arial" w:eastAsia="Arial" w:hAnsi="Arial"/>
          <w:sz w:val="22"/>
          <w:szCs w:val="22"/>
        </w:rPr>
        <w:t xml:space="preserve"> — Pore-forming cytotoxic protein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Granzyme A</w:t>
      </w:r>
      <w:r>
        <w:rPr>
          <w:rFonts w:ascii="Arial" w:cs="Arial" w:eastAsia="Arial" w:hAnsi="Arial"/>
          <w:sz w:val="22"/>
          <w:szCs w:val="22"/>
        </w:rPr>
        <w:t xml:space="preserve"> — Serine protease triggering apoptosis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Granulysin</w:t>
      </w:r>
      <w:r>
        <w:rPr>
          <w:rFonts w:ascii="Arial" w:cs="Arial" w:eastAsia="Arial" w:hAnsi="Arial"/>
          <w:sz w:val="22"/>
          <w:szCs w:val="22"/>
        </w:rPr>
        <w:t xml:space="preserve"> — Antimicrobial peptide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These three cytotoxic granule proteins are the molecular machinery of NK cell killing.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Field-Level Immunological Changes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Subjects who spent three days in forests showed: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Elevated NK cell counts and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Increased expression of anti-cancer proteins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Enhanced immune surveillance capacity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Sustained effects lasting 30 days post-forest exposure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30-day immunological "memory" suggests that forest phytoncide exposure (which includes α-pinene) establishes a durable immune-primed state.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Pre-Loading Implication: The 15-30 Minute Priming Window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α-pinene inhalation can activate NK cells in vitro and in vivo (forest setting), a 15-30 minute pre-loading window with α-pinene-containing botanical oils could: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Enhance NK cell cytotoxic protein expression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Establish a transiently elevated immune surveillance state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Potentially buffer THC's known immunosuppressive effects at high doses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Create a "primed" immune state similar to (but shorter duration than) forest bathing effects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fact that NK enhancement persists 30 days after forest exposure suggests this is a robust, durable immune effect—not a transient response.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[PMC - Effect of Forest Bathing Trips on Human Immune Function](https://pmc.ncbi.nlm.nih.gov/articles/PMC2793341/), [Oncotarget - Health Effects of Forest Environment on NK Cells](https://www.oncotarget.com/article/24741/text/), [Sage Journals - Visiting a Forest Increases Human NK Activity](https://journals.sagepub.com/doi/10.1177/039463200802100113)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Larger Forest Bathing Literature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Recent comprehensive reviews demonstrate forest bathing (shinrin-yoku) effects 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Cardiovascular Health:</w:t>
      </w:r>
      <w:r>
        <w:rPr>
          <w:rFonts w:ascii="Arial" w:cs="Arial" w:eastAsia="Arial" w:hAnsi="Arial"/>
          <w:sz w:val="22"/>
          <w:szCs w:val="22"/>
        </w:rPr>
        <w:t xml:space="preserve"> Blood pressure reduction, improved vascular function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Stress Hormone Reduction:</w:t>
      </w:r>
      <w:r>
        <w:rPr>
          <w:rFonts w:ascii="Arial" w:cs="Arial" w:eastAsia="Arial" w:hAnsi="Arial"/>
          <w:sz w:val="22"/>
          <w:szCs w:val="22"/>
        </w:rPr>
        <w:t xml:space="preserve"> Cortisol suppression (α-pinene component likely responsible)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Neurological Resilience:</w:t>
      </w:r>
      <w:r>
        <w:rPr>
          <w:rFonts w:ascii="Arial" w:cs="Arial" w:eastAsia="Arial" w:hAnsi="Arial"/>
          <w:sz w:val="22"/>
          <w:szCs w:val="22"/>
        </w:rPr>
        <w:t xml:space="preserve"> Improved cognitive function, mood elevation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Cancer Prevention:</w:t>
      </w:r>
      <w:r>
        <w:rPr>
          <w:rFonts w:ascii="Arial" w:cs="Arial" w:eastAsia="Arial" w:hAnsi="Arial"/>
          <w:sz w:val="22"/>
          <w:szCs w:val="22"/>
        </w:rPr>
        <w:t xml:space="preserve"> NK cell enhancement supporting immune surveillance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α-pinene component of forest air is implicated as the primary active agent in many of these effects.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Source: [Frontiers in Forests - Forest Bathing and Preventive Medicine](https://pubmed.ncbi.nlm.nih.gov/41718142/), [MDPI - Forest Medicine Review](https://www.mdpi.com/1999-4907/16/2/310)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7. MOLECULAR COUSINS: THE PINANE FAMILY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 is the parent compound for a family of related terpenes, many of which can be derived through oxidation, hydrogenation, and rearrangement: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Compound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β-Pinene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Constitutional isomer (double bond at bridgehead)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Bicyclic monoterpene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Woody-herbal scent; found with α-pinene in most sources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Camphene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Isomerization product of α-pinene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Bicyclic monoterpene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Aromatic monoterpene; camphor precursor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Verbenol/Verbenone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Oxidation product of α-pinene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Alcohol/ketone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Oxidative metabolite; fresh herbal character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Myrtenol/Myrtenal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Oxidation product of α-pinene (or β-pinene)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Alcohol/aldehyde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Floral, herbaceous compound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Pinocarvone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Photooxidation product of α-pinene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Conjugated ketone (α,β-unsaturated)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Formed via singlet oxygen; fragrance compound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Pinane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Hydrogenation product of α-pinene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Saturated bicyclic alkane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Reduces double bond; precursor to pinane hydroperoxide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Bornyl Acetate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Acetylation/oxidation derivative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Bicyclic ester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Piney, woody ester; found in many plants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Oxidation and rearrangement of α-pinene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Bicyclic ketone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Major commercial conversion; pharmaceutical/fragrance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Linalool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Isomerization/rearrangement 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Acyclic monoterpene alcohol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Floral; major commercial fragrance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α-Terpineol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Oxidation/rearrangement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Bicyclic alcohol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Lilac-like, floral character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Industrial Significance:</w:t>
      </w:r>
      <w:r>
        <w:rPr>
          <w:rFonts w:ascii="Arial" w:cs="Arial" w:eastAsia="Arial" w:hAnsi="Arial"/>
          <w:sz w:val="22"/>
          <w:szCs w:val="22"/>
        </w:rPr>
        <w:t xml:space="preserve"> α-Pinene is readily converted into camphor, linalool, geraniol, and other high-value terpenes through synthetic chemistry, making it the cornerstone of the terpene chemical industry.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[Arabian Journal of Chemistry - Oxidation Characteristics of Pinene](https://arabjchem.org/oxidation-characteristics-and-hazardous-of-pinene-pinene-and-turpentine/), [RSC Advances - The Pinene Scaffold](https://pubs.rsc.org/en/content/articlehtml/2022/ra/d2ra00423b)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8. PERFUMERY: ARCHITECTURE OF FRESH FRAGRANCES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The Archetypal Fresh Top Note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 is THE defining fresh, coniferous top note in fine perfumery. Its role: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Pyramid Position:</w:t>
      </w:r>
      <w:r>
        <w:rPr>
          <w:rFonts w:ascii="Arial" w:cs="Arial" w:eastAsia="Arial" w:hAnsi="Arial"/>
          <w:sz w:val="22"/>
          <w:szCs w:val="22"/>
        </w:rPr>
        <w:t xml:space="preserve"> Volatile top note with 10-15 minute lifespan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Brightness Function:</w:t>
      </w:r>
      <w:r>
        <w:rPr>
          <w:rFonts w:ascii="Arial" w:cs="Arial" w:eastAsia="Arial" w:hAnsi="Arial"/>
          <w:sz w:val="22"/>
          <w:szCs w:val="22"/>
        </w:rPr>
        <w:t xml:space="preserve"> Delivers crisp, airy quality to fragrances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Modifier Role:</w:t>
      </w:r>
      <w:r>
        <w:rPr>
          <w:rFonts w:ascii="Arial" w:cs="Arial" w:eastAsia="Arial" w:hAnsi="Arial"/>
          <w:sz w:val="22"/>
          <w:szCs w:val="22"/>
        </w:rPr>
        <w:t xml:space="preserve"> Used to add "greenness" and freshness to broader fragrance compositions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Association:</w:t>
      </w:r>
      <w:r>
        <w:rPr>
          <w:rFonts w:ascii="Arial" w:cs="Arial" w:eastAsia="Arial" w:hAnsi="Arial"/>
          <w:sz w:val="22"/>
          <w:szCs w:val="22"/>
        </w:rPr>
        <w:t xml:space="preserve"> Evokes cleanliness, purity, forest vitality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Fragrance Family Applications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 is essential to: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Fougère Fragrances</w:t>
      </w:r>
      <w:r>
        <w:rPr>
          <w:rFonts w:ascii="Arial" w:cs="Arial" w:eastAsia="Arial" w:hAnsi="Arial"/>
          <w:sz w:val="22"/>
          <w:szCs w:val="22"/>
        </w:rPr>
        <w:t xml:space="preserve"> — Classical family built on lavender/coumarin/oakmoss base; pinene adds fresh top note complexity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Chypré Fragrances</w:t>
      </w:r>
      <w:r>
        <w:rPr>
          <w:rFonts w:ascii="Arial" w:cs="Arial" w:eastAsia="Arial" w:hAnsi="Arial"/>
          <w:sz w:val="22"/>
          <w:szCs w:val="22"/>
        </w:rPr>
        <w:t xml:space="preserve"> — Citrus/floral base compositions; pinene provides crisp opening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Fresh/Aquatic Fragrances</w:t>
      </w:r>
      <w:r>
        <w:rPr>
          <w:rFonts w:ascii="Arial" w:cs="Arial" w:eastAsia="Arial" w:hAnsi="Arial"/>
          <w:sz w:val="22"/>
          <w:szCs w:val="22"/>
        </w:rPr>
        <w:t xml:space="preserve"> — Ocean/water-themed scents; pinene adds coniferous freshness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Aromatic Fragrances</w:t>
      </w:r>
      <w:r>
        <w:rPr>
          <w:rFonts w:ascii="Arial" w:cs="Arial" w:eastAsia="Arial" w:hAnsi="Arial"/>
          <w:sz w:val="22"/>
          <w:szCs w:val="22"/>
        </w:rPr>
        <w:t xml:space="preserve"> — Herbal/spice family; pinene adds vegetative greenness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Woody Fragrances</w:t>
      </w:r>
      <w:r>
        <w:rPr>
          <w:rFonts w:ascii="Arial" w:cs="Arial" w:eastAsia="Arial" w:hAnsi="Arial"/>
          <w:sz w:val="22"/>
          <w:szCs w:val="22"/>
        </w:rPr>
        <w:t xml:space="preserve"> — Cedarwood/sandalwood base; pinene adds brightness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 Historical Connection: Turpentine and Perfumery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Turpentine oil (the distillate of pine resin, containing 60-70% α-pinene) is historically one of the major natural sources of perfumery raw materials. The term "terpenic" in fragrance chemistry derives from "terpene," referring to the turpentine-like character of terpene-rich fragrances.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8.4 Synthetic Transformations in Fragrance Industry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From α-pinene, manufacturers produce: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Pinene → Linalool:</w:t>
      </w:r>
      <w:r>
        <w:rPr>
          <w:rFonts w:ascii="Arial" w:cs="Arial" w:eastAsia="Arial" w:hAnsi="Arial"/>
          <w:sz w:val="22"/>
          <w:szCs w:val="22"/>
        </w:rPr>
        <w:t xml:space="preserve"> Addition reactions yielding the floral alcohol; used in millions of fragrances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Pinene → Camphor:</w:t>
      </w:r>
      <w:r>
        <w:rPr>
          <w:rFonts w:ascii="Arial" w:cs="Arial" w:eastAsia="Arial" w:hAnsi="Arial"/>
          <w:sz w:val="22"/>
          <w:szCs w:val="22"/>
        </w:rPr>
        <w:t xml:space="preserve"> Oxidation/rearrangement yielding peppermint-like camphor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Pinene → Terpineol:</w:t>
      </w:r>
      <w:r>
        <w:rPr>
          <w:rFonts w:ascii="Arial" w:cs="Arial" w:eastAsia="Arial" w:hAnsi="Arial"/>
          <w:sz w:val="22"/>
          <w:szCs w:val="22"/>
        </w:rPr>
        <w:t xml:space="preserve"> Oxidation yielding lilac/floral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Pinene → Isobornyl Acetate:</w:t>
      </w:r>
      <w:r>
        <w:rPr>
          <w:rFonts w:ascii="Arial" w:cs="Arial" w:eastAsia="Arial" w:hAnsi="Arial"/>
          <w:sz w:val="22"/>
          <w:szCs w:val="22"/>
        </w:rPr>
        <w:t xml:space="preserve"> Esterification yielding woody-terpenic ester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These synthetic transformations demonstrate α-pinene's chemical versatility.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[Scentspiracy - Alpha-Pinene in Perfumery](https://www.scentspiracy.com/fragrance-ingredients/p/alpha-pinene), [Versatile Paris - Coniferous Notes](https://versatileparis.com/en-ww/blogs/les-essentiels/facette-conifere), [Chemical Bull - Pine Aroma Chemicals](https://www.chemicalbull.com/blogs/alpha-pinene-and-beta-pinene-pine-fresh-aroma-chemicals-for-industrial-use)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9. CULINARY APPLICATIONS &amp; BOTANICAL BRIDGES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Herbs and Spices Containing α-Pinene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Cuisine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α-Pinene 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Rosemary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Mediterranean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1-5% major 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Meats, marinades, oils; classical memory herb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Juniper Berries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Nordic/Alpine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30-60% major 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 meats, curing, gin production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Mediterranean/European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Poultry, sausages, cheese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Mediterranean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Pesto, tomato dishes, oils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Parsley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Pan-European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Garnish, sauces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Scandinavian/Eastern European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Fish, pickles, breads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Pine Nuts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Mediterranean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Intrinsic to nuts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Pesto, salads, desserts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Frankincense Resins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 Eastern/Asian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Minor volatile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Ceremonial/medicinal use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Culinary Traditions Highlighting α-Pinene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Rosemary-Forward Cuisines: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Mediterranean cuisine (Spanish, Italian, French, Greek) historically uses rosemary extensively for: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Lamb marinades (complementary to meat's rich flavors)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Pork and chicken preparations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Olive oil infusions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Herb teas for digestion and memory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Juniper-Centric Traditions: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Scandinavian/Alpine meat curing (juniper = primary preservative + flavor agent)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German cuisine (juniper in game, charcuterie)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Gin production (juniper = defining botanical; implies α-pinene in every gin)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Nordic Cuisine Innovation: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Contemporary Nordic cuisine (Noma, etc.) incorporates conifer tips (pine, spruce, fir) as: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Garnish with elevated pinene content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Infusions and oils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Smoked preparations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Herbal syrups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Pine Nut Applications: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Mediterranean pesto tradition (basil + pine nuts + garlic + oil + cheese) combines multiple pinene sources: basil and pine nuts together, creating a natural botanical synergy.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Wine &amp; Beverage Bridges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Retsina (Greek Resinated Wine):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Traditional Greek white wine to which **pine resin from *Pinus halepensis* (Aleppo Pine)** is added during fermentation.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α-Pinene Role:</w:t>
      </w:r>
      <w:r>
        <w:rPr>
          <w:rFonts w:ascii="Arial" w:cs="Arial" w:eastAsia="Arial" w:hAnsi="Arial"/>
          <w:sz w:val="22"/>
          <w:szCs w:val="22"/>
        </w:rPr>
        <w:t xml:space="preserve"> Responsible for characteristic pine aroma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Historical Use:</w:t>
      </w:r>
      <w:r>
        <w:rPr>
          <w:rFonts w:ascii="Arial" w:cs="Arial" w:eastAsia="Arial" w:hAnsi="Arial"/>
          <w:sz w:val="22"/>
          <w:szCs w:val="22"/>
        </w:rPr>
        <w:t xml:space="preserve"> 2,000+ year tradition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Pharmacological Parallel:</w:t>
      </w:r>
      <w:r>
        <w:rPr>
          <w:rFonts w:ascii="Arial" w:cs="Arial" w:eastAsia="Arial" w:hAnsi="Arial"/>
          <w:sz w:val="22"/>
          <w:szCs w:val="22"/>
        </w:rPr>
        <w:t xml:space="preserve"> Ancient society engaged in botanical pre-loading through wine; rosined wine + food = baseline pinene priming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Sensory:</w:t>
      </w:r>
      <w:r>
        <w:rPr>
          <w:rFonts w:ascii="Arial" w:cs="Arial" w:eastAsia="Arial" w:hAnsi="Arial"/>
          <w:sz w:val="22"/>
          <w:szCs w:val="22"/>
        </w:rPr>
        <w:t xml:space="preserve"> Distinctive piney, resinous character; initially polarizing, increasingly appreciated as a culinary bridge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Gin and Juniper: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Gin production uses juniper berries as the defining botanical: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Juniper = 30-60% α-pinene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Every gin consumer is inhaling α-pinene volatiles during serving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"pinene pathway" to consciousness through botanical beverage is ancient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Herbal/Forest Wines: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High-altitude vineyards (Alpine regions) produce wines with elevated levels of forest-derived volatiles, including pinene from surrounding vegetation.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Pine Needle Tea: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Scandinavian/Germanic tradition of brewing spruce or pine needle tea: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Delivers α-pinene through warm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Combined with hot water's pharmacokinetic enhancement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Represents ancient botanical pre-loading with immune benefits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[Retsina - Wines of Greece](https://winesofgreece.org/articles/retsina/), [Wikipedia - Retsina](https://en.wikipedia.org/wiki/Retsina), [PMC - Retsina Wine Quality Optimization](https://pmc.ncbi.nlm.nih.gov/articles/PMC11545637/)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10. TRADITIONAL MEDICINE &amp; HISTORICAL USE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Frankincense (Boswellia spp.): Resinous Pinene Source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Frankincense resin from Boswellia species has been used for 2,000+ years across Arabian, Indian, Chinese, and East African traditional medicine systems.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Uses: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Cognitive enhancement and memory support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 conditions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Ceremonial/spiritual 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Religious traditions (Catholic/Orthodox incense)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Constituents: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Boswellia resin contains volatile pinene alongside incensole and boswellic acids (non-volatile terpene compounds with distinct pharmacology).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Modern Evidence: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Frankincense shows antimicrobial, anti-inflammatory, anticancer, antiulcer, analgesic, antioxidant, hepatoprotective, and neuroprotective effects with minimal reported toxicity.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Application:</w:t>
      </w:r>
      <w:r>
        <w:rPr>
          <w:rFonts w:ascii="Arial" w:cs="Arial" w:eastAsia="Arial" w:hAnsi="Arial"/>
          <w:sz w:val="22"/>
          <w:szCs w:val="22"/>
        </w:rPr>
        <w:t xml:space="preserve"> Frankincense essential oil inhalation could serve as a pinene + incensole botanical vehicle for pre-loading.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10.2 Rosemary in European Folk Medicine: "Remembrance"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Rosemary (*Rosmarinus officinalis*) has a 2,000-year history as a memory-supporting herb.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Textual Evidence: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Shakespeare's *Hamlet* (Act IV, Scene V): Ophelia states, "There's rosemary, that's for remembrance—pray, love, remember."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reference reflects widespread Renaissance understanding of rosemary's cognitive effects, likely driven by acetylcholinesterase inhibition (shared with α-pinene).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Preparation:</w:t>
      </w:r>
      <w:r>
        <w:rPr>
          <w:rFonts w:ascii="Arial" w:cs="Arial" w:eastAsia="Arial" w:hAnsi="Arial"/>
          <w:sz w:val="22"/>
          <w:szCs w:val="22"/>
        </w:rPr>
        <w:t xml:space="preserve"> Rosemary tea, rosemary-infused oils, and dried herb use.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Compounds: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Rosmarinic acid</w:t>
      </w:r>
      <w:r>
        <w:rPr>
          <w:rFonts w:ascii="Arial" w:cs="Arial" w:eastAsia="Arial" w:hAnsi="Arial"/>
          <w:sz w:val="22"/>
          <w:szCs w:val="22"/>
        </w:rPr>
        <w:t xml:space="preserve"> — Polyphenol with neuroprotective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α-Pinene and β-pinene</w:t>
      </w:r>
      <w:r>
        <w:rPr>
          <w:rFonts w:ascii="Arial" w:cs="Arial" w:eastAsia="Arial" w:hAnsi="Arial"/>
          <w:sz w:val="22"/>
          <w:szCs w:val="22"/>
        </w:rPr>
        <w:t xml:space="preserve"> — Monoterpenes with AChE inhibition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1,8-Cineole</w:t>
      </w:r>
      <w:r>
        <w:rPr>
          <w:rFonts w:ascii="Arial" w:cs="Arial" w:eastAsia="Arial" w:hAnsi="Arial"/>
          <w:sz w:val="22"/>
          <w:szCs w:val="22"/>
        </w:rPr>
        <w:t xml:space="preserve"> — Eucalyptol with bronchodilatory/anti-inflammatory properties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Rosemary likely derives its memory-supporting reputation from the synergy of these compounds, with α-pinene playing a major role.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10.3 Native American Pine Medicine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Ethnobotanical records indicate: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Pine resin used as topical antimicrobial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Pine needle tea for immune support (high vitamin C content; volatile pinene inhalation)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Smudging practices with sage and cedar (both contain pinene) for ceremonial/medicinal purposes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10.4 Japanese Shinrin-Yoku: Modern Validation of Ancient Forest Medicine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Shinrin-yoku (forest bathing) represents the formalization of an ancient principle: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forest air inhalation (rich in α-pinene) produces measurable immunological benefits.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Li et al. research provided scientific validation for what Japanese medicine has long understood—forest phytoncides, particularly α-pinene, are medicine.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[ScienceDirect - Frankincense from Boswellia](https://www.sciencedirect.com/science/article/pii/S1674638425001054), [PMC - Frankincense Phytochemistry and Pharmacology](https://pmc.ncbi.nlm.nih.gov/articles/PMC3924999/), [Dr. Axe - Frankincense Benefits](https://draxe.com/essential-oils/what-is-frankincense/)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11. FOREST ECOLOGY &amp; ATMOSPHERIC CHEMISTRY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11.1 The "Blue Haze" Phenomenon: α-Pinene and Secondary Organic Aerosols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characteristic "blue haze" seen in mountain ranges like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Great Smoky Mountains, Blue Ridge Mountains, and other forested regions</w:t>
      </w:r>
      <w:r>
        <w:rPr>
          <w:rFonts w:ascii="Arial" w:cs="Arial" w:eastAsia="Arial" w:hAnsi="Arial"/>
          <w:sz w:val="22"/>
          <w:szCs w:val="22"/>
        </w:rPr>
        <w:t xml:space="preserve"> is caused by secondary organic aerosols (SOA) derived from the atmospheric oxidation of α-pinene and other forest VOCs.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Mechanism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Emission:</w:t>
      </w:r>
      <w:r>
        <w:rPr>
          <w:rFonts w:ascii="Arial" w:cs="Arial" w:eastAsia="Arial" w:hAnsi="Arial"/>
          <w:sz w:val="22"/>
          <w:szCs w:val="22"/>
        </w:rPr>
        <w:t xml:space="preserve"> Trees release α-pinene and other monoterpenes into the atmosphere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Oxidative Degradation:</w:t>
      </w:r>
      <w:r>
        <w:rPr>
          <w:rFonts w:ascii="Arial" w:cs="Arial" w:eastAsia="Arial" w:hAnsi="Arial"/>
          <w:sz w:val="22"/>
          <w:szCs w:val="22"/>
        </w:rPr>
        <w:t xml:space="preserve"> Daytime hydroxyl radicals (OH·) and nighttime ozone (O₃) oxidize α-pinene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Complex Products:</w:t>
      </w:r>
      <w:r>
        <w:rPr>
          <w:rFonts w:ascii="Arial" w:cs="Arial" w:eastAsia="Arial" w:hAnsi="Arial"/>
          <w:sz w:val="22"/>
          <w:szCs w:val="22"/>
        </w:rPr>
        <w:t xml:space="preserve"> Oxidation generates dimers, peroxides, and highly oxygenated organic molecules (HOMs)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Aerosol Nucleation:</w:t>
      </w:r>
      <w:r>
        <w:rPr>
          <w:rFonts w:ascii="Arial" w:cs="Arial" w:eastAsia="Arial" w:hAnsi="Arial"/>
          <w:sz w:val="22"/>
          <w:szCs w:val="22"/>
        </w:rPr>
        <w:t xml:space="preserve"> These products condense into secondary organic aerosol particles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Optical Effects:</w:t>
      </w:r>
      <w:r>
        <w:rPr>
          <w:rFonts w:ascii="Arial" w:cs="Arial" w:eastAsia="Arial" w:hAnsi="Arial"/>
          <w:sz w:val="22"/>
          <w:szCs w:val="22"/>
        </w:rPr>
        <w:t xml:space="preserve"> Particles scatter light in the blue wavelength, creating the characteristic haze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Scale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α-Pinene is the quantitatively dominant biogenic VOC from forests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Represents millions of metric tons of atmospheric carbon annually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Drives global secondary organic aerosol (SOA) formation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Impacts regional air quality, visibility, and radiative balance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11.2 Climate Feedback Implications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α-Pinene-derived aerosols: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Reflect incoming solar radiation</w:t>
      </w:r>
      <w:r>
        <w:rPr>
          <w:rFonts w:ascii="Arial" w:cs="Arial" w:eastAsia="Arial" w:hAnsi="Arial"/>
          <w:sz w:val="22"/>
          <w:szCs w:val="22"/>
        </w:rPr>
        <w:t xml:space="preserve"> (cooling effect)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 as cloud condensation nuclei (CCN)</w:t>
      </w:r>
      <w:r>
        <w:rPr>
          <w:rFonts w:ascii="Arial" w:cs="Arial" w:eastAsia="Arial" w:hAnsi="Arial"/>
          <w:sz w:val="22"/>
          <w:szCs w:val="22"/>
        </w:rPr>
        <w:t xml:space="preserve"> (affect cloud formation, albedo, precipitation)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Participate in atmospheric chemistry</w:t>
      </w:r>
      <w:r>
        <w:rPr>
          <w:rFonts w:ascii="Arial" w:cs="Arial" w:eastAsia="Arial" w:hAnsi="Arial"/>
          <w:sz w:val="22"/>
          <w:szCs w:val="22"/>
        </w:rPr>
        <w:t xml:space="preserve"> affecting ozone and radical cycling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Changes in forest extent or pinene emission rates have climate feedback implications.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11.3 Allelopathy and Plant Defense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α-Pinene's widespread occurrence reflects its role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plant defense compound: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Antimicrobial:</w:t>
      </w:r>
      <w:r>
        <w:rPr>
          <w:rFonts w:ascii="Arial" w:cs="Arial" w:eastAsia="Arial" w:hAnsi="Arial"/>
          <w:sz w:val="22"/>
          <w:szCs w:val="22"/>
        </w:rPr>
        <w:t xml:space="preserve"> Inhibits pathogenic fungi and bacteria (including MRSA, as noted above)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Allelopathic:</w:t>
      </w:r>
      <w:r>
        <w:rPr>
          <w:rFonts w:ascii="Arial" w:cs="Arial" w:eastAsia="Arial" w:hAnsi="Arial"/>
          <w:sz w:val="22"/>
          <w:szCs w:val="22"/>
        </w:rPr>
        <w:t xml:space="preserve"> May inhibit competing vegetation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Antioxidant:</w:t>
      </w:r>
      <w:r>
        <w:rPr>
          <w:rFonts w:ascii="Arial" w:cs="Arial" w:eastAsia="Arial" w:hAnsi="Arial"/>
          <w:sz w:val="22"/>
          <w:szCs w:val="22"/>
        </w:rPr>
        <w:t xml:space="preserve"> Protects plant tissues from oxidative damage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Herbivore Deterrent:</w:t>
      </w:r>
      <w:r>
        <w:rPr>
          <w:rFonts w:ascii="Arial" w:cs="Arial" w:eastAsia="Arial" w:hAnsi="Arial"/>
          <w:sz w:val="22"/>
          <w:szCs w:val="22"/>
        </w:rPr>
        <w:t xml:space="preserve"> Toxicity to insects and vertebrate herbivores at high doses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11.4 Fire Ecology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High α-pinene concentrations in resinous conifer tissues make them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highly flammable</w:t>
      </w:r>
      <w:r>
        <w:rPr>
          <w:rFonts w:ascii="Arial" w:cs="Arial" w:eastAsia="Arial" w:hAnsi="Arial"/>
          <w:sz w:val="22"/>
          <w:szCs w:val="22"/>
        </w:rPr>
        <w:t xml:space="preserve">, with ecological consequences: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Increased fire intensity in pinene-rich forests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Feedback to atmospheric chemistry and climate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Role in evolutionary pressures on forest composition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Source: [Caltech News - Chemists Tackle Formation of Natural Aerosols](https://www.caltech.edu/about/news/chemists-tackle-formation-of-natural-aerosols), [Journal of Atmospheric Chemistry](https://link.springer.com/article/10.1023/A:1005734301837), [PNAS - Formation and Evolution of Molecular Products in α-Pinene SOA](https://www.pnas.org/doi/10.1073/pnas.1517742112)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12. INDUSTRIAL PRODUCTION &amp; CHEMICAL ECONOMICS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12.1 Turpentine Industry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Turpentine is the traditional and current major source of industrial α-pinene: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Source:</w:t>
      </w:r>
      <w:r>
        <w:rPr>
          <w:rFonts w:ascii="Arial" w:cs="Arial" w:eastAsia="Arial" w:hAnsi="Arial"/>
          <w:sz w:val="22"/>
          <w:szCs w:val="22"/>
        </w:rPr>
        <w:t xml:space="preserve"> Distillation of pine tree resin (oleoresin)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Modern Source:</w:t>
      </w:r>
      <w:r>
        <w:rPr>
          <w:rFonts w:ascii="Arial" w:cs="Arial" w:eastAsia="Arial" w:hAnsi="Arial"/>
          <w:sz w:val="22"/>
          <w:szCs w:val="22"/>
        </w:rPr>
        <w:t xml:space="preserve"> Byproduct of kraft pulping in the paper industry (Kraft process and sulfite process)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 Volume: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Historically produced at 200,000+ metric tons annually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Current production maintained through wood pulping byproducts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Represents one of the largest terpene production streams globally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Composition:</w:t>
      </w:r>
      <w:r>
        <w:rPr>
          <w:rFonts w:ascii="Arial" w:cs="Arial" w:eastAsia="Arial" w:hAnsi="Arial"/>
          <w:sz w:val="22"/>
          <w:szCs w:val="22"/>
        </w:rPr>
        <w:t xml:space="preserve"> Turpentine is 60-70% α-pinene and β-pinene mixture (plus carene, camphene, limonene, terpinolene)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12.2 Purification and Fractionation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Fractional Distillation: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Highly purified α-pinene (97%+ purity) is obtained through fractional distillation of crude turpentine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Exploits the difference in boiling point between α-pinene (155-156°C) and β-pinene (165-166°C)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Enables separation of isomers for specific applications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12.3 Synthetic Conversions and Value Addition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 is readily converted to higher-value terpene chemicals: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Compound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Camphor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Oxidation + rearrangement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Pharmaceuticals, fragrances, topicals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Linalool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Isomerization/rearrangement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Floral fragrance, cosmetics (millions of kg/year produced)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α-Terpineol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Oxidation/rearrangement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Lilac/floral fragrance character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Geraniol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Rearrangement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Rose-like fragrance; cosmetics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Perillyl Alcohol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Selective oxidation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Emerging cancer research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Isobornyl Acetate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Woody-terpenic fragrance ingredient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Economic Significance:</w:t>
      </w:r>
      <w:r>
        <w:rPr>
          <w:rFonts w:ascii="Arial" w:cs="Arial" w:eastAsia="Arial" w:hAnsi="Arial"/>
          <w:sz w:val="22"/>
          <w:szCs w:val="22"/>
        </w:rPr>
        <w:t xml:space="preserve"> The turpentine-to-higher-terpene conversion represents a major chemical industry, driving the value of α-pinene as a commodity chemical.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12.4 Green Chemistry and Biofuel Applications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Emerging research explores: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Bio-based polymer precursors</w:t>
      </w:r>
      <w:r>
        <w:rPr>
          <w:rFonts w:ascii="Arial" w:cs="Arial" w:eastAsia="Arial" w:hAnsi="Arial"/>
          <w:sz w:val="22"/>
          <w:szCs w:val="22"/>
        </w:rPr>
        <w:t xml:space="preserve"> from α-pinene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Biofuel potential</w:t>
      </w:r>
      <w:r>
        <w:rPr>
          <w:rFonts w:ascii="Arial" w:cs="Arial" w:eastAsia="Arial" w:hAnsi="Arial"/>
          <w:sz w:val="22"/>
          <w:szCs w:val="22"/>
        </w:rPr>
        <w:t xml:space="preserve"> through fermentation or chemical conversion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Sustainable fragrance production</w:t>
      </w:r>
      <w:r>
        <w:rPr>
          <w:rFonts w:ascii="Arial" w:cs="Arial" w:eastAsia="Arial" w:hAnsi="Arial"/>
          <w:sz w:val="22"/>
          <w:szCs w:val="22"/>
        </w:rPr>
        <w:t xml:space="preserve"> via biotechnological routes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[Wikipedia - Turpentine](https://en.wikipedia.org/wiki/Turpentine), [Foreverest - Turpentine Products](https://foreverest.net/products/turpentine-derivatives/)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13. SAFETY, CONTRAINDICATIONS &amp; LIMITING EVIDENCE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13.1 Irritant Effects at High Concentrations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α-Pinene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skin and mucous membrane irritant at elevated concentrations: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Respiratory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 Concentrations (450 mg/m³):</w:t>
      </w:r>
      <w:r>
        <w:rPr>
          <w:rFonts w:ascii="Arial" w:cs="Arial" w:eastAsia="Arial" w:hAnsi="Arial"/>
          <w:sz w:val="22"/>
          <w:szCs w:val="22"/>
        </w:rPr>
        <w:t xml:space="preserve"> Irritation of eyes, nose, and throat observed in volunteers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Symptoms:</w:t>
      </w:r>
      <w:r>
        <w:rPr>
          <w:rFonts w:ascii="Arial" w:cs="Arial" w:eastAsia="Arial" w:hAnsi="Arial"/>
          <w:sz w:val="22"/>
          <w:szCs w:val="22"/>
        </w:rPr>
        <w:t xml:space="preserve"> Burning sensation, coughing, wheezing, laryngitis, shortness of breath, headache, nausea, vomiting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Direct mucous membrane irritation; high vapor concentrations are destructive to upper respiratory tract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Skin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Contact:</w:t>
      </w:r>
      <w:r>
        <w:rPr>
          <w:rFonts w:ascii="Arial" w:cs="Arial" w:eastAsia="Arial" w:hAnsi="Arial"/>
          <w:sz w:val="22"/>
          <w:szCs w:val="22"/>
        </w:rPr>
        <w:t xml:space="preserve"> May cause irritation, inflammation, and redness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Sensitization:</w:t>
      </w:r>
      <w:r>
        <w:rPr>
          <w:rFonts w:ascii="Arial" w:cs="Arial" w:eastAsia="Arial" w:hAnsi="Arial"/>
          <w:sz w:val="22"/>
          <w:szCs w:val="22"/>
        </w:rPr>
        <w:t xml:space="preserve"> May cause contact dermatitis with repeated exposure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Severity:</w:t>
      </w:r>
      <w:r>
        <w:rPr>
          <w:rFonts w:ascii="Arial" w:cs="Arial" w:eastAsia="Arial" w:hAnsi="Arial"/>
          <w:sz w:val="22"/>
          <w:szCs w:val="22"/>
        </w:rPr>
        <w:t xml:space="preserve"> Moderate inflammation possible; characterized by redness, swelling, blistering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CNS Depression at Extreme Doses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 Concentration Inhalation:</w:t>
      </w:r>
      <w:r>
        <w:rPr>
          <w:rFonts w:ascii="Arial" w:cs="Arial" w:eastAsia="Arial" w:hAnsi="Arial"/>
          <w:sz w:val="22"/>
          <w:szCs w:val="22"/>
        </w:rPr>
        <w:t xml:space="preserve"> Central nervous system depression with headache, dizziness, slowing of reflexes, fatigue, incoordination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Relevant to Low-Dose Pre-Loading:</w:t>
      </w:r>
      <w:r>
        <w:rPr>
          <w:rFonts w:ascii="Arial" w:cs="Arial" w:eastAsia="Arial" w:hAnsi="Arial"/>
          <w:sz w:val="22"/>
          <w:szCs w:val="22"/>
        </w:rPr>
        <w:t xml:space="preserve"> These effects occur at industrial exposure levels, not therapeutic inhalation concentrations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13.2 Oxidation Hazards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Pinene is susceptible to atmospheric oxidation (secondary organic aerosol formation), generating: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Volatile oxidation products (verbenone, etc.)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Hydroperoxides and peroxides (potentially irritating, structurally unstable)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Highly oxygenated molecules (toxicological profile less characterized)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Implication:</w:t>
      </w:r>
      <w:r>
        <w:rPr>
          <w:rFonts w:ascii="Arial" w:cs="Arial" w:eastAsia="Arial" w:hAnsi="Arial"/>
          <w:sz w:val="22"/>
          <w:szCs w:val="22"/>
        </w:rPr>
        <w:t xml:space="preserve"> Fresh essential oils are safer than aged/oxidized preparations. Storage in inert atmosphere or dark, cool conditions recommended.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13.3 Enantiomeric Differences in Irritancy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two enantiomers exhibit different potencies: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Odor detection thresholds differ significantly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Pharmacological effects may differ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Irritancy profile may be enantiomer-specific (under-researched)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Strategy:</w:t>
      </w:r>
      <w:r>
        <w:rPr>
          <w:rFonts w:ascii="Arial" w:cs="Arial" w:eastAsia="Arial" w:hAnsi="Arial"/>
          <w:sz w:val="22"/>
          <w:szCs w:val="22"/>
        </w:rPr>
        <w:t xml:space="preserve"> Using purified, fresh (-)-α-pinene (the classical pine-scented enantiomer) may offer better tolerability than racemic mixtures.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13.4 Critical Limitations: Theoretical vs. Proven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AChE Inhibition Claims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Vitro Evidence:</w:t>
      </w:r>
      <w:r>
        <w:rPr>
          <w:rFonts w:ascii="Arial" w:cs="Arial" w:eastAsia="Arial" w:hAnsi="Arial"/>
          <w:sz w:val="22"/>
          <w:szCs w:val="22"/>
        </w:rPr>
        <w:t xml:space="preserve"> Strong (IC₅₀ = 0.44 mM in enzyme assays)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Vivo Evidence in Humans:</w:t>
      </w:r>
      <w:r>
        <w:rPr>
          <w:rFonts w:ascii="Arial" w:cs="Arial" w:eastAsia="Arial" w:hAnsi="Arial"/>
          <w:sz w:val="22"/>
          <w:szCs w:val="22"/>
        </w:rPr>
        <w:t xml:space="preserve"> Minimal to non-existent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THC Memory Protection Proof:</w:t>
      </w:r>
      <w:r>
        <w:rPr>
          <w:rFonts w:ascii="Arial" w:cs="Arial" w:eastAsia="Arial" w:hAnsi="Arial"/>
          <w:sz w:val="22"/>
          <w:szCs w:val="22"/>
        </w:rPr>
        <w:t xml:space="preserve"> Hypothetical; not demonstrated in human cannabis users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</w:t>
      </w:r>
      <w:r>
        <w:rPr>
          <w:rFonts w:ascii="Arial" w:cs="Arial" w:eastAsia="Arial" w:hAnsi="Arial"/>
          <w:sz w:val="22"/>
          <w:szCs w:val="22"/>
        </w:rPr>
        <w:t xml:space="preserve"> Russo's 2011 proposal is elegant and mechanistically sound but unproven in the primary use case (cannabis intoxication)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BDNF/TrkB/CREB Activation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Evidence:</w:t>
      </w:r>
      <w:r>
        <w:rPr>
          <w:rFonts w:ascii="Arial" w:cs="Arial" w:eastAsia="Arial" w:hAnsi="Arial"/>
          <w:sz w:val="22"/>
          <w:szCs w:val="22"/>
        </w:rPr>
        <w:t xml:space="preserve"> Rat hippocampal models (kainic acid-induced excitotoxicity)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Likely olfactory pathway-mediated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Applicability:</w:t>
      </w:r>
      <w:r>
        <w:rPr>
          <w:rFonts w:ascii="Arial" w:cs="Arial" w:eastAsia="Arial" w:hAnsi="Arial"/>
          <w:sz w:val="22"/>
          <w:szCs w:val="22"/>
        </w:rPr>
        <w:t xml:space="preserve"> Uncertain; extrapolated from rodent studies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</w:t>
      </w:r>
      <w:r>
        <w:rPr>
          <w:rFonts w:ascii="Arial" w:cs="Arial" w:eastAsia="Arial" w:hAnsi="Arial"/>
          <w:sz w:val="22"/>
          <w:szCs w:val="22"/>
        </w:rPr>
        <w:t xml:space="preserve"> Promising but requires human validation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NK Cell Enhancement via Phytoncide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Forest Bathing Studies:</w:t>
      </w:r>
      <w:r>
        <w:rPr>
          <w:rFonts w:ascii="Arial" w:cs="Arial" w:eastAsia="Arial" w:hAnsi="Arial"/>
          <w:sz w:val="22"/>
          <w:szCs w:val="22"/>
        </w:rPr>
        <w:t xml:space="preserve"> Compelling; Li et al. data suggests 30-day immune enhancement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In vitro phytoncide exposure (including α-pinene) significantly enhances NK cell cytotoxicity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Field Evidence:</w:t>
      </w:r>
      <w:r>
        <w:rPr>
          <w:rFonts w:ascii="Arial" w:cs="Arial" w:eastAsia="Arial" w:hAnsi="Arial"/>
          <w:sz w:val="22"/>
          <w:szCs w:val="22"/>
        </w:rPr>
        <w:t xml:space="preserve"> Forest visitors show elevated NK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</w:t>
      </w:r>
      <w:r>
        <w:rPr>
          <w:rFonts w:ascii="Arial" w:cs="Arial" w:eastAsia="Arial" w:hAnsi="Arial"/>
          <w:sz w:val="22"/>
          <w:szCs w:val="22"/>
        </w:rPr>
        <w:t xml:space="preserve"> Among the strongest evidence for pre-loading efficacy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Acetylcholinesterase Inhibition Specific to α-Pinene in Cannabis Context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  <w:r>
        <w:rPr>
          <w:rFonts w:ascii="Arial" w:cs="Arial" w:eastAsia="Arial" w:hAnsi="Arial"/>
          <w:sz w:val="22"/>
          <w:szCs w:val="22"/>
        </w:rPr>
        <w:t xml:space="preserve"> No human study specifically tested α-pinene AChE inhibition under THC intoxication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Assumption:</w:t>
      </w:r>
      <w:r>
        <w:rPr>
          <w:rFonts w:ascii="Arial" w:cs="Arial" w:eastAsia="Arial" w:hAnsi="Arial"/>
          <w:sz w:val="22"/>
          <w:szCs w:val="22"/>
        </w:rPr>
        <w:t xml:space="preserve"> If α-pinene inhibits AChE, and THC reduces ACh, then α-pinene should buffer THC memory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Missing Evidence:</w:t>
      </w:r>
      <w:r>
        <w:rPr>
          <w:rFonts w:ascii="Arial" w:cs="Arial" w:eastAsia="Arial" w:hAnsi="Arial"/>
          <w:sz w:val="22"/>
          <w:szCs w:val="22"/>
        </w:rPr>
        <w:t xml:space="preserve"> Direct measurement of ACh levels, cognitive performance, or brain imaging in cannabis users receiving α-pinene pre-loading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13.5 Individual Variability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Odor Detection Threshold:</w:t>
      </w:r>
      <w:r>
        <w:rPr>
          <w:rFonts w:ascii="Arial" w:cs="Arial" w:eastAsia="Arial" w:hAnsi="Arial"/>
          <w:sz w:val="22"/>
          <w:szCs w:val="22"/>
        </w:rPr>
        <w:t xml:space="preserve"> 25-fold variation (2.5-62 ppb) indicates genetic/phenotypic diversity in pinene responsiveness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Prediction:</w:t>
      </w:r>
      <w:r>
        <w:rPr>
          <w:rFonts w:ascii="Arial" w:cs="Arial" w:eastAsia="Arial" w:hAnsi="Arial"/>
          <w:sz w:val="22"/>
          <w:szCs w:val="22"/>
        </w:rPr>
        <w:t xml:space="preserve"> Pre-loading efficacy will vary substantially between individuals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Need:</w:t>
      </w:r>
      <w:r>
        <w:rPr>
          <w:rFonts w:ascii="Arial" w:cs="Arial" w:eastAsia="Arial" w:hAnsi="Arial"/>
          <w:sz w:val="22"/>
          <w:szCs w:val="22"/>
        </w:rPr>
        <w:t xml:space="preserve"> Personalized dosing protocols based on olfactory sensitivity testing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14. PHARMACOKINETICS OF PRE-LOADING: THE 15-30 MINUTE WINDOW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14.1 Olfactory Route Pharmacokinetics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Inhaled terpenes (including α-pinene) have dual absorption routes: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**Direct Olfactory Nerve to Brain**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Odorant molecules bind olfactory receptors in nasal epithelium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neurons transmit signals directly to olfactory bulb (cranial nerve I)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Bypasses blood-brain barrier:</w:t>
      </w:r>
      <w:r>
        <w:rPr>
          <w:rFonts w:ascii="Arial" w:cs="Arial" w:eastAsia="Arial" w:hAnsi="Arial"/>
          <w:sz w:val="22"/>
          <w:szCs w:val="22"/>
        </w:rPr>
        <w:t xml:space="preserve"> Direct neural transmission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Kinetics:</w:t>
      </w:r>
      <w:r>
        <w:rPr>
          <w:rFonts w:ascii="Arial" w:cs="Arial" w:eastAsia="Arial" w:hAnsi="Arial"/>
          <w:sz w:val="22"/>
          <w:szCs w:val="22"/>
        </w:rPr>
        <w:t xml:space="preserve"> Immediate (milliseconds to seconds for signal transduction)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Duration:</w:t>
      </w:r>
      <w:r>
        <w:rPr>
          <w:rFonts w:ascii="Arial" w:cs="Arial" w:eastAsia="Arial" w:hAnsi="Arial"/>
          <w:sz w:val="22"/>
          <w:szCs w:val="22"/>
        </w:rPr>
        <w:t xml:space="preserve"> Signal persists while odorant is present; fades upon clearance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**Systemic Absorption Through Respiratory Epithelium**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Volatile terpenes absorbed through lung epithelium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Enters bloodstream and reaches systemic distribution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Onset:</w:t>
      </w:r>
      <w:r>
        <w:rPr>
          <w:rFonts w:ascii="Arial" w:cs="Arial" w:eastAsia="Arial" w:hAnsi="Arial"/>
          <w:sz w:val="22"/>
          <w:szCs w:val="22"/>
        </w:rPr>
        <w:t xml:space="preserve"> 1-5 minutes (lung absorption)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Peak:</w:t>
      </w:r>
      <w:r>
        <w:rPr>
          <w:rFonts w:ascii="Arial" w:cs="Arial" w:eastAsia="Arial" w:hAnsi="Arial"/>
          <w:sz w:val="22"/>
          <w:szCs w:val="22"/>
        </w:rPr>
        <w:t xml:space="preserve"> 10-15 minutes (dependent on dose, breathing rate, blood flow)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Duration:</w:t>
      </w:r>
      <w:r>
        <w:rPr>
          <w:rFonts w:ascii="Arial" w:cs="Arial" w:eastAsia="Arial" w:hAnsi="Arial"/>
          <w:sz w:val="22"/>
          <w:szCs w:val="22"/>
        </w:rPr>
        <w:t xml:space="preserve"> 30-60 minutes (dependent on terpene lipophilicity and clearance)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14.2 The 15-30 Minute Pre-Loading Window: Rationale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Hypothesis Timeline: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 minutes:</w:t>
      </w:r>
      <w:r>
        <w:rPr>
          <w:rFonts w:ascii="Arial" w:cs="Arial" w:eastAsia="Arial" w:hAnsi="Arial"/>
          <w:sz w:val="22"/>
          <w:szCs w:val="22"/>
        </w:rPr>
        <w:t xml:space="preserve"> Botanical inhalation begins (rosemary oil, frankincense, juniper berry concentrate)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signals immediately activate bulb/hippocampus circuits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Systemic terpene absorption commences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5-15 minutes:</w:t>
      </w:r>
      <w:r>
        <w:rPr>
          <w:rFonts w:ascii="Arial" w:cs="Arial" w:eastAsia="Arial" w:hAnsi="Arial"/>
          <w:sz w:val="22"/>
          <w:szCs w:val="22"/>
        </w:rPr>
        <w:t xml:space="preserve"> Peak systemic levels reached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Blood-pinene concentration optimized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AChE activity reduced (if inhibition occurs)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BDNF/TrkB/CREB pathway primed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Bronchodilation established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NK cell signaling activated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15-30 minutes:</w:t>
      </w:r>
      <w:r>
        <w:rPr>
          <w:rFonts w:ascii="Arial" w:cs="Arial" w:eastAsia="Arial" w:hAnsi="Arial"/>
          <w:sz w:val="22"/>
          <w:szCs w:val="22"/>
        </w:rPr>
        <w:t xml:space="preserve"> Plateau and beginning of decline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signals remain strong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Systemic levels near-peak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Enzymatic/cellular effects sustained at optimal level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Minimal clearance (short time elapsed)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 30 minutes:</w:t>
      </w:r>
      <w:r>
        <w:rPr>
          <w:rFonts w:ascii="Arial" w:cs="Arial" w:eastAsia="Arial" w:hAnsi="Arial"/>
          <w:sz w:val="22"/>
          <w:szCs w:val="22"/>
        </w:rPr>
        <w:t xml:space="preserve"> Cannabis consumption timed to coincide with peak α-pinene pharmacokinetics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 enters circulation while α-pinene is still at therapeutic levels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Acetylcholinesterase partially inhibited; THC's additional ACh suppression partially buffered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Bronchioles remain dilated; enhanced inhalation bioavailability for THC/CBD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NK cells primed for immune activity despite THC's immunosuppression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CREB signaling pathway potentiated before THC exposure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14.3 Evidence for the Timing Window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Forest Bathing:</w:t>
      </w:r>
      <w:r>
        <w:rPr>
          <w:rFonts w:ascii="Arial" w:cs="Arial" w:eastAsia="Arial" w:hAnsi="Arial"/>
          <w:sz w:val="22"/>
          <w:szCs w:val="22"/>
        </w:rPr>
        <w:t xml:space="preserve"> NK cell enhancement persists 30 days (very long-acting), but the acute olfactory signal fades within hours of forest departure.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Volatile Terpene Kinetics:</w:t>
      </w:r>
      <w:r>
        <w:rPr>
          <w:rFonts w:ascii="Arial" w:cs="Arial" w:eastAsia="Arial" w:hAnsi="Arial"/>
          <w:sz w:val="22"/>
          <w:szCs w:val="22"/>
        </w:rPr>
        <w:t xml:space="preserve"> Pinene elimination half-life is estimated at 30-60 minutes, suggesting therapeutic levels persist for ~90 minutes (2-3 half-lives).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Inhalation Studies (BDNF):</w:t>
      </w:r>
      <w:r>
        <w:rPr>
          <w:rFonts w:ascii="Arial" w:cs="Arial" w:eastAsia="Arial" w:hAnsi="Arial"/>
          <w:sz w:val="22"/>
          <w:szCs w:val="22"/>
        </w:rPr>
        <w:t xml:space="preserve"> Minimal difference between 60- and 90-minute inhalation in rat hippocampus, suggesting saturation plateau around 60 minutes; 15-30 minute pre-loading would achieve ~50% of maximal BDNF induction.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Strategy:</w:t>
      </w:r>
      <w:r>
        <w:rPr>
          <w:rFonts w:ascii="Arial" w:cs="Arial" w:eastAsia="Arial" w:hAnsi="Arial"/>
          <w:sz w:val="22"/>
          <w:szCs w:val="22"/>
        </w:rPr>
        <w:t xml:space="preserve"> 15-30 minutes represents the "sweet spot"—sufficient time for olfactory and systemic pharmacokinetics to establish priming effects, without requiring impractical waiting periods.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14.4 Cannabinoid Inhalation and Systemic Bioavailability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THC/CBD Absorption via Inhalation: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Onset: 1-5 minutes (peak inhalation bioavailability)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Peak plasma levels: 5-15 minutes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Cognitive effects: 10-30 minutes (psychoactive lag relative to CNS distribution)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Synergy:</w:t>
      </w:r>
      <w:r>
        <w:rPr>
          <w:rFonts w:ascii="Arial" w:cs="Arial" w:eastAsia="Arial" w:hAnsi="Arial"/>
          <w:sz w:val="22"/>
          <w:szCs w:val="22"/>
        </w:rPr>
        <w:t xml:space="preserve"> α-Pinene's bronchodilation (achieved by minute 15) coincides with THC inhalation onset, enhancing mucosal absorption and rapid onset.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15. STRAIN-MATCHING STRATEGY FOR TERPENE PRE-LOADING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15.1 Concept: Botanical Pre-Loading Matches Cannabis Terpene Profile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"terpene pre-loading" hypothesis proposes that inhaling botanical oils whose terpene profiles match the intended cannabis strain could: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Prime overlapping receptor systems</w:t>
      </w:r>
      <w:r>
        <w:rPr>
          <w:rFonts w:ascii="Arial" w:cs="Arial" w:eastAsia="Arial" w:hAnsi="Arial"/>
          <w:sz w:val="22"/>
          <w:szCs w:val="22"/>
        </w:rPr>
        <w:t xml:space="preserve"> (e.g., if smoking a high-pinene strain, pre-load with pinene)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Maximize synergistic effects</w:t>
      </w:r>
      <w:r>
        <w:rPr>
          <w:rFonts w:ascii="Arial" w:cs="Arial" w:eastAsia="Arial" w:hAnsi="Arial"/>
          <w:sz w:val="22"/>
          <w:szCs w:val="22"/>
        </w:rPr>
        <w:t xml:space="preserve"> (matching receptor arrays potentiate terpene-cannabinoid interactions)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Establish baseline enzyme inhibition</w:t>
      </w:r>
      <w:r>
        <w:rPr>
          <w:rFonts w:ascii="Arial" w:cs="Arial" w:eastAsia="Arial" w:hAnsi="Arial"/>
          <w:sz w:val="22"/>
          <w:szCs w:val="22"/>
        </w:rPr>
        <w:t xml:space="preserve"> (AChE saturation before THC arrives)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15.2 Matching Strategy: High-Pinene Cannabis Strains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Cannabis Strains High in α-Pinene: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Jack Herer (famous for "cleaner," more focused high)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Dutch Treat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Trainwreck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Chemdawg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Harlequin (even in high-CBD phenotypes)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Super Silver Haze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Matching Botanical Pre-Loads: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Rosemary Essential Oil (1-5% α-pinene)</w:t>
      </w:r>
      <w:r>
        <w:rPr>
          <w:rFonts w:ascii="Arial" w:cs="Arial" w:eastAsia="Arial" w:hAnsi="Arial"/>
          <w:sz w:val="22"/>
          <w:szCs w:val="22"/>
        </w:rPr>
        <w:t xml:space="preserve"> — Closest match to herbal character; economical; food-safe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Pine Needle Oil</w:t>
      </w:r>
      <w:r>
        <w:rPr>
          <w:rFonts w:ascii="Arial" w:cs="Arial" w:eastAsia="Arial" w:hAnsi="Arial"/>
          <w:sz w:val="22"/>
          <w:szCs w:val="22"/>
        </w:rPr>
        <w:t xml:space="preserve"> — Highest α-pinene concentration; most direct; less culinary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Juniper Berry Oil (30-60% α-pinene)</w:t>
      </w:r>
      <w:r>
        <w:rPr>
          <w:rFonts w:ascii="Arial" w:cs="Arial" w:eastAsia="Arial" w:hAnsi="Arial"/>
          <w:sz w:val="22"/>
          <w:szCs w:val="22"/>
        </w:rPr>
        <w:t xml:space="preserve"> — Concentrated source; distinctive flavor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Frankincense (Boswellia) Oil</w:t>
      </w:r>
      <w:r>
        <w:rPr>
          <w:rFonts w:ascii="Arial" w:cs="Arial" w:eastAsia="Arial" w:hAnsi="Arial"/>
          <w:sz w:val="22"/>
          <w:szCs w:val="22"/>
        </w:rPr>
        <w:t xml:space="preserve"> — Combines α-pinene with incensole; ceremonial/meditative framing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Blended Conifer Oils</w:t>
      </w:r>
      <w:r>
        <w:rPr>
          <w:rFonts w:ascii="Arial" w:cs="Arial" w:eastAsia="Arial" w:hAnsi="Arial"/>
          <w:sz w:val="22"/>
          <w:szCs w:val="22"/>
        </w:rPr>
        <w:t xml:space="preserve"> — Spruce/fir/cedar combinations; create multi-terpene profiles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15.3 Multi-Terpene Strains and Complex Botanical Matches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High-Complexity Cannabis Strains</w:t>
      </w:r>
      <w:r>
        <w:rPr>
          <w:rFonts w:ascii="Arial" w:cs="Arial" w:eastAsia="Arial" w:hAnsi="Arial"/>
          <w:sz w:val="22"/>
          <w:szCs w:val="22"/>
        </w:rPr>
        <w:t xml:space="preserve"> (multiple dominant terpenes):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smoking a strain with: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Pinene (5%) + Myrcene (3%) + Limonene (2%)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Create a pre-loading botanical blend: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Rosemary oil</w:t>
      </w:r>
      <w:r>
        <w:rPr>
          <w:rFonts w:ascii="Arial" w:cs="Arial" w:eastAsia="Arial" w:hAnsi="Arial"/>
          <w:sz w:val="22"/>
          <w:szCs w:val="22"/>
        </w:rPr>
        <w:t xml:space="preserve"> (pinene source)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Hops extract or Bayberry oil</w:t>
      </w:r>
      <w:r>
        <w:rPr>
          <w:rFonts w:ascii="Arial" w:cs="Arial" w:eastAsia="Arial" w:hAnsi="Arial"/>
          <w:sz w:val="22"/>
          <w:szCs w:val="22"/>
        </w:rPr>
        <w:t xml:space="preserve"> (myrcene)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Lemon essential oil or Orange peel</w:t>
      </w:r>
      <w:r>
        <w:rPr>
          <w:rFonts w:ascii="Arial" w:cs="Arial" w:eastAsia="Arial" w:hAnsi="Arial"/>
          <w:sz w:val="22"/>
          <w:szCs w:val="22"/>
        </w:rPr>
        <w:t xml:space="preserve"> (limonene)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"strain-matched" pre-load maximizes overlap with the cannabinoid product's terpene profile.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15.4 Single-Terpene Focused Pre-Loading (Conservative Approach)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uncertain of strain composition: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Focus on α-pinene alone</w:t>
      </w:r>
      <w:r>
        <w:rPr>
          <w:rFonts w:ascii="Arial" w:cs="Arial" w:eastAsia="Arial" w:hAnsi="Arial"/>
          <w:sz w:val="22"/>
          <w:szCs w:val="22"/>
        </w:rPr>
        <w:t xml:space="preserve"> (most abundant, most research evidence)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pure rosemary oil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food-grade pinene isolate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Simpler, reproducible, food-safe preparation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Aligns with strongest pre-clinical evidence (forest bathing = primarily pinene inhalation)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16. PRACTICAL PRE-LOADING PROTOCOLS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16.1 Equipment Minimally Invasive Options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 Diffuser/Nebulizer: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Cold diffusion of essential oil (preserves volatile compounds)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Duration: 10-15 minutes at standard settings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Inhalation: Breathe normally in proximity to diffuser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 Inhalation (Cupping/Napkin Method):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2-3 drops of essential oil on fabric/paper napkin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Cup hands over nose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Breathe deeply for 2-3 minutes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Total duration: 5-10 minutes of intermittent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Economical; portable; no equipment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Hot Water Inhalation (Steaming):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2-3 drops essential oil in hot (not boiling) water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Drape cloth over head; inhale steam for 5-10 minutes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Advantage:</w:t>
      </w:r>
      <w:r>
        <w:rPr>
          <w:rFonts w:ascii="Arial" w:cs="Arial" w:eastAsia="Arial" w:hAnsi="Arial"/>
          <w:sz w:val="22"/>
          <w:szCs w:val="22"/>
        </w:rPr>
        <w:t xml:space="preserve"> Heat enhances volatile evaporation; steam delivery feels therapeutic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Caution:</w:t>
      </w:r>
      <w:r>
        <w:rPr>
          <w:rFonts w:ascii="Arial" w:cs="Arial" w:eastAsia="Arial" w:hAnsi="Arial"/>
          <w:sz w:val="22"/>
          <w:szCs w:val="22"/>
        </w:rPr>
        <w:t xml:space="preserve"> Water temperature management; avoid burns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Botanical Tea: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Rosemary tea</w:t>
      </w:r>
      <w:r>
        <w:rPr>
          <w:rFonts w:ascii="Arial" w:cs="Arial" w:eastAsia="Arial" w:hAnsi="Arial"/>
          <w:sz w:val="22"/>
          <w:szCs w:val="22"/>
        </w:rPr>
        <w:t xml:space="preserve"> (dried herb 1-2 minutes steep)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Pine needle tea</w:t>
      </w:r>
      <w:r>
        <w:rPr>
          <w:rFonts w:ascii="Arial" w:cs="Arial" w:eastAsia="Arial" w:hAnsi="Arial"/>
          <w:sz w:val="22"/>
          <w:szCs w:val="22"/>
        </w:rPr>
        <w:t xml:space="preserve"> (Scandinavian tradition; 1-2 minutes steep)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Frankincense resin</w:t>
      </w:r>
      <w:r>
        <w:rPr>
          <w:rFonts w:ascii="Arial" w:cs="Arial" w:eastAsia="Arial" w:hAnsi="Arial"/>
          <w:sz w:val="22"/>
          <w:szCs w:val="22"/>
        </w:rPr>
        <w:t xml:space="preserve"> (low-dose mouthwash/tea, not swallowed)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Combined effect:</w:t>
      </w:r>
      <w:r>
        <w:rPr>
          <w:rFonts w:ascii="Arial" w:cs="Arial" w:eastAsia="Arial" w:hAnsi="Arial"/>
          <w:sz w:val="22"/>
          <w:szCs w:val="22"/>
        </w:rPr>
        <w:t xml:space="preserve"> Inhalation of volatile pinene + limited oral absorption of polyphenols (rosmarinic acid, etc.)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16.2 Dosing and Duration Recommendations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Essential Oil Amount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Nebulizer Diffuser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3-5 drops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10-15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1x, 15-30 min before cannabis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Room-sized diffusion; passive inhalation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Inhalation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drops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5-10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1x, 15-30 min before cannabis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Immediate; intense; portable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Steam Inhalation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drops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5-10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1x, 15-30 min before cannabis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Enhanced evaporation; ceremonial feel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Botanical Tea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1-2g dry herb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min steep, 10 min sipping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1x, 15-30 min before cannabis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Mild; dual benefit (oral + inhaled)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16.3 Safety Precautions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Quality Source:</w:t>
      </w:r>
      <w:r>
        <w:rPr>
          <w:rFonts w:ascii="Arial" w:cs="Arial" w:eastAsia="Arial" w:hAnsi="Arial"/>
          <w:sz w:val="22"/>
          <w:szCs w:val="22"/>
        </w:rPr>
        <w:t xml:space="preserve"> Use food-grade or pharmaceutical-grade essential oils; avoid contaminated/oxidized preparations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Enantiomer Consideration:</w:t>
      </w:r>
      <w:r>
        <w:rPr>
          <w:rFonts w:ascii="Arial" w:cs="Arial" w:eastAsia="Arial" w:hAnsi="Arial"/>
          <w:sz w:val="22"/>
          <w:szCs w:val="22"/>
        </w:rPr>
        <w:t xml:space="preserve"> If available, select (-)-α-pinene (pine-scented) over racemic mixtures for better odor tolerance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Allergy Testing:</w:t>
      </w:r>
      <w:r>
        <w:rPr>
          <w:rFonts w:ascii="Arial" w:cs="Arial" w:eastAsia="Arial" w:hAnsi="Arial"/>
          <w:sz w:val="22"/>
          <w:szCs w:val="22"/>
        </w:rPr>
        <w:t xml:space="preserve"> Small test inhalation first; some individuals sensitive to 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 Limit:</w:t>
      </w:r>
      <w:r>
        <w:rPr>
          <w:rFonts w:ascii="Arial" w:cs="Arial" w:eastAsia="Arial" w:hAnsi="Arial"/>
          <w:sz w:val="22"/>
          <w:szCs w:val="22"/>
        </w:rPr>
        <w:t xml:space="preserve"> 10-15 minutes maximal inhalation per session; reduces irritation risk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Hydration:</w:t>
      </w:r>
      <w:r>
        <w:rPr>
          <w:rFonts w:ascii="Arial" w:cs="Arial" w:eastAsia="Arial" w:hAnsi="Arial"/>
          <w:sz w:val="22"/>
          <w:szCs w:val="22"/>
        </w:rPr>
        <w:t xml:space="preserve"> Ensure adequate water intake; terpene inhalation can be mildly drying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Respiratory Conditions:</w:t>
      </w:r>
      <w:r>
        <w:rPr>
          <w:rFonts w:ascii="Arial" w:cs="Arial" w:eastAsia="Arial" w:hAnsi="Arial"/>
          <w:sz w:val="22"/>
          <w:szCs w:val="22"/>
        </w:rPr>
        <w:t xml:space="preserve"> Individuals with asthma/COPD should use lower concentrations or shorter durations; consult healthcare provider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Oxidation Management:</w:t>
      </w:r>
      <w:r>
        <w:rPr>
          <w:rFonts w:ascii="Arial" w:cs="Arial" w:eastAsia="Arial" w:hAnsi="Arial"/>
          <w:sz w:val="22"/>
          <w:szCs w:val="22"/>
        </w:rPr>
        <w:t xml:space="preserve"> Store oils in dark, cool, inert-atmosphere containers; replace monthly if opened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16.4 Combination with THC: Timing Protocol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Optimal Sequence: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Minute 0:</w:t>
      </w:r>
      <w:r>
        <w:rPr>
          <w:rFonts w:ascii="Arial" w:cs="Arial" w:eastAsia="Arial" w:hAnsi="Arial"/>
          <w:sz w:val="22"/>
          <w:szCs w:val="22"/>
        </w:rPr>
        <w:t xml:space="preserve"> Begin botanical inhalation (chosen method above)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Minutes 5-15:</w:t>
      </w:r>
      <w:r>
        <w:rPr>
          <w:rFonts w:ascii="Arial" w:cs="Arial" w:eastAsia="Arial" w:hAnsi="Arial"/>
          <w:sz w:val="22"/>
          <w:szCs w:val="22"/>
        </w:rPr>
        <w:t xml:space="preserve"> Continue inhalation; establish systemic/olfactory priming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Minute 15:</w:t>
      </w:r>
      <w:r>
        <w:rPr>
          <w:rFonts w:ascii="Arial" w:cs="Arial" w:eastAsia="Arial" w:hAnsi="Arial"/>
          <w:sz w:val="22"/>
          <w:szCs w:val="22"/>
        </w:rPr>
        <w:t xml:space="preserve"> Transition phase; stop botanical inhalation; brief break (1-2 minutes)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Minute 17-20:</w:t>
      </w:r>
      <w:r>
        <w:rPr>
          <w:rFonts w:ascii="Arial" w:cs="Arial" w:eastAsia="Arial" w:hAnsi="Arial"/>
          <w:sz w:val="22"/>
          <w:szCs w:val="22"/>
        </w:rPr>
        <w:t xml:space="preserve"> Prepare cannabis product (vaping is preferable to smoking for lower byproduct irritation)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Minute 20-30:</w:t>
      </w:r>
      <w:r>
        <w:rPr>
          <w:rFonts w:ascii="Arial" w:cs="Arial" w:eastAsia="Arial" w:hAnsi="Arial"/>
          <w:sz w:val="22"/>
          <w:szCs w:val="22"/>
        </w:rPr>
        <w:t xml:space="preserve"> Consume cannabis via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Bronchioles still dilated from α-pinene (bronchodilation lasts 30-60+ minutes)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AChE partially inhibited (memory protective)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BDNF/TrkB/CREB pathway primed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NK cells enhanced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 enters circulation while pinene still at therapeutic levels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Pre-Loading Time:</w:t>
      </w:r>
      <w:r>
        <w:rPr>
          <w:rFonts w:ascii="Arial" w:cs="Arial" w:eastAsia="Arial" w:hAnsi="Arial"/>
          <w:sz w:val="22"/>
          <w:szCs w:val="22"/>
        </w:rPr>
        <w:t xml:space="preserve"> 15-30 minutes from botanical inhalation to THC consumption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17. RESEARCH GAPS AND FUTURE DIRECTIONS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17.1 Critical Missing Evidence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AChE Inhibition Under THC Intoxication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Study design: Randomized, blinded, crossover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Measures: Plasma acetylcholine, cognitive testing (working memory), brain imaging (PET/fMRI)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Comparison: α-pinene pre-load vs. placebo pre-load vs. no pre-load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Timeline: Baseline, +30 min (pre-load), +60 min (post-THC), +120 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Expected outcome:</w:t>
      </w:r>
      <w:r>
        <w:rPr>
          <w:rFonts w:ascii="Arial" w:cs="Arial" w:eastAsia="Arial" w:hAnsi="Arial"/>
          <w:sz w:val="22"/>
          <w:szCs w:val="22"/>
        </w:rPr>
        <w:t xml:space="preserve"> Demonstrates AChE inhibition and cognitive preservation in humans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NK Cell Enhancement Duration in Humans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Study design: α-pinene inhalation 15-30 minutes; measure NK activity at 1h, 4h, 24h, 7d, 30d post-inhalation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Question: Does 15-30 minute pre-loading produce sustained immune enhancement as forest bathing does?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Expected outcome: Time-course profile; duration of immune priming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BDNF/TrkB/CREB Pathway Activation in Humans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Biomarker measurement: Peripheral blood BDNF, CSF analysis if possible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Brain imaging: fMRI activation patterns in hippocampus/prefrontal cortex post-α-pinene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Expected outcome: Confirms rat model findings translate to humans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Strain-Matched Pre-Loading Efficacy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Compare: High-pinene strain with high-pinene pre-load vs. high-pinene strain without pre-load vs. low-pinene strain with high-pinene pre-load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Measures: Subjective effects, cognitive performance, NK cell counts, cortisol, etc.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Expected outcome: Demonstrates synergistic benefit of matching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Individual Variability and Predictors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receptor polymorphisms (OR1A1, OR2W1, etc.)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Genetic variation in AChE, BDNF, TrkB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Phenotypic olfactory threshold testing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Question: Can we predict responders vs. non-responders?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17.2 Mechanistic Unknowns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Olfactory-to-Brain Signaling Specificity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How specific are olfactory receptors for pinene stereoisomers?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 different enantiomers activate distinct neural circuits?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What is the contribution of olfactory bulb → hippocampus vs. systemic absorption?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Pinene Bioavailability Through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What percentage of inhaled pinene reaches systemic circulation?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What is the kinetic profile (absorption, distribution, metabolism, elimination)?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How is pinene metabolized (via oxidation, conjugation, etc.)?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Pharmacokinetic studies needed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CNS Penetration and Brain Localization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Does inhaled pinene cross the blood-brain barrier efficiently?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What is the concentration achieved in hippocampus, prefrontal cortex, etc.?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Is the olfactory nerve pathway or systemic absorption the primary CNS route?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17.3 Clinical 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Cannabis Strain Optimization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Development of high-pinene strains optimized for pre-loading protocols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Marker-assisted selection for pinene synthase expression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Phytochemical standardization for reproducibility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Botanical Pre-Load Formulations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Standardized essential oil blends optimized for pre-loading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Stability/oxidation testing; shelf-life optimization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Personalized formulations based on olfactory genotype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Integration with Cannabis Therapy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Patients with memory concerns (aging, chemotherapy, chronic disease)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Pre-loading as adjunct to high-THC or balanced THC:CBD products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Cognitive preservation in medical cannabis users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18. SUMMARY MONOGRAPH TABLE: COMPREHENSIVE REFERENCE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Strength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Pre-Loading Relevance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Chemical Identity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C₁₀H₁₆; MW 136.23; bicyclic; strained 4-membered 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Definitive (analytical)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Defines molecular interactions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Biosynthesis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MEP pathway; GPP → pinene synthase; elegant carbocation cascade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(biochemical)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Ubiquity explains availability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Abundance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 abundant terpene globally; millions of tons annually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Definitive (ecological)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Supports pre-loading feasibility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Pine, sharp, resinous; stereoisomer-dependent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(sensory)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Olfactory priming mechanism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Detection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2.5-62 ppb (wide variation)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(sensory)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Predicts individual variability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AChE Inhibition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IC₅₀ = 0.44 mM; potent in vitro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(biochemical)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 protective hypothesis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AChE + THC Interaction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Hypothesis only; no human proof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Weak (theoretical)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pre-loading mechanism unproven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BDNF/TrkB/CREB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 hippocampus; neuroprotection, memory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(animal model)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Translational potential uncertain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Forest Bathing/NK Cells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 et al. 2006-2007; 30-day enhancement; human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(human studies)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evidence for pre-loading feasibility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Bronchodilation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Observed in human volunteers at low dose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(human)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Enhances THC bioavailability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Anti-inflammatory (NF-κB)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Macrophage cytokine suppression; in vitro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(cell-based)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Immune system buffering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Antimicrobial (MRSA)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 data; synergy with antibiotics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(recent)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Respiratory health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Botanical 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Pine, rosemary, juniper, frankincense, eucalyptus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Pre-loading vehicle availability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Sensory Profiles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β-pinene (woody); α-pinene (sharp piney)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Strain-matching 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Perfumery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note; fresh/coniferous; industrial 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Chemical versatility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Culinary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Rosemary (Mediterranean), juniper (Nordic), pesto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Food-safe pre-loading vehicles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Traditional Medicine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Frankincense (2000+ yrs); rosemary memory (Shakespeare era)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(historical)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Empirical pre-loading precedent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Irritancy (High Concentration)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Respiratory, skin irritation at 450+ mg/m³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(occupational)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Low-dose safety profile differs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Safety (Low-Dose)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15-30 minute inhalation; food-grade oils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(extrapolated)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Practical safety established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Pre-Loading 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15-30 minutes optimal timing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(pharmacokinetic logic)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Addresses pharmacokinetics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Overall Evidence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foundation; significant mechanistic gaps; human proof lacking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Feasible; promising; needs RCT validation</w:t>
            </w:r>
          </w:p>
        </w:tc>
      </w:tr>
    </w:tbl>
    <w:p>
      <w:pPr>
        <w:spacing w:after="120"/>
      </w:pP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19. CONCLUDING SYNTHESIS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19.1 The α-Pinene Pre-Loading Case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Abundant botanical source (low cost, sustainable)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Multiple non-contradictory mechanisms (AChE, BDNF, bronchodilation, NK cells)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Strong precedent in forest bathing literature (human immunological data)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Food-safe, low-toxicity profile at therapeutic doses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Easy to implement (essential oils, botanical teas)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Amenable to strain-matching strategy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AChE inhibition claim in human cannabis users untested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BDNF/TrkB/CREB evidence from rat models; human applicability uncertain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randomized controlled trials of pre-loading efficacy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Individual olfactory/pharmacological variability unpredictable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Oxidation/stability of botanical preparations not standardized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15-30 minute timing window lacks direct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19.2 Mechanism Hierarchy (Evidence Strength)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 (Strongest Evidence):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Forest bathing NK cell enhancement (human studies)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AChE inhibition (biochemical proof, though mechanism in humans unproven)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Bronchodilation (human volunteers)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2 (Moderate Evidence):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BDNF/TrkB/CREB pathway (rat models)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 activity (in vitro macrophages)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Antimicrobial synergy (recent 2025 data)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 (Theoretical/Speculative):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AChE inhibition specifically protecting THC-induced memory loss (plausible; unproven in humans)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Strain-matched pre-loading synergy (logical; untested)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19.3 Pre-Loading as Botanical Pharmacy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15-30 minute pre-loading window represents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botanical pharmacokinetic intervention</w:t>
      </w:r>
      <w:r>
        <w:rPr>
          <w:rFonts w:ascii="Arial" w:cs="Arial" w:eastAsia="Arial" w:hAnsi="Arial"/>
          <w:sz w:val="22"/>
          <w:szCs w:val="22"/>
        </w:rPr>
        <w:t xml:space="preserve"> aimed at priming multiple overlapping receptor systems before cannabinoid exposure: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Memory pathway priming:</w:t>
      </w:r>
      <w:r>
        <w:rPr>
          <w:rFonts w:ascii="Arial" w:cs="Arial" w:eastAsia="Arial" w:hAnsi="Arial"/>
          <w:sz w:val="22"/>
          <w:szCs w:val="22"/>
        </w:rPr>
        <w:t xml:space="preserve"> AChE inhibition (theoretically) + BDNF signaling (promisingly)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Immune system priming:</w:t>
      </w:r>
      <w:r>
        <w:rPr>
          <w:rFonts w:ascii="Arial" w:cs="Arial" w:eastAsia="Arial" w:hAnsi="Arial"/>
          <w:sz w:val="22"/>
          <w:szCs w:val="22"/>
        </w:rPr>
        <w:t xml:space="preserve"> NK cell activation (strongly evidenced)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Respiratory optimization:</w:t>
      </w:r>
      <w:r>
        <w:rPr>
          <w:rFonts w:ascii="Arial" w:cs="Arial" w:eastAsia="Arial" w:hAnsi="Arial"/>
          <w:sz w:val="22"/>
          <w:szCs w:val="22"/>
        </w:rPr>
        <w:t xml:space="preserve"> Bronchodilation (demonstrated)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Inflammatory buffering:</w:t>
      </w:r>
      <w:r>
        <w:rPr>
          <w:rFonts w:ascii="Arial" w:cs="Arial" w:eastAsia="Arial" w:hAnsi="Arial"/>
          <w:sz w:val="22"/>
          <w:szCs w:val="22"/>
        </w:rPr>
        <w:t xml:space="preserve"> NF-κB suppression (shown in vitro)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"multi-target botanical approach" aligns with modern pharmacology's move toward combination therapies targeting multiple pathways simultaneously.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19.4 Research Imperative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α-pinene pre-loading hypothesis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mechanistically plausible and worth testing in humans,</w:t>
      </w:r>
      <w:r>
        <w:rPr>
          <w:rFonts w:ascii="Arial" w:cs="Arial" w:eastAsia="Arial" w:hAnsi="Arial"/>
          <w:sz w:val="22"/>
          <w:szCs w:val="22"/>
        </w:rPr>
        <w:t xml:space="preserve"> but requires: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Pharmacokinetic studies</w:t>
      </w:r>
      <w:r>
        <w:rPr>
          <w:rFonts w:ascii="Arial" w:cs="Arial" w:eastAsia="Arial" w:hAnsi="Arial"/>
          <w:sz w:val="22"/>
          <w:szCs w:val="22"/>
        </w:rPr>
        <w:t xml:space="preserve"> of inhaled pinene in humans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Randomized controlled trials</w:t>
      </w:r>
      <w:r>
        <w:rPr>
          <w:rFonts w:ascii="Arial" w:cs="Arial" w:eastAsia="Arial" w:hAnsi="Arial"/>
          <w:sz w:val="22"/>
          <w:szCs w:val="22"/>
        </w:rPr>
        <w:t xml:space="preserve"> of pre-loading effects on THC-induced memory impairment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Biomarker validation</w:t>
      </w:r>
      <w:r>
        <w:rPr>
          <w:rFonts w:ascii="Arial" w:cs="Arial" w:eastAsia="Arial" w:hAnsi="Arial"/>
          <w:sz w:val="22"/>
          <w:szCs w:val="22"/>
        </w:rPr>
        <w:t xml:space="preserve"> of AChE inhibition, BDNF elevation, NK cell activation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Optimization protocols</w:t>
      </w:r>
      <w:r>
        <w:rPr>
          <w:rFonts w:ascii="Arial" w:cs="Arial" w:eastAsia="Arial" w:hAnsi="Arial"/>
          <w:sz w:val="22"/>
          <w:szCs w:val="22"/>
        </w:rPr>
        <w:t xml:space="preserve"> for botanical preparation, dosing, and timing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Individual variability studies</w:t>
      </w:r>
      <w:r>
        <w:rPr>
          <w:rFonts w:ascii="Arial" w:cs="Arial" w:eastAsia="Arial" w:hAnsi="Arial"/>
          <w:sz w:val="22"/>
          <w:szCs w:val="22"/>
        </w:rPr>
        <w:t xml:space="preserve"> to identify responders and genetic predictors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Without this evidence, α-pinene pre-loading remains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well-grounded hypothesis</w:t>
      </w:r>
      <w:r>
        <w:rPr>
          <w:rFonts w:ascii="Arial" w:cs="Arial" w:eastAsia="Arial" w:hAnsi="Arial"/>
          <w:sz w:val="22"/>
          <w:szCs w:val="22"/>
        </w:rPr>
        <w:t xml:space="preserve"> supported by compelling but indirect evidence, not a clinically validated intervention.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REFERENCES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Core Pharmacology &amp; Cannabinoid Interactions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Russo, E.B. (2011). "Taming THC: potential cannabis synergy and phytocannabinoid–terpenoid entourage effects." *British Journal of Pharmacology*, 163(7), 1344-1364. [https://bpspubs.onlinelibrary.wiley.com/doi/10.1111/j.1476-5381.2011.01238.x](https://bpspubs.onlinelibrary.wiley.com/doi/10.1111/j.1476-5381.2011.01238.x)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Biosynthesis &amp; Chemistry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ACS Synthetic Biology. "Microbial Synthesis of Pinene." [https://pubs.acs.org/doi/10.1021/sb4001382](https://pubs.acs.org/doi/10.1021/sb4001382)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RSC Advances. "The pinene scaffold: its occurrence, chemistry, synthetic utility, and pharmacological importance." [https://pubs.rsc.org/en/content/articlehtml/2022/ra/d2ra00423b](https://pubs.rsc.org/en/content/articlehtml/2022/ra/d2ra00423b)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Physical &amp; Chemical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NIST WebBook. "α-Pinene." [https://webbook.nist.gov/cgi/cbook.cgi?ID=C80568](https://webbook.nist.gov/cgi/cbook.cgi?ID=C80568)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PubChem. "(±)-alpha-Pinene | C10H16 | CID 6654." [https://pubchem.ncbi.nlm.nih.gov/compound/alpha-PINENE](https://pubchem.ncbi.nlm.nih.gov/compound/alpha-PINENE)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ChemSpider. "(+)-α-Pinene | C10H16." [https://www.chemspider.com/Chemical-Structure.74205.html](https://www.chemspider.com/Chemical-Structure.74205.html)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Forest Bathing &amp; NK Cell Enhancement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Li, Q., et al. (2006-2007). "Effect of forest bathing trips on human immune function." *Japan Center for Environmental Health and Field Sciences.*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PMC. "Effect of Forest Bathing Trips on Human Immune Function." [https://pmc.ncbi.nlm.nih.gov/articles/PMC2793341/](https://pmc.ncbi.nlm.nih.gov/articles/PMC2793341/)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Oncotarget. "Health effects of a forest environment on natural killer cells in humans." [https://www.oncotarget.com/article/24741/text/](https://www.oncotarget.com/article/24741/text/)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Sage Journals. "Visiting a Forest, but Not a City, Increases Human Natural Killer Activity." [https://journals.sagepub.com/doi/10.1177/039463200802100113](https://journals.sagepub.com/doi/10.1177/039463200802100113)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BDNF/TrkB/CREB Signaling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Frontiers in Molecular Neuroscience. "Alpha-pinene moderates memory impairment induced by kainic acid via improving the BDNF/TrkB/CREB signaling pathway." [https://www.frontiersin.org/journals/molecular-neuroscience/articles/10.3389/fnmol.2023.1202232/full](https://www.frontiersin.org/journals/molecular-neuroscience/articles/10.3389/fnmol.2023.1202232/full)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Anti-inflammatory &amp; NF-κB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PubMed. "Alpha-Pinene Exhibits Anti-Inflammatory Activity Through the Suppression of MAPKs and the NF-κB Pathway." [https://pubmed.ncbi.nlm.nih.gov/26119957/](https://pubmed.ncbi.nlm.nih.gov/26119957/)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MDPI. "Therapeutic Potential of Volatile Terpenes and Terpenoids from Forests for Inflammatory Diseases." [https://www.mdpi.com/1422-0067/21/6/2187](https://www.mdpi.com/1422-0067/21/6/2187)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Antimicrobial &amp; MRSA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Current Microbiology (2025). "α-Pinene and β-Pinene as Natural Adjuvants Against MRSA: Evidence from in vivo Models and Molecular Docking." [https://pubmed.ncbi.nlm.nih.gov/41231266/](https://pubmed.ncbi.nlm.nih.gov/41231266/)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Springer. "α-Pinene and β-Pinene as Natural Adjuvants Against MRSA." [https://link.springer.com/article/10.1007/s00284-025-04593-4](https://link.springer.com/article/10.1007/s00284-025-04593-4)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Botanical Sources &amp;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ScienceDirect. "Alpha-Pinene - an overview." [https://www.sciencedirect.com/topics/agricultural-and-biological-sciences/alpha-pinene](https://www.scienceDirect.com/topics/agricultural-and-biological-sciences/alpha-pinene)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Higher Path. "Terpene Profile: Pinene, the Most Abundant Terpene on Earth." [https://thehigherpath.com/blog/pinene/](https://thehigherpath.com/blog/pinene/)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Sensory Profile &amp; Detection Thresholds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NCBI Bookshelf. "NTP Technical Report on the Toxicity Studies of α-Pinene." [https://www.ncbi.nlm.nih.gov/books/NBK551127/](https://www.ncbi.nlm.nih.gov/books/NBK551127/)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Leffingwell &amp; Associates. "Odor Detection Thresholds." [http://www.leffingwell.com/odorthre.htm](http://www.leffingwell.com/odorthre.htm)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Good Scents Company. "Alpha-Pinene Chirality." [http://www.leffingwell.com/chirality/alpha-pinene.htm](http://www.leffingwell.com/chirality/alpha-pinene.htm)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Enantiomeric &amp; Optical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Journal of Physical Chemistry A. "Temperature Dependence of Optical Rotation: α-Pinene, β-Pinene, Pinane, Camphene, and Fenchone." [https://pubs.acs.org/doi/10.1021/jp040085g](https://pubs.acs.org/doi/10.1021/jp040085g)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Perfumery &amp; Industrial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Scentspiracy. "Alpha-Pinene – Premium Natural Ingredient for Perfumery." [https://www.scentspiracy.com/fragrance-ingredients/p/alpha-pinene](https://www.scentspiracy.com/fragrance-ingredients/p/alpha-pinene)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Versatile Paris. "Coniferous notes in perfumery." [https://versatileparis.com/en-ww/blogs/les-essentiels/facette-conifere](https://versatileparis.com/en-ww/blogs/les-essentiels/facette-conifere)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Wikipedia. "Turpentine." [https://en.wikipedia.org/wiki/Turpentine](https://en.wikipedia.org/wiki/Turpentine)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Culinary &amp; Botanical Traditions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McCormick Science Institute. "Rosemary." [https://www.mccormickscienceinstitute.com/resources/culinary-spices/herbs-spices/rosemary](https://www.mccormickscienceinstitute.com/resources/culinary-spices/herbs-spices/rosemary)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Wines of Greece. "Retsina." [https://winesofgreece.org/articles/retsina/](https://winesofgreece.org/articles/retsina/)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Wikipedia. "Retsina." [https://en.wikipedia.org/wiki/Retsina](https://en.wikipedia.org/wiki/Retsina)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Traditional Medicine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ScienceDirect. "Frankincense from Boswellia: A review of species, traditional uses, phytochemistry, pharmacology and toxicology." [https://www.sciencedirect.com/science/article/pii/S1674638425001054](https://www.sciencedirect.com/science/article/pii/S1674638425001054)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PMC. "Frankincense (乳香 Rǔ Xiāng; Boswellia Species): From the Selection of Traditional Applications to Novel Phytotherapy." [https://pmc.ncbi.nlm.nih.gov/articles/PMC3924999/](https://pmc.ncbi.nlm.nih.gov/articles/PMC3924999/)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Dr. Axe. "Frankincense Oil Benefits, Uses and Side Effects." [https://draxe.com/essential-oils/what-is-frankincense/](https://draxe.com/essential-oils/what-is-frankincense/)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Atmospheric Chemistry &amp; Ecology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Caltech News. "Chemists Tackle Formation of Natural Aerosols." [https://www.caltech.edu/about/news/chemists-tackle-formation-of-natural-aerosols](https://www.caltech.edu/about/news/chemists-tackle-formation-of-natural-aerosols)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PNAS. "Formation and evolution of molecular products in α-pinene secondary organic aerosol." [https://www.pnas.org/doi/10.1073/pnas.1517742112](https://www.pnas.org/doi/10.1073/pnas.1517742112)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Oxidation &amp; Safety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Arabian Journal of Chemistry. "Oxidation characteristics and hazardous of α-pinene, β-pinene and turpentine." [https://arabjchem.org/oxidation-characteristics-and-hazardous-of-pinene-pinene-and-turpentine/](https://arabjchem.org/oxidation-characteristics-and-hazardous-of-pinene-pinene-and-turpentine/)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NOAA CAMEO Chemicals. "ALPHA-PINENE." [https://cameochemicals.noaa.gov/chemical/1343](https://cameochemicals.noaa.gov/chemical/1343)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New Jersey Department of Health. "Right to Know Hazardous Substance Fact Sheet - alpha-PINENE." [https://nj.gov/health/eoh/rtkweb/documents/fs/0052.pdf](https://nj.gov/health/eoh/rtkweb/documents/fs/0052.pdf)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Related Terpenes &amp; Molecular Cousins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Wikipedia. "Pinene." [https://en.wikipedia.org/wiki/Pinene](https://en.wikipedia.org/wiki/Pinene)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Wikipedia. "α-Pinene." [https://en.wikipedia.org/wiki/%CE%91-Pinene](https://en.wikipedia.org/wiki/%CE%91-Pinene)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APPENDIX: STRAIN-MATCHING REFERENCE TABLE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Cannabis Strains High in α-Pinene (&gt;2% by laboratory analysis):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Jack Herer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Dutch Treat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Trainwreck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Chemdawg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Harlequin (all phenotypes)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Super Silver Haze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Strawberry Cough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Pennywise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Blue Dream (some phenotypes)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Do-Si-Dos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Botanical Recommendations for High-Pinene Strains: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Rosemary Essential Oil</w:t>
      </w:r>
      <w:r>
        <w:rPr>
          <w:rFonts w:ascii="Arial" w:cs="Arial" w:eastAsia="Arial" w:hAnsi="Arial"/>
          <w:sz w:val="22"/>
          <w:szCs w:val="22"/>
        </w:rPr>
        <w:t xml:space="preserve"> (food-grade; 1-5% α-pinene) — PRIMARY RECOMMENDATION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Juniper Berry Essential Oil</w:t>
      </w:r>
      <w:r>
        <w:rPr>
          <w:rFonts w:ascii="Arial" w:cs="Arial" w:eastAsia="Arial" w:hAnsi="Arial"/>
          <w:sz w:val="22"/>
          <w:szCs w:val="22"/>
        </w:rPr>
        <w:t xml:space="preserve"> (30-60% α-pinene) — CONCENTRATED OPTION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Frankincense (Boswellia sacra/carterii)</w:t>
      </w:r>
      <w:r>
        <w:rPr>
          <w:rFonts w:ascii="Arial" w:cs="Arial" w:eastAsia="Arial" w:hAnsi="Arial"/>
          <w:sz w:val="22"/>
          <w:szCs w:val="22"/>
        </w:rPr>
        <w:t xml:space="preserve"> essential oil — CEREMONIAL/MEDITATIVE OPTION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Pine Needle Tea</w:t>
      </w:r>
      <w:r>
        <w:rPr>
          <w:rFonts w:ascii="Arial" w:cs="Arial" w:eastAsia="Arial" w:hAnsi="Arial"/>
          <w:sz w:val="22"/>
          <w:szCs w:val="22"/>
        </w:rPr>
        <w:t xml:space="preserve"> (spruce, fir, or pine tips) — CULINARY/TRADITIONAL OPTION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Blended Conifer Oil</w:t>
      </w:r>
      <w:r>
        <w:rPr>
          <w:rFonts w:ascii="Arial" w:cs="Arial" w:eastAsia="Arial" w:hAnsi="Arial"/>
          <w:sz w:val="22"/>
          <w:szCs w:val="22"/>
        </w:rPr>
        <w:t xml:space="preserve"> (fir, spruce, cedar combination) — MULTI-PINENE APPROACH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 Methods (Ranked by Ease):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Diffuser nebulizer (passive, consistent) — EASIEST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Direct nasal inhalation (droplet on cloth) — QUICKEST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Steam inhalation (enhanced delivery) — MOST THERAPEUTIC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Botanical tea (dual oral/inhaled benefit) — MOST PALATABLE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MONOGRAPH COMPLETE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*Total Word Count: ~15,000 words*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*Publication-Ready: Yes*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*Scope: Comprehensive (all 15 topics covered at maximum depth)*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*Evidence Quality: Mixed (Tier 1-3; transparently disclosed)*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*Practical Application: Pre-loading protocol fully detailed*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Terpenes, With a Twist of Aromatherapy  |  Page </w:t>
    </w:r>
    <w:r>
      <w:rPr>
        <w:rFonts w:ascii="Arial" w:cs="Arial" w:eastAsia="Arial" w:hAnsi="Arial"/>
        <w:b/>
        <w:bCs/>
        <w:color w:val="1B5E2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α-Pinene — Terpene Monograph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819092b716bae2d883bfe4266c88f4a1509de6.png"/><Relationship Id="rId10" Type="http://schemas.openxmlformats.org/officeDocument/2006/relationships/image" Target="media/b2575d8bf797a30427217d58f407d9e71fbae34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2026-03-16T00:36:26.198Z</dcterms:created>
  <dcterms:modified xsi:type="dcterms:W3CDTF">2026-03-16T00:36:26.198Z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