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D96C9" w14:textId="77777777" w:rsidR="008D6102" w:rsidRPr="003176F1" w:rsidRDefault="003176F1" w:rsidP="003176F1">
      <w:pPr>
        <w:jc w:val="center"/>
        <w:rPr>
          <w:sz w:val="36"/>
        </w:rPr>
      </w:pPr>
      <w:r w:rsidRPr="003176F1">
        <w:rPr>
          <w:rFonts w:hint="eastAsia"/>
          <w:sz w:val="36"/>
        </w:rPr>
        <w:t>股價預測</w:t>
      </w:r>
    </w:p>
    <w:p w14:paraId="171E66FA" w14:textId="77777777" w:rsidR="003176F1" w:rsidRDefault="003176F1" w:rsidP="003176F1">
      <w:r>
        <w:rPr>
          <w:rFonts w:hint="eastAsia"/>
        </w:rPr>
        <w:t>題材：</w:t>
      </w:r>
    </w:p>
    <w:p w14:paraId="04614304" w14:textId="6C7D8532" w:rsidR="003176F1" w:rsidRDefault="00AC53FB" w:rsidP="003176F1">
      <w:r>
        <w:t xml:space="preserve">(1) </w:t>
      </w:r>
      <w:r w:rsidR="003176F1">
        <w:rPr>
          <w:rFonts w:hint="eastAsia"/>
        </w:rPr>
        <w:t>從歷史上看，不同的波動形式的股票（短期大幅波動、長期穩定波動）</w:t>
      </w:r>
    </w:p>
    <w:p w14:paraId="22549ACA" w14:textId="6C99E5D6" w:rsidR="003176F1" w:rsidRDefault="003176F1" w:rsidP="003176F1">
      <w:r>
        <w:t xml:space="preserve">(2) </w:t>
      </w:r>
      <w:r w:rsidR="00F44C5D">
        <w:rPr>
          <w:rFonts w:hint="eastAsia"/>
        </w:rPr>
        <w:t>調整</w:t>
      </w:r>
      <w:r>
        <w:rPr>
          <w:rFonts w:hint="eastAsia"/>
        </w:rPr>
        <w:t>選取訓練的資料個數（過去幾天的收盤價：</w:t>
      </w:r>
      <w:r>
        <w:t>past 30, 60, 90, 120, 150, 180, 240, 360 days</w:t>
      </w:r>
      <w:r>
        <w:rPr>
          <w:rFonts w:hint="eastAsia"/>
        </w:rPr>
        <w:t>）</w:t>
      </w:r>
      <w:r w:rsidR="00F44C5D">
        <w:rPr>
          <w:rFonts w:hint="eastAsia"/>
        </w:rPr>
        <w:t>或調整訓練資料佔整體數據的比例</w:t>
      </w:r>
    </w:p>
    <w:p w14:paraId="22C302EA" w14:textId="77777777" w:rsidR="003176F1" w:rsidRDefault="003176F1" w:rsidP="003176F1">
      <w:r>
        <w:t xml:space="preserve">(3) </w:t>
      </w:r>
      <w:r>
        <w:rPr>
          <w:rFonts w:hint="eastAsia"/>
        </w:rPr>
        <w:t>用不同時間尺度的線性圖或</w:t>
      </w:r>
      <w:r>
        <w:t>K</w:t>
      </w:r>
      <w:r>
        <w:rPr>
          <w:rFonts w:hint="eastAsia"/>
        </w:rPr>
        <w:t>線圖</w:t>
      </w:r>
      <w:r>
        <w:t>(Candlestick chart)</w:t>
      </w:r>
      <w:r>
        <w:rPr>
          <w:rFonts w:hint="eastAsia"/>
        </w:rPr>
        <w:t>資訊，來預測未來股價，觀察哪一個做準。</w:t>
      </w:r>
    </w:p>
    <w:p w14:paraId="62FF19FF" w14:textId="6A951AF1" w:rsidR="00AC53FB" w:rsidRDefault="00AC53FB" w:rsidP="003176F1">
      <w:r>
        <w:t xml:space="preserve">(4) </w:t>
      </w:r>
      <w:r>
        <w:rPr>
          <w:rFonts w:hint="eastAsia"/>
        </w:rPr>
        <w:t>是否能組合日線、週線、月線來縮小誤差</w:t>
      </w:r>
    </w:p>
    <w:p w14:paraId="1F614C51" w14:textId="3439F198" w:rsidR="00AC53FB" w:rsidRDefault="00AC53FB" w:rsidP="003176F1">
      <w:r>
        <w:t xml:space="preserve">(5) </w:t>
      </w:r>
      <w:r>
        <w:rPr>
          <w:rFonts w:hint="eastAsia"/>
        </w:rPr>
        <w:t>將股價的數據從收盤價，改為按比例的當日平均股價</w:t>
      </w:r>
    </w:p>
    <w:p w14:paraId="7F5D5E9D" w14:textId="369249A0" w:rsidR="003F2E9C" w:rsidRDefault="00AC53FB" w:rsidP="003176F1">
      <w:r>
        <w:t>(6</w:t>
      </w:r>
      <w:r w:rsidR="003F2E9C">
        <w:t xml:space="preserve">) </w:t>
      </w:r>
      <w:r w:rsidR="003F2E9C">
        <w:rPr>
          <w:rFonts w:hint="eastAsia"/>
        </w:rPr>
        <w:t>是幾種不同的</w:t>
      </w:r>
      <w:r>
        <w:rPr>
          <w:rFonts w:hint="eastAsia"/>
        </w:rPr>
        <w:t>神經網絡</w:t>
      </w:r>
      <w:r w:rsidR="003F2E9C">
        <w:rPr>
          <w:rFonts w:hint="eastAsia"/>
        </w:rPr>
        <w:t>模型，來找出較好的模型</w:t>
      </w:r>
    </w:p>
    <w:p w14:paraId="41DF6878" w14:textId="5A221F6E" w:rsidR="00643D6B" w:rsidRDefault="00643D6B" w:rsidP="003176F1">
      <w:r>
        <w:t xml:space="preserve">(7) </w:t>
      </w:r>
      <w:r>
        <w:rPr>
          <w:rFonts w:hint="eastAsia"/>
        </w:rPr>
        <w:t>實驗是否擷取波動緩慢的資料作為訓練資料，能預測小波動的股價較準確；是否擷取波動快速的資料作為訓練資料，能預測大波動的資料較準確。並交叉利用小交易量時，判斷未來微小波動，則使用波動緩慢的訓練資料；反之，亦然。</w:t>
      </w:r>
    </w:p>
    <w:p w14:paraId="76C34AD5" w14:textId="2B03365F" w:rsidR="00C05F39" w:rsidRDefault="00AC53FB" w:rsidP="003176F1">
      <w:r>
        <w:t>(7</w:t>
      </w:r>
      <w:r w:rsidR="00C05F39">
        <w:t xml:space="preserve">) </w:t>
      </w:r>
      <w:r w:rsidR="00C05F39">
        <w:rPr>
          <w:rFonts w:hint="eastAsia"/>
        </w:rPr>
        <w:t>另外觀察在最近</w:t>
      </w:r>
      <w:r w:rsidR="00C05F39">
        <w:t>5</w:t>
      </w:r>
      <w:r w:rsidR="00C05F39">
        <w:rPr>
          <w:rFonts w:hint="eastAsia"/>
        </w:rPr>
        <w:t>天的收盤價格與預測價格的誤差（而不是整體測試數據的誤差）</w:t>
      </w:r>
      <w:r>
        <w:rPr>
          <w:rFonts w:hint="eastAsia"/>
        </w:rPr>
        <w:t>，觀察是否能在股價上漲時，指示出上漲的跡象，或在下跌時能否指示出未來的下跌幅度可能為多少</w:t>
      </w:r>
    </w:p>
    <w:p w14:paraId="626A3750" w14:textId="72FF48B3" w:rsidR="001E02F7" w:rsidRDefault="00AC53FB" w:rsidP="003176F1">
      <w:r>
        <w:t>(8</w:t>
      </w:r>
      <w:r w:rsidR="001E02F7">
        <w:t xml:space="preserve">) </w:t>
      </w:r>
      <w:r w:rsidR="00567AC7">
        <w:rPr>
          <w:rFonts w:hint="eastAsia"/>
        </w:rPr>
        <w:t>尋找如何修正預測出的偏低股價到實際價位</w:t>
      </w:r>
    </w:p>
    <w:p w14:paraId="00EED7DC" w14:textId="6B47E623" w:rsidR="004066C7" w:rsidRDefault="004066C7" w:rsidP="003176F1">
      <w:r>
        <w:t xml:space="preserve">(9) </w:t>
      </w:r>
      <w:r>
        <w:rPr>
          <w:rFonts w:hint="eastAsia"/>
        </w:rPr>
        <w:t>能否預測未來五天的股價，以預測出的股價當做新的訓練資料，繼續預測隔天的股價。並且在轉折點嘗試此方法，觀察是否能作為提醒投資人的訊號。</w:t>
      </w:r>
    </w:p>
    <w:p w14:paraId="05ED23A6" w14:textId="13F7E6E4" w:rsidR="00540400" w:rsidRDefault="00540400" w:rsidP="003176F1">
      <w:r>
        <w:t xml:space="preserve">(10) </w:t>
      </w:r>
      <w:r>
        <w:rPr>
          <w:rFonts w:hint="eastAsia"/>
        </w:rPr>
        <w:t>以前</w:t>
      </w:r>
      <w:r>
        <w:t>30</w:t>
      </w:r>
      <w:r>
        <w:rPr>
          <w:rFonts w:hint="eastAsia"/>
        </w:rPr>
        <w:t>天</w:t>
      </w:r>
      <w:r w:rsidR="004704F5">
        <w:rPr>
          <w:rFonts w:hint="eastAsia"/>
        </w:rPr>
        <w:t>的</w:t>
      </w:r>
      <w:r>
        <w:rPr>
          <w:rFonts w:hint="eastAsia"/>
        </w:rPr>
        <w:t>股價，</w:t>
      </w:r>
      <w:r w:rsidR="009925D2">
        <w:rPr>
          <w:rFonts w:hint="eastAsia"/>
        </w:rPr>
        <w:t>嘗試</w:t>
      </w:r>
      <w:r w:rsidR="004704F5">
        <w:rPr>
          <w:rFonts w:hint="eastAsia"/>
        </w:rPr>
        <w:t>找出</w:t>
      </w:r>
      <w:r w:rsidR="009925D2">
        <w:rPr>
          <w:rFonts w:hint="eastAsia"/>
        </w:rPr>
        <w:t>近期的波動</w:t>
      </w:r>
      <w:r w:rsidR="004704F5">
        <w:rPr>
          <w:rFonts w:hint="eastAsia"/>
        </w:rPr>
        <w:t>週期</w:t>
      </w:r>
      <w:r w:rsidR="009925D2">
        <w:rPr>
          <w:rFonts w:hint="eastAsia"/>
        </w:rPr>
        <w:t>，</w:t>
      </w:r>
      <w:r w:rsidR="00B87999">
        <w:rPr>
          <w:rFonts w:hint="eastAsia"/>
        </w:rPr>
        <w:t>指出</w:t>
      </w:r>
      <w:r w:rsidR="003336AB">
        <w:rPr>
          <w:rFonts w:hint="eastAsia"/>
        </w:rPr>
        <w:t>買賣的安全週期範圍。</w:t>
      </w:r>
    </w:p>
    <w:p w14:paraId="018830C7" w14:textId="27486104" w:rsidR="004E02C9" w:rsidRDefault="004E02C9" w:rsidP="003176F1">
      <w:r>
        <w:t xml:space="preserve">(11) </w:t>
      </w:r>
      <w:r>
        <w:rPr>
          <w:rFonts w:hint="eastAsia"/>
        </w:rPr>
        <w:t>實驗是否能從交易量來預測漲幅趨勢。</w:t>
      </w:r>
    </w:p>
    <w:p w14:paraId="1BA3642E" w14:textId="67135FC2" w:rsidR="00BE1497" w:rsidRDefault="00BE1497" w:rsidP="003176F1">
      <w:r>
        <w:t xml:space="preserve">(12) </w:t>
      </w:r>
      <w:r>
        <w:rPr>
          <w:rFonts w:hint="eastAsia"/>
        </w:rPr>
        <w:t>能否加入一下評估股票潛力的指數</w:t>
      </w:r>
      <w:r>
        <w:t>(</w:t>
      </w:r>
      <w:r>
        <w:rPr>
          <w:rFonts w:hint="eastAsia"/>
        </w:rPr>
        <w:t>如</w:t>
      </w:r>
      <w:r>
        <w:t>PE</w:t>
      </w:r>
      <w:r>
        <w:rPr>
          <w:rFonts w:hint="eastAsia"/>
        </w:rPr>
        <w:t>等等</w:t>
      </w:r>
      <w:r>
        <w:t>)</w:t>
      </w:r>
      <w:r>
        <w:rPr>
          <w:rFonts w:hint="eastAsia"/>
        </w:rPr>
        <w:t>，找出跟今年度波動幅度的關係。</w:t>
      </w:r>
    </w:p>
    <w:p w14:paraId="27E3895F" w14:textId="77777777" w:rsidR="004066C7" w:rsidRDefault="004066C7" w:rsidP="003176F1"/>
    <w:p w14:paraId="70FF9DE3" w14:textId="0CE20C2D" w:rsidR="004066C7" w:rsidRDefault="004066C7" w:rsidP="003176F1">
      <w:r>
        <w:rPr>
          <w:rFonts w:hint="eastAsia"/>
        </w:rPr>
        <w:t>觀察是否能預測股價的轉折點，來指示進場時機和退場時機。</w:t>
      </w:r>
    </w:p>
    <w:p w14:paraId="4DABA668" w14:textId="61EDF578" w:rsidR="004066C7" w:rsidRDefault="004066C7" w:rsidP="003176F1">
      <w:r>
        <w:rPr>
          <w:rFonts w:hint="eastAsia"/>
        </w:rPr>
        <w:t>能否加入實際市場消息，來輔助預測未來發生的機率，拿過去歷史來作為機率的參考</w:t>
      </w:r>
    </w:p>
    <w:p w14:paraId="3739ACC1" w14:textId="77777777" w:rsidR="004066C7" w:rsidRDefault="004066C7" w:rsidP="003176F1"/>
    <w:p w14:paraId="50383CFD" w14:textId="77777777" w:rsidR="000623D6" w:rsidRDefault="000623D6" w:rsidP="003176F1"/>
    <w:p w14:paraId="18889D3D" w14:textId="4E0E6ED9" w:rsidR="000623D6" w:rsidRDefault="000623D6" w:rsidP="003176F1">
      <w:pPr>
        <w:rPr>
          <w:rFonts w:hint="eastAsia"/>
        </w:rPr>
      </w:pPr>
      <w:r>
        <w:rPr>
          <w:rFonts w:hint="eastAsia"/>
        </w:rPr>
        <w:t>設計觀點：</w:t>
      </w:r>
    </w:p>
    <w:p w14:paraId="111CE38C" w14:textId="77777777" w:rsidR="000623D6" w:rsidRPr="000623D6" w:rsidRDefault="000623D6" w:rsidP="000623D6">
      <w:r w:rsidRPr="000623D6">
        <w:t>任何技術分析，都是透過簡化過去一段時間的市場狀態，來解析出一些行為模式，從中找到和過去類似的模式，並認為該模式有機會不斷重複。</w:t>
      </w:r>
    </w:p>
    <w:p w14:paraId="318702D5" w14:textId="77777777" w:rsidR="000623D6" w:rsidRDefault="000623D6" w:rsidP="003176F1">
      <w:bookmarkStart w:id="0" w:name="_GoBack"/>
      <w:bookmarkEnd w:id="0"/>
    </w:p>
    <w:p w14:paraId="3AA542C7" w14:textId="77777777" w:rsidR="004066C7" w:rsidRDefault="004066C7" w:rsidP="003176F1"/>
    <w:sectPr w:rsidR="004066C7" w:rsidSect="00BB2C4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4E7"/>
    <w:multiLevelType w:val="hybridMultilevel"/>
    <w:tmpl w:val="AB7AF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1"/>
    <w:rsid w:val="000623D6"/>
    <w:rsid w:val="001E02F7"/>
    <w:rsid w:val="003176F1"/>
    <w:rsid w:val="003336AB"/>
    <w:rsid w:val="00380EF9"/>
    <w:rsid w:val="003F2E9C"/>
    <w:rsid w:val="004066C7"/>
    <w:rsid w:val="004704F5"/>
    <w:rsid w:val="004E02C9"/>
    <w:rsid w:val="00510A98"/>
    <w:rsid w:val="00540400"/>
    <w:rsid w:val="00567AC7"/>
    <w:rsid w:val="00643D6B"/>
    <w:rsid w:val="009925D2"/>
    <w:rsid w:val="00AC53FB"/>
    <w:rsid w:val="00B87999"/>
    <w:rsid w:val="00BB2C41"/>
    <w:rsid w:val="00BE1497"/>
    <w:rsid w:val="00C05F39"/>
    <w:rsid w:val="00D47388"/>
    <w:rsid w:val="00F44C5D"/>
    <w:rsid w:val="00F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90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2021-01-23T15:09:00Z</dcterms:created>
  <dcterms:modified xsi:type="dcterms:W3CDTF">2021-01-24T08:32:00Z</dcterms:modified>
</cp:coreProperties>
</file>