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Título</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Subtitulo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450"/>
        <w:jc w:val="both"/>
        <w:rPr/>
      </w:pPr>
      <w:r w:rsidDel="00000000" w:rsidR="00000000" w:rsidRPr="00000000">
        <w:rPr>
          <w:rtl w:val="0"/>
        </w:rPr>
        <w:t xml:space="preserve">Lorem ipsum dolor sit amet consectetur adipisicing elit. Tempora adipisci repellat voluptatem quos delectus, atque magni harum sit odio ratione itaque ut nobis nulla aliquid tenetur. Facere labore dolorem sed. Lorem ipsum dolor sit, amet consectetur adipisicing elit. Dicta dolorum, exercitationem tempore sit quia possimus adipisci veritatis quos culpa at sunt! Nesciunt sunt qui maxime quibusdam maiores sit voluptates dolore? Lorem ipsum dolor sit, amet consectetur adipisicing elit. Eligendi quasi nobis, sapiente nam, cumque maxime ullam libero atque tempora magni consequatur aperiam, laborum adipisci suscipit nulla neque officiis culpa minus?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450"/>
        <w:jc w:val="both"/>
        <w:rPr/>
      </w:pPr>
      <w:r w:rsidDel="00000000" w:rsidR="00000000" w:rsidRPr="00000000">
        <w:rPr>
          <w:rtl w:val="0"/>
        </w:rPr>
        <w:t xml:space="preserve">Lorem ipsum dolor sit amet consectetur adipisicing elit. Quo magni labore tempora voluptatibus quod, officia error vitae ipsum facere temporibus culpa debitis quibusdam fugiat reiciendis doloribus, laborum repellat ad eum.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450"/>
        <w:jc w:val="both"/>
        <w:rPr/>
      </w:pPr>
      <w:r w:rsidDel="00000000" w:rsidR="00000000" w:rsidRPr="00000000">
        <w:rPr>
          <w:rtl w:val="0"/>
        </w:rPr>
        <w:t xml:space="preserve">Lorem ipsum dolor sit, amet consectetur adipisicing elit. Voluptates esse dolores, consectetur blanditiis ullam unde eligendi delectus nemo voluptas laboriosam iste corrupti impedit magni vitae distinctio, rerum reprehenderit amet nisi. Lorem ipsum dolor sit amet consectetur adipisicing elit. Expedita totam voluptatem alias nemo nostrum tempore, doloribus facere iure veritatis officia maxime, porro mollitia dolorum aspernatur? Ad, ipsum. Necessitatibus, eligendi beatae?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right"/>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