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C7F2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项目名称：基于 FakeStoreAPI 的电商核心业务</w:t>
      </w: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8"/>
        </w:rPr>
        <w:t>平台</w:t>
      </w:r>
    </w:p>
    <w:p w14:paraId="17015B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项目描述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：针对开源电商 API (FakeStoreAPI) 设计并实现了一套完整的接口自动化测试解决方案。该项目覆盖了商品、用户、购物车及订单等核心模块，通过代码实现了从单接口功能验证到复杂业务场景的端到端测试，有效保障了系统的功能正确性与业务逻辑的健壮性。</w:t>
      </w:r>
    </w:p>
    <w:p w14:paraId="0B8C16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：Python, Requests, Pytest, JSON, RESTful API, Git, Jenkins (可选)</w:t>
      </w:r>
    </w:p>
    <w:p w14:paraId="09F5C4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核心职责与成就</w:t>
      </w:r>
    </w:p>
    <w:p w14:paraId="7ED30D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需求分析与测试策略制定</w:t>
      </w:r>
    </w:p>
    <w:p w14:paraId="289720A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深入分析 FakeStoreAPI 的业务逻辑与数据模型，识别出“用户鉴权”、“商品管理”、“购物下单”三大核心业务流。</w:t>
      </w:r>
    </w:p>
    <w:p w14:paraId="2F609DC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制定了分层测试策略，将测试用例分为“单接口功能测试”与“跨模块业务场景测试”，确保测试覆盖度与执行效率的平衡。</w:t>
      </w:r>
    </w:p>
    <w:p w14:paraId="775F56C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高覆盖率测试用例设计与管理</w:t>
      </w:r>
    </w:p>
    <w:p w14:paraId="7083230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运用等价类划分、边界值分析等方法，设计并编写了 </w:t>
      </w:r>
      <w:r>
        <w:rPr>
          <w:rFonts w:ascii="宋体" w:hAnsi="宋体" w:eastAsia="宋体" w:cs="宋体"/>
          <w:b/>
          <w:i w:val="0"/>
          <w:spacing w:val="0"/>
          <w:sz w:val="24"/>
        </w:rPr>
        <w:t>50+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条高质量测试用例，全面覆盖正常场景、异常场景及安全边界。</w:t>
      </w:r>
    </w:p>
    <w:p w14:paraId="3FD68C3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关键测试点包括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21DA86B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功能测试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：验证商品的增删改查、用户信息管理、购物车操作等基础功能。</w:t>
      </w:r>
    </w:p>
    <w:p w14:paraId="16313339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业务流程测试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：重点保障“用户登录 -&gt; 添加商品到购物车 -&gt; 创建订单”的完整业务链路。</w:t>
      </w:r>
    </w:p>
    <w:p w14:paraId="3A9E6922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异常与安全测试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：模拟非法输入、越权访问、网络异常等场景，验证系统的容错与安全机制。</w:t>
      </w:r>
    </w:p>
    <w:p w14:paraId="7BDB2DB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自动化测试框架搭建与编码实现</w:t>
      </w:r>
    </w:p>
    <w:p w14:paraId="5872414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Python 结合 Requests 库搭建自动化测试脚本框架，实现了 HTTP 请求的高效封装与发送。</w:t>
      </w:r>
    </w:p>
    <w:p w14:paraId="6F42C12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引入 Pytest 测试框架进行用例管理与断言，通过 fixture 实现了测试前置（如登录获取 Token）与后置处理，提升了代码的复用性与可维护性。</w:t>
      </w:r>
    </w:p>
    <w:p w14:paraId="671AE17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解决了复杂业务流中的</w:t>
      </w:r>
      <w:r>
        <w:rPr>
          <w:rFonts w:ascii="宋体" w:hAnsi="宋体" w:eastAsia="宋体" w:cs="宋体"/>
          <w:b/>
          <w:i w:val="0"/>
          <w:spacing w:val="0"/>
          <w:sz w:val="24"/>
        </w:rPr>
        <w:t>数据依赖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问题，成功实现了 Token 鉴权信息、Product ID、Cart ID 在多个接口间的动态提取与参数化传递。</w:t>
      </w:r>
    </w:p>
    <w:p w14:paraId="0B3C3D0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持续集成与质量闭环 (加分项)</w:t>
      </w:r>
    </w:p>
    <w:p w14:paraId="712B3A4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（</w:t>
      </w:r>
      <w:r>
        <w:rPr>
          <w:rFonts w:ascii="宋体" w:hAnsi="宋体" w:eastAsia="宋体" w:cs="宋体"/>
          <w:b w:val="0"/>
          <w:i/>
          <w:spacing w:val="0"/>
          <w:sz w:val="24"/>
        </w:rPr>
        <w:t>如果有时间搭建，强烈建议加上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）将自动化测试项目接入 </w:t>
      </w:r>
      <w:r>
        <w:rPr>
          <w:rFonts w:ascii="宋体" w:hAnsi="宋体" w:eastAsia="宋体" w:cs="宋体"/>
          <w:b/>
          <w:i w:val="0"/>
          <w:spacing w:val="0"/>
          <w:sz w:val="24"/>
        </w:rPr>
        <w:t>Jenkins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，配置定时任务或 Git Hook 触发器，实现了代码提交后的自动构建与回归测试。</w:t>
      </w:r>
    </w:p>
    <w:p w14:paraId="5A526A5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集成 </w:t>
      </w:r>
      <w:r>
        <w:rPr>
          <w:rFonts w:ascii="宋体" w:hAnsi="宋体" w:eastAsia="宋体" w:cs="宋体"/>
          <w:b/>
          <w:i w:val="0"/>
          <w:spacing w:val="0"/>
          <w:sz w:val="24"/>
        </w:rPr>
        <w:t>Allure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报告生成工具，产出美观、详尽的测试报告，便于团队成员快速定位问题，形成了完整的持续集成/持续交付（CI/CD）闭环。</w:t>
      </w:r>
    </w:p>
    <w:p w14:paraId="1C3523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50801"/>
    <w:rsid w:val="0805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2026-03-11T03:00:00Z</dcterms:created>
  <dc:creator>秋水痕</dc:creator>
  <cp:lastModifiedBy>秋水痕</cp:lastModifiedBy>
  <dcterms:modified xsi:type="dcterms:W3CDTF">2026-03-11T03:01:42Z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02D09AFD3539431A81DB904801CACF5C_11</vt:lpwstr>
  </property>
  <property fmtid="{D5CDD505-2E9C-101B-9397-08002B2CF9AE}" pid="4" name="KSOTemplateDocerSaveRecord">
    <vt:lpwstr>eyJoZGlkIjoiNThhOGRhMjhiNzNlN2U3MjFmMzQyMzE5M2Q5MDExZWYiLCJ1c2VySWQiOiI0NzQ5NjQ2NDkifQ==</vt:lpwstr>
  </property>
</Properties>
</file>