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7529A" w14:textId="641E9EB3" w:rsidR="008E093E" w:rsidRDefault="00A47AFB" w:rsidP="008E093E">
      <w:pPr>
        <w:pStyle w:val="Heading1"/>
        <w:rPr>
          <w:lang w:val="en-US"/>
        </w:rPr>
      </w:pPr>
      <w:r>
        <w:rPr>
          <w:lang w:val="en-US"/>
        </w:rPr>
        <w:t>Business Viewpoint Analysis</w:t>
      </w:r>
    </w:p>
    <w:p w14:paraId="759037A7" w14:textId="63069992" w:rsidR="008E093E" w:rsidRPr="008E093E" w:rsidRDefault="008E093E" w:rsidP="008E093E">
      <w:pPr>
        <w:pStyle w:val="Heading3"/>
        <w:rPr>
          <w:lang w:val="en-US"/>
        </w:rPr>
      </w:pPr>
      <w:r>
        <w:rPr>
          <w:lang w:val="en-US"/>
        </w:rPr>
        <w:t>Strengths</w:t>
      </w:r>
    </w:p>
    <w:p w14:paraId="2A717015" w14:textId="103C915E" w:rsidR="00A47AFB" w:rsidRDefault="00A47AFB" w:rsidP="00A47AFB">
      <w:pPr>
        <w:rPr>
          <w:lang w:val="en-US"/>
        </w:rPr>
      </w:pPr>
      <w:r>
        <w:rPr>
          <w:lang w:val="en-US"/>
        </w:rPr>
        <w:t>Business</w:t>
      </w:r>
      <w:r w:rsidR="00145D93">
        <w:rPr>
          <w:lang w:val="en-US"/>
        </w:rPr>
        <w:t xml:space="preserve"> in the Gaming Industry has improved drastically since the introduction of online gaming:</w:t>
      </w:r>
    </w:p>
    <w:p w14:paraId="3107744E" w14:textId="547A2B64" w:rsidR="00145D93" w:rsidRDefault="00FF26AA" w:rsidP="00FF26AA">
      <w:pPr>
        <w:pStyle w:val="Heading4"/>
        <w:rPr>
          <w:lang w:val="en-US"/>
        </w:rPr>
      </w:pPr>
      <w:r>
        <w:rPr>
          <w:lang w:val="en-US"/>
        </w:rPr>
        <w:t>Revenue improvements:</w:t>
      </w:r>
    </w:p>
    <w:p w14:paraId="6E54EABD" w14:textId="538C724C" w:rsidR="00FF26AA" w:rsidRPr="00FF26AA" w:rsidRDefault="00FF26AA" w:rsidP="00FF26A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Constant online payments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>The introduction of online gaming has introduced subscriptions and microtransactions, increasing business profits.</w:t>
      </w:r>
    </w:p>
    <w:p w14:paraId="35B51172" w14:textId="5C866E17" w:rsidR="00FF26AA" w:rsidRPr="00FF26AA" w:rsidRDefault="00FF26AA" w:rsidP="00FF26A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Console engagement: </w:t>
      </w:r>
      <w:r>
        <w:rPr>
          <w:lang w:val="en-US"/>
        </w:rPr>
        <w:t>Console-exclusive games encourage the purchase of a whole new gaming console.</w:t>
      </w:r>
    </w:p>
    <w:p w14:paraId="67C3F953" w14:textId="0544ED18" w:rsidR="00FF26AA" w:rsidRPr="00FF26AA" w:rsidRDefault="00FF26AA" w:rsidP="00FF26A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AI evolution: </w:t>
      </w:r>
      <w:r>
        <w:rPr>
          <w:lang w:val="en-US"/>
        </w:rPr>
        <w:t>The increasing improvement of AI systems has increased areas such as budgeting and efficiency in development and maintenance.</w:t>
      </w:r>
    </w:p>
    <w:p w14:paraId="524C66DC" w14:textId="18DABA6B" w:rsidR="00FF26AA" w:rsidRDefault="00FF26AA" w:rsidP="00FF26AA">
      <w:pPr>
        <w:pStyle w:val="Heading4"/>
        <w:rPr>
          <w:lang w:val="en-US"/>
        </w:rPr>
      </w:pPr>
      <w:r>
        <w:rPr>
          <w:lang w:val="en-US"/>
        </w:rPr>
        <w:t>Marketing improvements:</w:t>
      </w:r>
    </w:p>
    <w:p w14:paraId="0408A378" w14:textId="77777777" w:rsidR="00FF26AA" w:rsidRPr="00FF26AA" w:rsidRDefault="00FF26AA" w:rsidP="00FF26A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Growing audience:</w:t>
      </w:r>
      <w:r>
        <w:rPr>
          <w:lang w:val="en-US"/>
        </w:rPr>
        <w:t xml:space="preserve"> The existence of mobile platforms brings in a larger audience to gaming, even if they don’t consider themselves “gamers”.</w:t>
      </w:r>
    </w:p>
    <w:p w14:paraId="2BB2ADB0" w14:textId="11A196E4" w:rsidR="00FF26AA" w:rsidRPr="00FF26AA" w:rsidRDefault="00FF26AA" w:rsidP="00FF26A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Physical to digital: </w:t>
      </w:r>
      <w:r>
        <w:rPr>
          <w:lang w:val="en-US"/>
        </w:rPr>
        <w:t>Physical games, such as board games or puzzles, are receiving digital adaptations, allowing people to play without buying a physical copy.</w:t>
      </w:r>
    </w:p>
    <w:p w14:paraId="75B1F4C1" w14:textId="0259B771" w:rsidR="00FF26AA" w:rsidRPr="008E093E" w:rsidRDefault="00FF26AA" w:rsidP="00FF26A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Online marketing: </w:t>
      </w:r>
      <w:r>
        <w:rPr>
          <w:lang w:val="en-US"/>
        </w:rPr>
        <w:t>The growth of the internet has allowed businesses to promote their games to more people.</w:t>
      </w:r>
    </w:p>
    <w:p w14:paraId="6A728DD2" w14:textId="49C3F6BC" w:rsidR="008E093E" w:rsidRPr="008E093E" w:rsidRDefault="008E093E" w:rsidP="008E093E">
      <w:pPr>
        <w:pStyle w:val="Heading3"/>
        <w:rPr>
          <w:lang w:val="en-US"/>
        </w:rPr>
      </w:pPr>
      <w:r>
        <w:rPr>
          <w:lang w:val="en-US"/>
        </w:rPr>
        <w:t>Weaknesses</w:t>
      </w:r>
    </w:p>
    <w:p w14:paraId="765D4E28" w14:textId="6E6C9B82" w:rsidR="00FF26AA" w:rsidRDefault="00FF26AA" w:rsidP="00FF26AA">
      <w:pPr>
        <w:pStyle w:val="Heading4"/>
        <w:rPr>
          <w:lang w:val="en-US"/>
        </w:rPr>
      </w:pPr>
      <w:r>
        <w:rPr>
          <w:lang w:val="en-US"/>
        </w:rPr>
        <w:t>Weaknesses and Concerns:</w:t>
      </w:r>
    </w:p>
    <w:p w14:paraId="01C1ECFE" w14:textId="3E0E8984" w:rsidR="00FF26AA" w:rsidRDefault="00FF26AA" w:rsidP="00FF26AA">
      <w:pPr>
        <w:pStyle w:val="ListParagraph"/>
        <w:numPr>
          <w:ilvl w:val="0"/>
          <w:numId w:val="3"/>
        </w:numPr>
        <w:rPr>
          <w:lang w:val="en-US"/>
        </w:rPr>
      </w:pPr>
      <w:r w:rsidRPr="008E093E">
        <w:rPr>
          <w:b/>
          <w:bCs/>
          <w:lang w:val="en-US"/>
        </w:rPr>
        <w:t xml:space="preserve">Cybersecurity: </w:t>
      </w:r>
      <w:r w:rsidRPr="008E093E">
        <w:rPr>
          <w:lang w:val="en-US"/>
        </w:rPr>
        <w:t xml:space="preserve">Gaming platforms being online invites </w:t>
      </w:r>
      <w:r w:rsidR="008E093E">
        <w:rPr>
          <w:lang w:val="en-US"/>
        </w:rPr>
        <w:t>significant cybersecurity risks such as data breaches, piracy and ransomware.</w:t>
      </w:r>
    </w:p>
    <w:p w14:paraId="77E7DD85" w14:textId="04096B6C" w:rsidR="008E093E" w:rsidRDefault="008E093E" w:rsidP="00FF26A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 xml:space="preserve">Online latency: </w:t>
      </w:r>
      <w:r>
        <w:rPr>
          <w:lang w:val="en-US"/>
        </w:rPr>
        <w:t>Online games often suffer from slow input and response times, which is also known as latency.</w:t>
      </w:r>
    </w:p>
    <w:p w14:paraId="3179A198" w14:textId="5296968B" w:rsidR="008E093E" w:rsidRPr="008E093E" w:rsidRDefault="008E093E" w:rsidP="00FF26A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 xml:space="preserve">Cross-platform implementation: </w:t>
      </w:r>
      <w:r>
        <w:rPr>
          <w:lang w:val="en-US"/>
        </w:rPr>
        <w:t>The release of games across multiple platforms forces companies to implement cross-platform gaming, taking up valuable budgets and time.</w:t>
      </w:r>
    </w:p>
    <w:p w14:paraId="31F4D4E8" w14:textId="77777777" w:rsidR="00FF26AA" w:rsidRPr="00FF26AA" w:rsidRDefault="00FF26AA" w:rsidP="00FF26AA">
      <w:pPr>
        <w:rPr>
          <w:lang w:val="en-US"/>
        </w:rPr>
      </w:pPr>
    </w:p>
    <w:sectPr w:rsidR="00FF26AA" w:rsidRPr="00FF26A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E51B2" w14:textId="77777777" w:rsidR="00A47AFB" w:rsidRDefault="00A47AFB" w:rsidP="00A47AFB">
      <w:pPr>
        <w:spacing w:after="0" w:line="240" w:lineRule="auto"/>
      </w:pPr>
      <w:r>
        <w:separator/>
      </w:r>
    </w:p>
  </w:endnote>
  <w:endnote w:type="continuationSeparator" w:id="0">
    <w:p w14:paraId="47097961" w14:textId="77777777" w:rsidR="00A47AFB" w:rsidRDefault="00A47AFB" w:rsidP="00A47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05446" w14:textId="77777777" w:rsidR="00A47AFB" w:rsidRDefault="00A47AFB" w:rsidP="00A47AFB">
      <w:pPr>
        <w:spacing w:after="0" w:line="240" w:lineRule="auto"/>
      </w:pPr>
      <w:r>
        <w:separator/>
      </w:r>
    </w:p>
  </w:footnote>
  <w:footnote w:type="continuationSeparator" w:id="0">
    <w:p w14:paraId="31EA64B5" w14:textId="77777777" w:rsidR="00A47AFB" w:rsidRDefault="00A47AFB" w:rsidP="00A47A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4006" w14:textId="45B9DBCC" w:rsidR="008E093E" w:rsidRDefault="008E093E">
    <w:pPr>
      <w:pStyle w:val="Header"/>
    </w:pPr>
    <w:r>
      <w:t>Written by Charlie Hammond</w:t>
    </w:r>
  </w:p>
  <w:p w14:paraId="1E9B2B94" w14:textId="77777777" w:rsidR="008E093E" w:rsidRDefault="008E09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06EBB"/>
    <w:multiLevelType w:val="hybridMultilevel"/>
    <w:tmpl w:val="B25AA34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46EDC"/>
    <w:multiLevelType w:val="hybridMultilevel"/>
    <w:tmpl w:val="586C8CF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9F051A"/>
    <w:multiLevelType w:val="hybridMultilevel"/>
    <w:tmpl w:val="AA0E7F2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034843">
    <w:abstractNumId w:val="1"/>
  </w:num>
  <w:num w:numId="2" w16cid:durableId="1670014563">
    <w:abstractNumId w:val="0"/>
  </w:num>
  <w:num w:numId="3" w16cid:durableId="628318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FB"/>
    <w:rsid w:val="00145D93"/>
    <w:rsid w:val="00793BFD"/>
    <w:rsid w:val="008E093E"/>
    <w:rsid w:val="00A47AFB"/>
    <w:rsid w:val="00BC6E8D"/>
    <w:rsid w:val="00DF584A"/>
    <w:rsid w:val="00FF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0C678"/>
  <w15:chartTrackingRefBased/>
  <w15:docId w15:val="{84CD09E7-CF1B-4F68-9A0B-CE2425E71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7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7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7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7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7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7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A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7A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AFB"/>
  </w:style>
  <w:style w:type="paragraph" w:styleId="Footer">
    <w:name w:val="footer"/>
    <w:basedOn w:val="Normal"/>
    <w:link w:val="FooterChar"/>
    <w:uiPriority w:val="99"/>
    <w:unhideWhenUsed/>
    <w:rsid w:val="00A47A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A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A70074-9F60-4FA3-8A36-F49BCCFB8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A00080108 Charlie Hammond</dc:creator>
  <cp:keywords/>
  <dc:description/>
  <cp:lastModifiedBy>A00080108 Charlie Hammond</cp:lastModifiedBy>
  <cp:revision>1</cp:revision>
  <dcterms:created xsi:type="dcterms:W3CDTF">2026-10-13T09:36:00Z</dcterms:created>
  <dcterms:modified xsi:type="dcterms:W3CDTF">2026-10-13T10:49:00Z</dcterms:modified>
</cp:coreProperties>
</file>