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7529A" w14:textId="641E9EB3" w:rsidR="008E093E" w:rsidRDefault="00A47AFB" w:rsidP="008E093E">
      <w:pPr>
        <w:pStyle w:val="Heading1"/>
        <w:rPr>
          <w:lang w:val="en-US"/>
        </w:rPr>
      </w:pPr>
      <w:r>
        <w:rPr>
          <w:lang w:val="en-US"/>
        </w:rPr>
        <w:t>Business Viewpoint Analysis</w:t>
      </w:r>
    </w:p>
    <w:p w14:paraId="3BAFA8F5" w14:textId="77777777" w:rsidR="00BB5CB6" w:rsidRPr="00BB5CB6" w:rsidRDefault="00BB5CB6" w:rsidP="00BB5CB6">
      <w:pPr>
        <w:rPr>
          <w:lang w:val="en-GB"/>
        </w:rPr>
      </w:pPr>
      <w:r w:rsidRPr="00BB5CB6">
        <w:rPr>
          <w:lang w:val="en-GB"/>
        </w:rPr>
        <w:t>In the early 2000’s, the popularity of videogames increased substantially due to the introduction of online gaming and mobile games. Online games saw a huge increase in profit, with World of Warcraft peaking at over 14 million monthly subscribers. Meanwhile in 2007, Apple released the iPhone. The release of the App Store brought in a new audience for mobile gaming, which only increased when Angry Birds and Candy Crush Saga released, which became largely popular among users. (Wallach, 2020)</w:t>
      </w:r>
    </w:p>
    <w:p w14:paraId="6014D895" w14:textId="69169EA0" w:rsidR="00BB5CB6" w:rsidRPr="00BB5CB6" w:rsidRDefault="00BB5CB6" w:rsidP="00BB5CB6">
      <w:pPr>
        <w:rPr>
          <w:lang w:val="en-GB"/>
        </w:rPr>
      </w:pPr>
      <w:r w:rsidRPr="00BB5CB6">
        <w:rPr>
          <w:lang w:val="en-GB"/>
        </w:rPr>
        <w:t xml:space="preserve">In terms of business, the online gaming market has seen </w:t>
      </w:r>
      <w:proofErr w:type="gramStart"/>
      <w:r w:rsidRPr="00BB5CB6">
        <w:rPr>
          <w:lang w:val="en-GB"/>
        </w:rPr>
        <w:t>positive growth</w:t>
      </w:r>
      <w:proofErr w:type="gramEnd"/>
      <w:r w:rsidRPr="00BB5CB6">
        <w:rPr>
          <w:lang w:val="en-GB"/>
        </w:rPr>
        <w:t xml:space="preserve"> over time. In 2025, the online gaming market was estimated at 257 billion USD, with Esports gaining a large increase of participants. (Mahajan, 2026)</w:t>
      </w:r>
    </w:p>
    <w:p w14:paraId="759037A7" w14:textId="63069992" w:rsidR="008E093E" w:rsidRPr="008E093E" w:rsidRDefault="008E093E" w:rsidP="008E093E">
      <w:pPr>
        <w:pStyle w:val="Heading3"/>
        <w:rPr>
          <w:lang w:val="en-US"/>
        </w:rPr>
      </w:pPr>
      <w:r>
        <w:rPr>
          <w:lang w:val="en-US"/>
        </w:rPr>
        <w:t>Strengths</w:t>
      </w:r>
    </w:p>
    <w:p w14:paraId="2A717015" w14:textId="103C915E" w:rsidR="00A47AFB" w:rsidRDefault="00A47AFB" w:rsidP="00A47AFB">
      <w:pPr>
        <w:rPr>
          <w:lang w:val="en-US"/>
        </w:rPr>
      </w:pPr>
      <w:r>
        <w:rPr>
          <w:lang w:val="en-US"/>
        </w:rPr>
        <w:t>Business</w:t>
      </w:r>
      <w:r w:rsidR="00145D93">
        <w:rPr>
          <w:lang w:val="en-US"/>
        </w:rPr>
        <w:t xml:space="preserve"> in the Gaming Industry has improved drastically since the introduction of online gaming:</w:t>
      </w:r>
    </w:p>
    <w:p w14:paraId="3107744E" w14:textId="547A2B64" w:rsidR="00145D93" w:rsidRDefault="00FF26AA" w:rsidP="00FF26AA">
      <w:pPr>
        <w:pStyle w:val="Heading4"/>
        <w:rPr>
          <w:lang w:val="en-US"/>
        </w:rPr>
      </w:pPr>
      <w:r>
        <w:rPr>
          <w:lang w:val="en-US"/>
        </w:rPr>
        <w:t>Revenue improvements:</w:t>
      </w:r>
    </w:p>
    <w:p w14:paraId="6E54EABD" w14:textId="538C724C" w:rsidR="00FF26AA" w:rsidRPr="00FF26AA" w:rsidRDefault="00FF26AA" w:rsidP="00FF26AA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Constant online payments: </w:t>
      </w:r>
      <w:r>
        <w:rPr>
          <w:lang w:val="en-US"/>
        </w:rPr>
        <w:t>The introduction of online gaming has introduced subscriptions and microtransactions, increasing business profits.</w:t>
      </w:r>
    </w:p>
    <w:p w14:paraId="35B51172" w14:textId="5C866E17" w:rsidR="00FF26AA" w:rsidRPr="00FF26AA" w:rsidRDefault="00FF26AA" w:rsidP="00FF26AA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Console engagement: </w:t>
      </w:r>
      <w:r>
        <w:rPr>
          <w:lang w:val="en-US"/>
        </w:rPr>
        <w:t>Console-exclusive games encourage the purchase of a whole new gaming console.</w:t>
      </w:r>
    </w:p>
    <w:p w14:paraId="67C3F953" w14:textId="0544ED18" w:rsidR="00FF26AA" w:rsidRPr="00FF26AA" w:rsidRDefault="00FF26AA" w:rsidP="00FF26AA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AI evolution: </w:t>
      </w:r>
      <w:r>
        <w:rPr>
          <w:lang w:val="en-US"/>
        </w:rPr>
        <w:t>The increasing improvement of AI systems has increased areas such as budgeting and efficiency in development and maintenance.</w:t>
      </w:r>
    </w:p>
    <w:p w14:paraId="524C66DC" w14:textId="18DABA6B" w:rsidR="00FF26AA" w:rsidRDefault="00FF26AA" w:rsidP="00FF26AA">
      <w:pPr>
        <w:pStyle w:val="Heading4"/>
        <w:rPr>
          <w:lang w:val="en-US"/>
        </w:rPr>
      </w:pPr>
      <w:r>
        <w:rPr>
          <w:lang w:val="en-US"/>
        </w:rPr>
        <w:t>Marketing improvements:</w:t>
      </w:r>
    </w:p>
    <w:p w14:paraId="0408A378" w14:textId="77777777" w:rsidR="00FF26AA" w:rsidRPr="00FF26AA" w:rsidRDefault="00FF26AA" w:rsidP="00FF26AA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Growing audience:</w:t>
      </w:r>
      <w:r>
        <w:rPr>
          <w:lang w:val="en-US"/>
        </w:rPr>
        <w:t xml:space="preserve"> The existence of mobile platforms brings in a larger audience to gaming, even if they don’t consider themselves “gamers”.</w:t>
      </w:r>
    </w:p>
    <w:p w14:paraId="2BB2ADB0" w14:textId="11A196E4" w:rsidR="00FF26AA" w:rsidRPr="00FF26AA" w:rsidRDefault="00FF26AA" w:rsidP="00FF26AA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Physical to digital: </w:t>
      </w:r>
      <w:r>
        <w:rPr>
          <w:lang w:val="en-US"/>
        </w:rPr>
        <w:t>Physical games, such as board games or puzzles, are receiving digital adaptations, allowing people to play without buying a physical copy.</w:t>
      </w:r>
    </w:p>
    <w:p w14:paraId="75B1F4C1" w14:textId="0259B771" w:rsidR="00FF26AA" w:rsidRPr="008E093E" w:rsidRDefault="00FF26AA" w:rsidP="00FF26AA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Online marketing: </w:t>
      </w:r>
      <w:r>
        <w:rPr>
          <w:lang w:val="en-US"/>
        </w:rPr>
        <w:t>The growth of the internet has allowed businesses to promote their games to more people.</w:t>
      </w:r>
    </w:p>
    <w:p w14:paraId="6A728DD2" w14:textId="49C3F6BC" w:rsidR="008E093E" w:rsidRPr="008E093E" w:rsidRDefault="008E093E" w:rsidP="008E093E">
      <w:pPr>
        <w:pStyle w:val="Heading3"/>
        <w:rPr>
          <w:lang w:val="en-US"/>
        </w:rPr>
      </w:pPr>
      <w:r>
        <w:rPr>
          <w:lang w:val="en-US"/>
        </w:rPr>
        <w:t>Weaknesses</w:t>
      </w:r>
    </w:p>
    <w:p w14:paraId="765D4E28" w14:textId="6E6C9B82" w:rsidR="00FF26AA" w:rsidRDefault="00FF26AA" w:rsidP="00FF26AA">
      <w:pPr>
        <w:pStyle w:val="Heading4"/>
        <w:rPr>
          <w:lang w:val="en-US"/>
        </w:rPr>
      </w:pPr>
      <w:r>
        <w:rPr>
          <w:lang w:val="en-US"/>
        </w:rPr>
        <w:t>Weaknesses and Concerns:</w:t>
      </w:r>
    </w:p>
    <w:p w14:paraId="01C1ECFE" w14:textId="3E0E8984" w:rsidR="00FF26AA" w:rsidRDefault="00FF26AA" w:rsidP="00FF26AA">
      <w:pPr>
        <w:pStyle w:val="ListParagraph"/>
        <w:numPr>
          <w:ilvl w:val="0"/>
          <w:numId w:val="3"/>
        </w:numPr>
        <w:rPr>
          <w:lang w:val="en-US"/>
        </w:rPr>
      </w:pPr>
      <w:r w:rsidRPr="008E093E">
        <w:rPr>
          <w:b/>
          <w:bCs/>
          <w:lang w:val="en-US"/>
        </w:rPr>
        <w:t xml:space="preserve">Cybersecurity: </w:t>
      </w:r>
      <w:r w:rsidRPr="008E093E">
        <w:rPr>
          <w:lang w:val="en-US"/>
        </w:rPr>
        <w:t xml:space="preserve">Gaming platforms being online invites </w:t>
      </w:r>
      <w:r w:rsidR="008E093E">
        <w:rPr>
          <w:lang w:val="en-US"/>
        </w:rPr>
        <w:t>significant cybersecurity risks such as data breaches, piracy and ransomware.</w:t>
      </w:r>
    </w:p>
    <w:p w14:paraId="77E7DD85" w14:textId="04096B6C" w:rsidR="008E093E" w:rsidRDefault="008E093E" w:rsidP="00FF26A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b/>
          <w:bCs/>
          <w:lang w:val="en-US"/>
        </w:rPr>
        <w:t xml:space="preserve">Online latency: </w:t>
      </w:r>
      <w:r>
        <w:rPr>
          <w:lang w:val="en-US"/>
        </w:rPr>
        <w:t>Online games often suffer from slow input and response times, which is also known as latency.</w:t>
      </w:r>
    </w:p>
    <w:p w14:paraId="3179A198" w14:textId="5296968B" w:rsidR="008E093E" w:rsidRPr="008E093E" w:rsidRDefault="008E093E" w:rsidP="00FF26A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b/>
          <w:bCs/>
          <w:lang w:val="en-US"/>
        </w:rPr>
        <w:lastRenderedPageBreak/>
        <w:t xml:space="preserve">Cross-platform implementation: </w:t>
      </w:r>
      <w:r>
        <w:rPr>
          <w:lang w:val="en-US"/>
        </w:rPr>
        <w:t>The release of games across multiple platforms forces companies to implement cross-platform gaming, taking up valuable budgets and time.</w:t>
      </w:r>
    </w:p>
    <w:p w14:paraId="31F4D4E8" w14:textId="77777777" w:rsidR="00FF26AA" w:rsidRPr="00FF26AA" w:rsidRDefault="00FF26AA" w:rsidP="00FF26AA">
      <w:pPr>
        <w:rPr>
          <w:lang w:val="en-US"/>
        </w:rPr>
      </w:pPr>
    </w:p>
    <w:sectPr w:rsidR="00FF26AA" w:rsidRPr="00FF26AA">
      <w:head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868FD7" w14:textId="77777777" w:rsidR="00F21AFE" w:rsidRDefault="00F21AFE" w:rsidP="00A47AFB">
      <w:pPr>
        <w:spacing w:after="0" w:line="240" w:lineRule="auto"/>
      </w:pPr>
      <w:r>
        <w:separator/>
      </w:r>
    </w:p>
  </w:endnote>
  <w:endnote w:type="continuationSeparator" w:id="0">
    <w:p w14:paraId="4A5E96FB" w14:textId="77777777" w:rsidR="00F21AFE" w:rsidRDefault="00F21AFE" w:rsidP="00A47A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52C891" w14:textId="77777777" w:rsidR="00F21AFE" w:rsidRDefault="00F21AFE" w:rsidP="00A47AFB">
      <w:pPr>
        <w:spacing w:after="0" w:line="240" w:lineRule="auto"/>
      </w:pPr>
      <w:r>
        <w:separator/>
      </w:r>
    </w:p>
  </w:footnote>
  <w:footnote w:type="continuationSeparator" w:id="0">
    <w:p w14:paraId="4BBCCC38" w14:textId="77777777" w:rsidR="00F21AFE" w:rsidRDefault="00F21AFE" w:rsidP="00A47A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34006" w14:textId="45B9DBCC" w:rsidR="008E093E" w:rsidRDefault="008E093E">
    <w:pPr>
      <w:pStyle w:val="Header"/>
    </w:pPr>
    <w:r>
      <w:t>Written by Charlie Hammond</w:t>
    </w:r>
  </w:p>
  <w:p w14:paraId="1E9B2B94" w14:textId="77777777" w:rsidR="008E093E" w:rsidRDefault="008E093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C06EBB"/>
    <w:multiLevelType w:val="hybridMultilevel"/>
    <w:tmpl w:val="B25AA34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46EDC"/>
    <w:multiLevelType w:val="hybridMultilevel"/>
    <w:tmpl w:val="586C8CF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9F051A"/>
    <w:multiLevelType w:val="hybridMultilevel"/>
    <w:tmpl w:val="AA0E7F2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8034843">
    <w:abstractNumId w:val="1"/>
  </w:num>
  <w:num w:numId="2" w16cid:durableId="1670014563">
    <w:abstractNumId w:val="0"/>
  </w:num>
  <w:num w:numId="3" w16cid:durableId="6283189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7AFB"/>
    <w:rsid w:val="00145D93"/>
    <w:rsid w:val="00793BFD"/>
    <w:rsid w:val="008E093E"/>
    <w:rsid w:val="00A47AFB"/>
    <w:rsid w:val="00BB5CB6"/>
    <w:rsid w:val="00BC6E8D"/>
    <w:rsid w:val="00C0764D"/>
    <w:rsid w:val="00DF584A"/>
    <w:rsid w:val="00F21AFE"/>
    <w:rsid w:val="00FF26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50C678"/>
  <w15:chartTrackingRefBased/>
  <w15:docId w15:val="{84CD09E7-CF1B-4F68-9A0B-CE2425E71D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7A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7A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7A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47A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7A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7A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7A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7A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7A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7A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47A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47A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47A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7A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7A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7A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7A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7A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7A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7A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7A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7A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7A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7A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7A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7A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7A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7A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7AF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47AF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47AFB"/>
  </w:style>
  <w:style w:type="paragraph" w:styleId="Footer">
    <w:name w:val="footer"/>
    <w:basedOn w:val="Normal"/>
    <w:link w:val="FooterChar"/>
    <w:uiPriority w:val="99"/>
    <w:unhideWhenUsed/>
    <w:rsid w:val="00A47AF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47A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A70074-9F60-4FA3-8A36-F49BCCFB82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318</Words>
  <Characters>1813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A00080108 Charlie Hammond</dc:creator>
  <cp:keywords/>
  <dc:description/>
  <cp:lastModifiedBy>A00080108 Charlie Hammond</cp:lastModifiedBy>
  <cp:revision>2</cp:revision>
  <dcterms:created xsi:type="dcterms:W3CDTF">2026-10-13T09:36:00Z</dcterms:created>
  <dcterms:modified xsi:type="dcterms:W3CDTF">2026-10-20T10:14:00Z</dcterms:modified>
</cp:coreProperties>
</file>