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D4641" w:rsidR="007607DF" w:rsidP="00754E62" w:rsidRDefault="007607DF" w14:paraId="5EA9072E" w14:textId="300F75AE">
      <w:pPr>
        <w:pStyle w:val="Heading1"/>
        <w:jc w:val="center"/>
        <w:rPr>
          <w:rFonts w:asciiTheme="minorHAnsi" w:hAnsiTheme="minorHAnsi" w:cstheme="minorHAnsi"/>
        </w:rPr>
      </w:pPr>
      <w:bookmarkStart w:name="_Hlk131754332" w:id="0"/>
      <w:bookmarkEnd w:id="0"/>
      <w:r w:rsidRPr="002D4641">
        <w:rPr>
          <w:rFonts w:asciiTheme="minorHAnsi" w:hAnsiTheme="minorHAnsi" w:cstheme="minorHAnsi"/>
        </w:rPr>
        <w:t>Problem 1. Regression</w:t>
      </w:r>
    </w:p>
    <w:p w:rsidRPr="002D4641" w:rsidR="00135BFB" w:rsidP="00135BFB" w:rsidRDefault="003439B8" w14:paraId="6DA364DA" w14:textId="1665DD26">
      <w:pPr>
        <w:pStyle w:val="Heading2"/>
        <w:numPr>
          <w:ilvl w:val="1"/>
          <w:numId w:val="1"/>
        </w:numPr>
        <w:rPr>
          <w:rFonts w:asciiTheme="minorHAnsi" w:hAnsiTheme="minorHAnsi" w:cstheme="minorHAnsi"/>
        </w:rPr>
      </w:pPr>
      <w:r w:rsidRPr="002D4641">
        <w:rPr>
          <w:rFonts w:asciiTheme="minorHAnsi" w:hAnsiTheme="minorHAnsi" w:cstheme="minorHAnsi"/>
        </w:rPr>
        <w:t>Discussion and justification of any pre-processing performed.</w:t>
      </w:r>
    </w:p>
    <w:p w:rsidR="003A78CF" w:rsidP="00234ECE" w:rsidRDefault="003A78CF" w14:paraId="786E92E2" w14:textId="77777777">
      <w:pPr>
        <w:jc w:val="both"/>
        <w:rPr>
          <w:rFonts w:cstheme="minorHAnsi"/>
          <w:color w:val="343541"/>
          <w:sz w:val="20"/>
          <w:szCs w:val="20"/>
        </w:rPr>
      </w:pPr>
      <w:r w:rsidRPr="003A78CF">
        <w:rPr>
          <w:rFonts w:cstheme="minorHAnsi"/>
          <w:color w:val="343541"/>
          <w:sz w:val="20"/>
          <w:szCs w:val="20"/>
        </w:rPr>
        <w:t>The dataset is already normalised, as shown in Figure 1, with a range between 0 and 1. Applying standardisation to the data would expand the range significantly to more than -2.5 and 12.5, as seen in Figure 2. Therefore, it was decided to use the provided normalisation and not apply standardisation. Standardisation is typically employed when measurements have disparate scales, but in this case, it would only increase the range and potentially cause overfitting.</w:t>
      </w:r>
    </w:p>
    <w:p w:rsidR="0090351B" w:rsidP="00234ECE" w:rsidRDefault="0090351B" w14:paraId="7A3BA242" w14:textId="77777777">
      <w:pPr>
        <w:jc w:val="both"/>
        <w:rPr>
          <w:rFonts w:cstheme="minorHAnsi"/>
          <w:color w:val="343541"/>
          <w:sz w:val="20"/>
          <w:szCs w:val="20"/>
        </w:rPr>
      </w:pPr>
    </w:p>
    <w:p w:rsidR="0090351B" w:rsidP="0090351B" w:rsidRDefault="00C364D3" w14:paraId="5D81051C" w14:textId="79C783F5">
      <w:pPr>
        <w:jc w:val="center"/>
        <w:rPr>
          <w:rFonts w:cstheme="minorHAnsi"/>
          <w:color w:val="343541"/>
          <w:sz w:val="20"/>
          <w:szCs w:val="20"/>
        </w:rPr>
      </w:pPr>
      <w:r>
        <w:rPr>
          <w:rFonts w:cstheme="minorHAnsi"/>
          <w:color w:val="343541"/>
          <w:sz w:val="20"/>
          <w:szCs w:val="20"/>
        </w:rPr>
        <w:drawing>
          <wp:inline distT="0" distB="0" distL="0" distR="0" wp14:anchorId="0BC72F0B" wp14:editId="42901396">
            <wp:extent cx="4248150" cy="2189967"/>
            <wp:effectExtent l="0" t="0" r="0" b="0"/>
            <wp:docPr id="1144758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8548" name="Picture 1144758548"/>
                    <pic:cNvPicPr/>
                  </pic:nvPicPr>
                  <pic:blipFill>
                    <a:blip r:embed="rId11">
                      <a:extLst>
                        <a:ext uri="{28A0092B-C50C-407E-A947-70E740481C1C}">
                          <a14:useLocalDpi xmlns:a14="http://schemas.microsoft.com/office/drawing/2010/main" val="0"/>
                        </a:ext>
                      </a:extLst>
                    </a:blip>
                    <a:stretch>
                      <a:fillRect/>
                    </a:stretch>
                  </pic:blipFill>
                  <pic:spPr>
                    <a:xfrm>
                      <a:off x="0" y="0"/>
                      <a:ext cx="4270063" cy="2201264"/>
                    </a:xfrm>
                    <a:prstGeom prst="rect">
                      <a:avLst/>
                    </a:prstGeom>
                  </pic:spPr>
                </pic:pic>
              </a:graphicData>
            </a:graphic>
          </wp:inline>
        </w:drawing>
      </w:r>
    </w:p>
    <w:p w:rsidRPr="002D4641" w:rsidR="0090351B" w:rsidP="003A78CF" w:rsidRDefault="0090351B" w14:paraId="5FA83AE1" w14:textId="77777777">
      <w:pPr>
        <w:jc w:val="center"/>
        <w:rPr>
          <w:rFonts w:cstheme="minorHAnsi"/>
          <w:color w:val="343541"/>
          <w:sz w:val="20"/>
          <w:szCs w:val="20"/>
        </w:rPr>
      </w:pPr>
    </w:p>
    <w:p w:rsidR="003439B8" w:rsidP="00151B81" w:rsidRDefault="003439B8" w14:paraId="396663A3" w14:textId="6AB2AAF8">
      <w:pPr>
        <w:pStyle w:val="Heading2"/>
        <w:numPr>
          <w:ilvl w:val="1"/>
          <w:numId w:val="1"/>
        </w:numPr>
        <w:rPr>
          <w:rFonts w:asciiTheme="minorHAnsi" w:hAnsiTheme="minorHAnsi" w:cstheme="minorHAnsi"/>
        </w:rPr>
      </w:pPr>
      <w:r w:rsidRPr="002D4641">
        <w:rPr>
          <w:rFonts w:asciiTheme="minorHAnsi" w:hAnsiTheme="minorHAnsi" w:cstheme="minorHAnsi"/>
        </w:rPr>
        <w:t>Details of the three trained models</w:t>
      </w:r>
      <w:r w:rsidRPr="002D4641" w:rsidR="005E2A74">
        <w:rPr>
          <w:rFonts w:asciiTheme="minorHAnsi" w:hAnsiTheme="minorHAnsi" w:cstheme="minorHAnsi"/>
        </w:rPr>
        <w:t>.</w:t>
      </w:r>
    </w:p>
    <w:p w:rsidRPr="00996C12" w:rsidR="00F9734D" w:rsidP="0090351B" w:rsidRDefault="000318DD" w14:paraId="37EBFA84" w14:textId="0A7A7B9B">
      <w:pPr>
        <w:jc w:val="both"/>
        <w:rPr>
          <w:rFonts w:cstheme="minorHAnsi"/>
          <w:color w:val="343541"/>
          <w:sz w:val="20"/>
          <w:szCs w:val="20"/>
        </w:rPr>
      </w:pPr>
      <w:r w:rsidRPr="00C24EA2">
        <w:rPr>
          <w:rFonts w:cstheme="minorHAnsi"/>
          <w:color w:val="343541"/>
          <w:sz w:val="20"/>
          <w:szCs w:val="20"/>
        </w:rPr>
        <w:t>Figure 3 shows the results of linear regression on the data. The model is statistically significant with a p-value of 7.72e-28 and has an R-squared value of 0.759, indicating that 75.9% of the variation in the target variable is explained by the predictor variables. The adjusted R-squared value is 0.637, which accounts for the number of predictor variables in the model. The model has an extremely low RMSE of 0.1042 for the training data and 0.1549 for the validation data</w:t>
      </w:r>
      <w:r w:rsidRPr="00996C12" w:rsidR="00480382">
        <w:rPr>
          <w:rFonts w:cstheme="minorHAnsi"/>
          <w:color w:val="343541"/>
          <w:sz w:val="20"/>
          <w:szCs w:val="20"/>
        </w:rPr>
        <w:t>.</w:t>
      </w:r>
    </w:p>
    <w:p w:rsidR="00FC2DE3" w:rsidP="004524A1" w:rsidRDefault="00FC2DE3" w14:paraId="0F402F88" w14:textId="4AD00B75">
      <w:pPr>
        <w:jc w:val="center"/>
        <w:rPr>
          <w:rFonts w:cstheme="minorHAnsi"/>
          <w:color w:val="343541"/>
          <w:sz w:val="20"/>
          <w:szCs w:val="20"/>
        </w:rPr>
      </w:pPr>
      <w:r>
        <w:rPr>
          <w:rFonts w:cstheme="minorHAnsi"/>
          <w:noProof/>
          <w:color w:val="343541"/>
          <w:sz w:val="20"/>
          <w:szCs w:val="20"/>
        </w:rPr>
        <w:drawing>
          <wp:inline distT="0" distB="0" distL="0" distR="0" wp14:anchorId="2A545B6D" wp14:editId="764196CD">
            <wp:extent cx="2920621" cy="2226545"/>
            <wp:effectExtent l="0" t="0" r="0" b="0"/>
            <wp:docPr id="570703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3594" name="Picture 5707035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1721" cy="2235007"/>
                    </a:xfrm>
                    <a:prstGeom prst="rect">
                      <a:avLst/>
                    </a:prstGeom>
                  </pic:spPr>
                </pic:pic>
              </a:graphicData>
            </a:graphic>
          </wp:inline>
        </w:drawing>
      </w:r>
    </w:p>
    <w:p w:rsidR="00F9734D" w:rsidP="00754E62" w:rsidRDefault="00F9734D" w14:paraId="74631D4D" w14:textId="0D434487">
      <w:pPr>
        <w:rPr>
          <w:rFonts w:cstheme="minorHAnsi"/>
          <w:color w:val="343541"/>
          <w:sz w:val="20"/>
          <w:szCs w:val="20"/>
        </w:rPr>
      </w:pPr>
    </w:p>
    <w:p w:rsidR="00C24EA2" w:rsidP="00617B8A" w:rsidRDefault="00C24EA2" w14:paraId="37B49FA3" w14:textId="6C8CA0FC">
      <w:pPr>
        <w:jc w:val="both"/>
        <w:rPr>
          <w:rFonts w:cstheme="minorHAnsi"/>
          <w:color w:val="343541"/>
          <w:sz w:val="20"/>
          <w:szCs w:val="20"/>
        </w:rPr>
      </w:pPr>
      <w:r>
        <w:rPr>
          <w:rFonts w:cstheme="minorHAnsi"/>
          <w:noProof/>
          <w:color w:val="343541"/>
          <w:sz w:val="20"/>
          <w:szCs w:val="20"/>
        </w:rPr>
        <w:drawing>
          <wp:anchor distT="0" distB="0" distL="114300" distR="114300" simplePos="0" relativeHeight="251681280" behindDoc="0" locked="0" layoutInCell="1" allowOverlap="1" wp14:anchorId="77D32E9C" wp14:editId="49E37BA1">
            <wp:simplePos x="0" y="0"/>
            <wp:positionH relativeFrom="column">
              <wp:posOffset>2616200</wp:posOffset>
            </wp:positionH>
            <wp:positionV relativeFrom="paragraph">
              <wp:posOffset>1300480</wp:posOffset>
            </wp:positionV>
            <wp:extent cx="2876550" cy="2205355"/>
            <wp:effectExtent l="0" t="0" r="0" b="0"/>
            <wp:wrapSquare wrapText="bothSides"/>
            <wp:docPr id="274135245"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35245" name="Picture 1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76550" cy="22053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343541"/>
          <w:sz w:val="20"/>
          <w:szCs w:val="20"/>
        </w:rPr>
        <w:drawing>
          <wp:anchor distT="0" distB="0" distL="114300" distR="114300" simplePos="0" relativeHeight="251680256" behindDoc="0" locked="0" layoutInCell="1" allowOverlap="1" wp14:anchorId="467C3415" wp14:editId="6A08D00B">
            <wp:simplePos x="0" y="0"/>
            <wp:positionH relativeFrom="column">
              <wp:posOffset>-457200</wp:posOffset>
            </wp:positionH>
            <wp:positionV relativeFrom="paragraph">
              <wp:posOffset>1279525</wp:posOffset>
            </wp:positionV>
            <wp:extent cx="2946400" cy="2255520"/>
            <wp:effectExtent l="0" t="0" r="0" b="0"/>
            <wp:wrapSquare wrapText="bothSides"/>
            <wp:docPr id="1852856862"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6862"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46400" cy="2255520"/>
                    </a:xfrm>
                    <a:prstGeom prst="rect">
                      <a:avLst/>
                    </a:prstGeom>
                  </pic:spPr>
                </pic:pic>
              </a:graphicData>
            </a:graphic>
            <wp14:sizeRelH relativeFrom="margin">
              <wp14:pctWidth>0</wp14:pctWidth>
            </wp14:sizeRelH>
            <wp14:sizeRelV relativeFrom="margin">
              <wp14:pctHeight>0</wp14:pctHeight>
            </wp14:sizeRelV>
          </wp:anchor>
        </w:drawing>
      </w:r>
      <w:r w:rsidRPr="00996C12" w:rsidR="00996C12">
        <w:rPr>
          <w:rFonts w:cstheme="minorHAnsi"/>
          <w:color w:val="343541"/>
          <w:sz w:val="20"/>
          <w:szCs w:val="20"/>
        </w:rPr>
        <w:t>The</w:t>
      </w:r>
      <w:r w:rsidRPr="00C24EA2">
        <w:rPr>
          <w:rFonts w:cstheme="minorHAnsi"/>
          <w:color w:val="343541"/>
          <w:sz w:val="20"/>
          <w:szCs w:val="20"/>
        </w:rPr>
        <w:t xml:space="preserve"> Ridge model (Figure 4) was trained using a simple loop over a pre-defined range of alpha values, gradually narrowing down the value that controls the strength of regulari</w:t>
      </w:r>
      <w:r w:rsidR="00F13E70">
        <w:rPr>
          <w:rFonts w:cstheme="minorHAnsi"/>
          <w:color w:val="343541"/>
          <w:sz w:val="20"/>
          <w:szCs w:val="20"/>
        </w:rPr>
        <w:t>s</w:t>
      </w:r>
      <w:r w:rsidRPr="00C24EA2">
        <w:rPr>
          <w:rFonts w:cstheme="minorHAnsi"/>
          <w:color w:val="343541"/>
          <w:sz w:val="20"/>
          <w:szCs w:val="20"/>
        </w:rPr>
        <w:t xml:space="preserve">ation. As the alpha values increase, the RMSE on the validation set also increases, indicating that the model becomes more biased and performs worse on unseen data. The optimal alpha value of 0.73 was selected based on the minimum RMSE obtained on the validation set. At this alpha value, the Ridge model achieved </w:t>
      </w:r>
      <w:r w:rsidR="00D014A2">
        <w:rPr>
          <w:rFonts w:cstheme="minorHAnsi"/>
          <w:color w:val="343541"/>
          <w:sz w:val="20"/>
          <w:szCs w:val="20"/>
        </w:rPr>
        <w:t xml:space="preserve">an </w:t>
      </w:r>
      <w:r w:rsidRPr="00C24EA2">
        <w:rPr>
          <w:rFonts w:cstheme="minorHAnsi"/>
          <w:color w:val="343541"/>
          <w:sz w:val="20"/>
          <w:szCs w:val="20"/>
        </w:rPr>
        <w:t xml:space="preserve">RMSE of 0.1421, </w:t>
      </w:r>
      <w:r w:rsidR="00D014A2">
        <w:rPr>
          <w:rFonts w:cstheme="minorHAnsi"/>
          <w:color w:val="343541"/>
          <w:sz w:val="20"/>
          <w:szCs w:val="20"/>
        </w:rPr>
        <w:t xml:space="preserve">an </w:t>
      </w:r>
      <w:r w:rsidRPr="00C24EA2">
        <w:rPr>
          <w:rFonts w:cstheme="minorHAnsi"/>
          <w:color w:val="343541"/>
          <w:sz w:val="20"/>
          <w:szCs w:val="20"/>
        </w:rPr>
        <w:t>adjusted R-squared of 0.5186</w:t>
      </w:r>
      <w:r>
        <w:rPr>
          <w:rFonts w:cstheme="minorHAnsi"/>
          <w:color w:val="343541"/>
          <w:sz w:val="20"/>
          <w:szCs w:val="20"/>
        </w:rPr>
        <w:t xml:space="preserve"> </w:t>
      </w:r>
      <w:r w:rsidRPr="00C24EA2">
        <w:rPr>
          <w:rFonts w:cstheme="minorHAnsi"/>
          <w:color w:val="343541"/>
          <w:sz w:val="20"/>
          <w:szCs w:val="20"/>
        </w:rPr>
        <w:t>an</w:t>
      </w:r>
      <w:r>
        <w:rPr>
          <w:rFonts w:cstheme="minorHAnsi"/>
          <w:color w:val="343541"/>
          <w:sz w:val="20"/>
          <w:szCs w:val="20"/>
        </w:rPr>
        <w:t>d</w:t>
      </w:r>
      <w:r w:rsidRPr="00C24EA2">
        <w:rPr>
          <w:rFonts w:cstheme="minorHAnsi"/>
          <w:color w:val="343541"/>
          <w:sz w:val="20"/>
          <w:szCs w:val="20"/>
        </w:rPr>
        <w:t xml:space="preserve"> </w:t>
      </w:r>
      <w:r>
        <w:rPr>
          <w:rFonts w:cstheme="minorHAnsi"/>
          <w:color w:val="343541"/>
          <w:sz w:val="20"/>
          <w:szCs w:val="20"/>
        </w:rPr>
        <w:t xml:space="preserve">an </w:t>
      </w:r>
      <w:r w:rsidRPr="00C24EA2">
        <w:rPr>
          <w:rFonts w:cstheme="minorHAnsi"/>
          <w:color w:val="343541"/>
          <w:sz w:val="20"/>
          <w:szCs w:val="20"/>
        </w:rPr>
        <w:t>R-squared value of 0.6806.</w:t>
      </w:r>
    </w:p>
    <w:p w:rsidR="00C24EA2" w:rsidP="009F2B94" w:rsidRDefault="00C24EA2" w14:paraId="33DC74DA" w14:textId="77777777">
      <w:pPr>
        <w:rPr>
          <w:rFonts w:cstheme="minorHAnsi"/>
          <w:color w:val="343541"/>
          <w:sz w:val="20"/>
          <w:szCs w:val="20"/>
        </w:rPr>
      </w:pPr>
    </w:p>
    <w:p w:rsidRPr="009F2B94" w:rsidR="001D0182" w:rsidP="00617B8A" w:rsidRDefault="00BE0C48" w14:paraId="5E97A3EE" w14:textId="1ECC9916">
      <w:pPr>
        <w:jc w:val="both"/>
        <w:rPr>
          <w:rFonts w:cstheme="minorHAnsi"/>
          <w:color w:val="343541"/>
          <w:sz w:val="20"/>
          <w:szCs w:val="20"/>
        </w:rPr>
      </w:pPr>
      <w:r w:rsidRPr="009F2B94">
        <w:rPr>
          <w:rFonts w:cstheme="minorHAnsi"/>
          <w:color w:val="343541"/>
          <w:sz w:val="20"/>
          <w:szCs w:val="20"/>
        </w:rPr>
        <w:t xml:space="preserve">The Lasso model (Figure 5) was also trained using </w:t>
      </w:r>
      <w:r w:rsidRPr="00AB5251" w:rsidR="009F2B94">
        <w:rPr>
          <w:rFonts w:cstheme="minorHAnsi"/>
          <w:color w:val="343541"/>
          <w:sz w:val="20"/>
          <w:szCs w:val="20"/>
        </w:rPr>
        <w:t>a simple loop over a pre-defined range of alpha values</w:t>
      </w:r>
      <w:r w:rsidRPr="009F2B94">
        <w:rPr>
          <w:rFonts w:cstheme="minorHAnsi"/>
          <w:color w:val="343541"/>
          <w:sz w:val="20"/>
          <w:szCs w:val="20"/>
        </w:rPr>
        <w:t>. The RMSE on the validation set first decreases and then increases again as alpha increases, indicating that there may be an optimal value of alpha that balances the trade-off between overfitting and underfitting the model. The optimal alpha value for the Lasso model was found to be 0.0002, which achieved an RMSE of 0.1421</w:t>
      </w:r>
      <w:r w:rsidR="00E93C38">
        <w:rPr>
          <w:rFonts w:cstheme="minorHAnsi"/>
          <w:color w:val="343541"/>
          <w:sz w:val="20"/>
          <w:szCs w:val="20"/>
        </w:rPr>
        <w:t>,</w:t>
      </w:r>
      <w:r w:rsidRPr="009F2B94">
        <w:rPr>
          <w:rFonts w:cstheme="minorHAnsi"/>
          <w:color w:val="343541"/>
          <w:sz w:val="20"/>
          <w:szCs w:val="20"/>
        </w:rPr>
        <w:t xml:space="preserve"> R-squared value of 0.6778</w:t>
      </w:r>
      <w:r w:rsidR="00E93C38">
        <w:rPr>
          <w:rFonts w:cstheme="minorHAnsi"/>
          <w:color w:val="343541"/>
          <w:sz w:val="20"/>
          <w:szCs w:val="20"/>
        </w:rPr>
        <w:t xml:space="preserve"> and Adjusted R squared of 0.5145</w:t>
      </w:r>
      <w:r w:rsidRPr="009F2B94">
        <w:rPr>
          <w:rFonts w:cstheme="minorHAnsi"/>
          <w:color w:val="343541"/>
          <w:sz w:val="20"/>
          <w:szCs w:val="20"/>
        </w:rPr>
        <w:t>. The Lasso path occurs because as the regulari</w:t>
      </w:r>
      <w:r w:rsidR="00617B8A">
        <w:rPr>
          <w:rFonts w:cstheme="minorHAnsi"/>
          <w:color w:val="343541"/>
          <w:sz w:val="20"/>
          <w:szCs w:val="20"/>
        </w:rPr>
        <w:t>s</w:t>
      </w:r>
      <w:r w:rsidRPr="009F2B94">
        <w:rPr>
          <w:rFonts w:cstheme="minorHAnsi"/>
          <w:color w:val="343541"/>
          <w:sz w:val="20"/>
          <w:szCs w:val="20"/>
        </w:rPr>
        <w:t>ation penalty becomes stronger, some of the coefficients in the model are shrunk to zero, leading to a sparser model</w:t>
      </w:r>
      <w:r w:rsidR="002D2260">
        <w:rPr>
          <w:rFonts w:cstheme="minorHAnsi"/>
          <w:noProof/>
          <w:sz w:val="16"/>
          <w:szCs w:val="16"/>
        </w:rPr>
        <w:pict w14:anchorId="1B94D09C">
          <v:shapetype id="_x0000_t202" coordsize="21600,21600" o:spt="202" path="m,l,21600r21600,l21600,xe">
            <v:stroke joinstyle="miter"/>
            <v:path gradientshapeok="t" o:connecttype="rect"/>
          </v:shapetype>
          <v:shape id="_x0000_s1027" style="position:absolute;left:0;text-align:left;margin-left:-112.95pt;margin-top:8.5pt;width:24.6pt;height:10.7pt;z-index:251661312;mso-position-horizontal-relative:text;mso-position-vertical-relative:text" type="#_x0000_t202">
            <v:textbox style="mso-next-textbox:#_x0000_s1027">
              <w:txbxContent>
                <w:p w:rsidR="00444901" w:rsidRDefault="00444901" w14:paraId="078197FF" w14:textId="77777777"/>
              </w:txbxContent>
            </v:textbox>
          </v:shape>
        </w:pict>
      </w:r>
      <w:r w:rsidR="002D2260">
        <w:rPr>
          <w:rFonts w:cstheme="minorHAnsi"/>
          <w:noProof/>
          <w:sz w:val="16"/>
          <w:szCs w:val="16"/>
        </w:rPr>
        <w:pict w14:anchorId="68E728DE">
          <v:shape id="_x0000_s1026" style="position:absolute;left:0;text-align:left;margin-left:-123.65pt;margin-top:7.05pt;width:21.05pt;height:8.9pt;z-index:251660288;mso-position-horizontal-relative:text;mso-position-vertical-relative:text" type="#_x0000_t202">
            <v:textbox style="mso-next-textbox:#_x0000_s1026">
              <w:txbxContent>
                <w:p w:rsidR="00444901" w:rsidRDefault="00444901" w14:paraId="776985D2" w14:textId="77777777"/>
              </w:txbxContent>
            </v:textbox>
          </v:shape>
        </w:pict>
      </w:r>
      <w:r w:rsidR="009F2B94">
        <w:rPr>
          <w:rFonts w:cstheme="minorHAnsi"/>
          <w:color w:val="343541"/>
          <w:sz w:val="20"/>
          <w:szCs w:val="20"/>
        </w:rPr>
        <w:t>.</w:t>
      </w:r>
    </w:p>
    <w:p w:rsidR="003439B8" w:rsidP="00EF6C86" w:rsidRDefault="003439B8" w14:paraId="2528D4AD" w14:textId="7F2A8755">
      <w:pPr>
        <w:pStyle w:val="Heading2"/>
        <w:numPr>
          <w:ilvl w:val="1"/>
          <w:numId w:val="1"/>
        </w:numPr>
        <w:rPr>
          <w:rFonts w:asciiTheme="minorHAnsi" w:hAnsiTheme="minorHAnsi" w:cstheme="minorHAnsi"/>
        </w:rPr>
      </w:pPr>
      <w:r w:rsidRPr="002D4641">
        <w:rPr>
          <w:rFonts w:asciiTheme="minorHAnsi" w:hAnsiTheme="minorHAnsi" w:cstheme="minorHAnsi"/>
        </w:rPr>
        <w:t>An evaluation comparing the three models</w:t>
      </w:r>
      <w:r w:rsidRPr="002D4641" w:rsidR="005E2A74">
        <w:rPr>
          <w:rFonts w:asciiTheme="minorHAnsi" w:hAnsiTheme="minorHAnsi" w:cstheme="minorHAnsi"/>
        </w:rPr>
        <w:t>.</w:t>
      </w:r>
    </w:p>
    <w:p w:rsidRPr="00EF6C86" w:rsidR="00EF6C86" w:rsidP="00EF6C86" w:rsidRDefault="00EF6C86" w14:paraId="788771ED" w14:textId="0F50FEEC"/>
    <w:tbl>
      <w:tblPr>
        <w:tblW w:w="3090" w:type="dxa"/>
        <w:tblCellSpacing w:w="15" w:type="dxa"/>
        <w:tblInd w:w="2463" w:type="dxa"/>
        <w:tblBorders>
          <w:top w:val="single" w:color="auto" w:sz="2" w:space="0"/>
          <w:left w:val="single" w:color="auto" w:sz="2" w:space="0"/>
          <w:bottom w:val="single" w:color="auto" w:sz="2" w:space="0"/>
          <w:right w:val="single" w:color="auto" w:sz="2" w:space="0"/>
        </w:tblBorders>
        <w:shd w:val="clear" w:color="auto" w:fill="F7F7F8"/>
        <w:tblCellMar>
          <w:top w:w="15" w:type="dxa"/>
          <w:left w:w="15" w:type="dxa"/>
          <w:bottom w:w="15" w:type="dxa"/>
          <w:right w:w="15" w:type="dxa"/>
        </w:tblCellMar>
        <w:tblLook w:val="04A0" w:firstRow="1" w:lastRow="0" w:firstColumn="1" w:lastColumn="0" w:noHBand="0" w:noVBand="1"/>
      </w:tblPr>
      <w:tblGrid>
        <w:gridCol w:w="861"/>
        <w:gridCol w:w="546"/>
        <w:gridCol w:w="546"/>
        <w:gridCol w:w="780"/>
        <w:gridCol w:w="663"/>
        <w:gridCol w:w="731"/>
      </w:tblGrid>
      <w:tr w:rsidRPr="00991DA9" w:rsidR="00991DA9" w:rsidTr="00C40766" w14:paraId="70559421" w14:textId="77777777">
        <w:trPr>
          <w:trHeight w:val="497"/>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991DA9" w:rsidP="00D10AB4" w:rsidRDefault="00991DA9" w14:paraId="05033D6C"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Model</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991DA9" w:rsidP="00D10AB4" w:rsidRDefault="00991DA9" w14:paraId="6858112E"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Best Alpha</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991DA9" w:rsidP="00D10AB4" w:rsidRDefault="00991DA9" w14:paraId="1597ED5A"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Train RMSE</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991DA9" w:rsidP="00D10AB4" w:rsidRDefault="00991DA9" w14:paraId="00794ECB"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Validation RMSE</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991DA9" w:rsidP="00D10AB4" w:rsidRDefault="00991DA9" w14:paraId="48D084F5"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R-Squared</w:t>
            </w:r>
          </w:p>
        </w:tc>
        <w:tc>
          <w:tcPr>
            <w:tcW w:w="496" w:type="dxa"/>
            <w:tcBorders>
              <w:top w:val="single" w:color="D9D9E3" w:sz="6" w:space="0"/>
              <w:left w:val="single" w:color="D9D9E3" w:sz="6" w:space="0"/>
              <w:bottom w:val="single" w:color="D9D9E3" w:sz="6" w:space="0"/>
              <w:right w:val="single" w:color="D9D9E3" w:sz="6" w:space="0"/>
            </w:tcBorders>
            <w:shd w:val="clear" w:color="auto" w:fill="F7F7F8"/>
            <w:vAlign w:val="bottom"/>
            <w:hideMark/>
          </w:tcPr>
          <w:p w:rsidRPr="00C40766" w:rsidR="00991DA9" w:rsidP="00D10AB4" w:rsidRDefault="00991DA9" w14:paraId="0289823A"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Adjusted R-Squared</w:t>
            </w:r>
          </w:p>
        </w:tc>
      </w:tr>
      <w:tr w:rsidRPr="00991DA9" w:rsidR="00991DA9" w:rsidTr="00C40766" w14:paraId="4002BADB" w14:textId="77777777">
        <w:trPr>
          <w:trHeight w:val="489"/>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1E20A483"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Linear Regression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6553FCFF"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N/A</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621DA072"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0.1042</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25A11F24"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0.1549</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313466DF"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0.759</w:t>
            </w:r>
          </w:p>
        </w:tc>
        <w:tc>
          <w:tcPr>
            <w:tcW w:w="496" w:type="dxa"/>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C40766" w:rsidR="00991DA9" w:rsidP="00991DA9" w:rsidRDefault="00991DA9" w14:paraId="425B34BB"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0.637</w:t>
            </w:r>
          </w:p>
        </w:tc>
      </w:tr>
      <w:tr w:rsidRPr="00991DA9" w:rsidR="00991DA9" w:rsidTr="00C40766" w14:paraId="294AF4CD" w14:textId="77777777">
        <w:trPr>
          <w:trHeight w:val="384"/>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43C743FE"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Ridge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4E883858"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0.73</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5AE67656"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0.1129</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5656B06F"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0.1422</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56BB8171"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0.6807</w:t>
            </w:r>
          </w:p>
        </w:tc>
        <w:tc>
          <w:tcPr>
            <w:tcW w:w="496" w:type="dxa"/>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C40766" w:rsidR="00991DA9" w:rsidP="00991DA9" w:rsidRDefault="00991DA9" w14:paraId="7261B433"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0.5186</w:t>
            </w:r>
          </w:p>
        </w:tc>
      </w:tr>
      <w:tr w:rsidRPr="00991DA9" w:rsidR="00991DA9" w:rsidTr="00C40766" w14:paraId="3214AC5B" w14:textId="77777777">
        <w:trPr>
          <w:trHeight w:val="13"/>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3B9E2215"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Lasso</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3C8E4FA7"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0.0002</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3A929335"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0.1133</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2426346B"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0.1428</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991DA9" w:rsidP="00991DA9" w:rsidRDefault="00991DA9" w14:paraId="68B5B061"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0.6778</w:t>
            </w:r>
          </w:p>
        </w:tc>
        <w:tc>
          <w:tcPr>
            <w:tcW w:w="496" w:type="dxa"/>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C40766" w:rsidR="00991DA9" w:rsidP="00991DA9" w:rsidRDefault="00991DA9" w14:paraId="1D3C6C55" w14:textId="65749A33">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sidRPr="00C40766" w:rsidR="00172F05">
              <w:rPr>
                <w:rFonts w:ascii="Segoe UI" w:hAnsi="Segoe UI" w:cs="Segoe UI"/>
                <w:color w:val="374151"/>
                <w:sz w:val="16"/>
                <w:szCs w:val="16"/>
                <w:shd w:val="clear" w:color="auto" w:fill="F7F7F8"/>
              </w:rPr>
              <w:t>5142</w:t>
            </w:r>
          </w:p>
        </w:tc>
      </w:tr>
    </w:tbl>
    <w:p w:rsidR="00E21A0B" w:rsidP="00172F05" w:rsidRDefault="00172F05" w14:paraId="06B95B83" w14:textId="17B83D7E">
      <w:pPr>
        <w:tabs>
          <w:tab w:val="left" w:pos="1220"/>
        </w:tabs>
        <w:jc w:val="center"/>
        <w:rPr>
          <w:rFonts w:cstheme="minorHAnsi"/>
          <w:color w:val="343541"/>
          <w:sz w:val="20"/>
          <w:szCs w:val="20"/>
        </w:rPr>
      </w:pPr>
      <w:r w:rsidRPr="00172F05">
        <w:rPr>
          <w:rFonts w:cstheme="minorHAnsi"/>
          <w:color w:val="343541"/>
          <w:sz w:val="14"/>
          <w:szCs w:val="14"/>
        </w:rPr>
        <w:t>Table 1</w:t>
      </w:r>
      <w:r w:rsidR="00523BB3">
        <w:rPr>
          <w:rFonts w:cstheme="minorHAnsi"/>
          <w:color w:val="343541"/>
          <w:sz w:val="14"/>
          <w:szCs w:val="14"/>
        </w:rPr>
        <w:t xml:space="preserve">: </w:t>
      </w:r>
      <w:r w:rsidRPr="00523BB3" w:rsidR="00523BB3">
        <w:rPr>
          <w:rFonts w:cstheme="minorHAnsi"/>
          <w:color w:val="343541"/>
          <w:sz w:val="14"/>
          <w:szCs w:val="14"/>
        </w:rPr>
        <w:t>Comparison of Regression Models on Crime Analysis Data</w:t>
      </w:r>
    </w:p>
    <w:p w:rsidR="009F1B30" w:rsidP="00CF2896" w:rsidRDefault="009F1B30" w14:paraId="6BA746A8" w14:textId="77777777">
      <w:pPr>
        <w:rPr>
          <w:rFonts w:cstheme="minorHAnsi"/>
          <w:color w:val="343541"/>
          <w:sz w:val="20"/>
          <w:szCs w:val="20"/>
        </w:rPr>
      </w:pPr>
    </w:p>
    <w:p w:rsidRPr="00A979C5" w:rsidR="009F1B30" w:rsidP="00D41544" w:rsidRDefault="00883A2F" w14:paraId="47C515C9" w14:textId="1EF15992">
      <w:pPr>
        <w:jc w:val="both"/>
        <w:rPr>
          <w:rFonts w:cstheme="minorHAnsi"/>
          <w:color w:val="343541"/>
          <w:sz w:val="20"/>
          <w:szCs w:val="20"/>
        </w:rPr>
      </w:pPr>
      <w:r w:rsidRPr="00A979C5">
        <w:rPr>
          <w:rFonts w:cstheme="minorHAnsi"/>
          <w:color w:val="343541"/>
          <w:sz w:val="20"/>
          <w:szCs w:val="20"/>
        </w:rPr>
        <w:t>Table 1 shows the results of the three models: Linear Regression, Ridge, and Lasso. Based on the values, the following can be concluded:</w:t>
      </w:r>
    </w:p>
    <w:p w:rsidRPr="00FF4379" w:rsidR="00FF4379" w:rsidP="00D41544" w:rsidRDefault="00FF4379" w14:paraId="44163DA9" w14:textId="77777777">
      <w:pPr>
        <w:pStyle w:val="ListParagraph"/>
        <w:numPr>
          <w:ilvl w:val="0"/>
          <w:numId w:val="3"/>
        </w:numPr>
        <w:jc w:val="both"/>
        <w:rPr>
          <w:rFonts w:cstheme="minorHAnsi"/>
          <w:color w:val="343541"/>
          <w:sz w:val="20"/>
          <w:szCs w:val="20"/>
        </w:rPr>
      </w:pPr>
      <w:r w:rsidRPr="0075062B">
        <w:rPr>
          <w:rFonts w:cstheme="minorHAnsi"/>
          <w:color w:val="343541"/>
          <w:sz w:val="20"/>
          <w:szCs w:val="20"/>
        </w:rPr>
        <w:t>The linear regression model has an extremely low RMSE of 0.1042 for the training data and 0.1549 for the validation data. However, the model is likely to overfit and may not be able to generali</w:t>
      </w:r>
      <w:r w:rsidRPr="0075062B">
        <w:rPr>
          <w:rFonts w:cstheme="minorHAnsi"/>
          <w:color w:val="343541"/>
          <w:sz w:val="20"/>
          <w:szCs w:val="20"/>
        </w:rPr>
        <w:t>s</w:t>
      </w:r>
      <w:r w:rsidRPr="0075062B">
        <w:rPr>
          <w:rFonts w:cstheme="minorHAnsi"/>
          <w:color w:val="343541"/>
          <w:sz w:val="20"/>
          <w:szCs w:val="20"/>
        </w:rPr>
        <w:t xml:space="preserve">e well on unseen data. </w:t>
      </w:r>
    </w:p>
    <w:p w:rsidRPr="0075062B" w:rsidR="0075062B" w:rsidP="00D41544" w:rsidRDefault="0075062B" w14:paraId="19E24F12" w14:textId="57F29147">
      <w:pPr>
        <w:pStyle w:val="ListParagraph"/>
        <w:numPr>
          <w:ilvl w:val="0"/>
          <w:numId w:val="3"/>
        </w:numPr>
        <w:jc w:val="both"/>
        <w:rPr>
          <w:rFonts w:cstheme="minorHAnsi"/>
          <w:color w:val="343541"/>
          <w:sz w:val="20"/>
          <w:szCs w:val="20"/>
        </w:rPr>
      </w:pPr>
      <w:r w:rsidRPr="0075062B">
        <w:rPr>
          <w:rFonts w:cstheme="minorHAnsi"/>
          <w:color w:val="343541"/>
          <w:sz w:val="20"/>
          <w:szCs w:val="20"/>
        </w:rPr>
        <w:t>The Ridge model may be more effective than linear regression in avoiding overfitting due to regulari</w:t>
      </w:r>
      <w:r w:rsidR="007F403D">
        <w:rPr>
          <w:rFonts w:cstheme="minorHAnsi"/>
          <w:color w:val="343541"/>
          <w:sz w:val="20"/>
          <w:szCs w:val="20"/>
        </w:rPr>
        <w:t>s</w:t>
      </w:r>
      <w:r w:rsidRPr="0075062B">
        <w:rPr>
          <w:rFonts w:cstheme="minorHAnsi"/>
          <w:color w:val="343541"/>
          <w:sz w:val="20"/>
          <w:szCs w:val="20"/>
        </w:rPr>
        <w:t>ation, but the high RMSE suggests that it may still not generali</w:t>
      </w:r>
      <w:r w:rsidR="007F403D">
        <w:rPr>
          <w:rFonts w:cstheme="minorHAnsi"/>
          <w:color w:val="343541"/>
          <w:sz w:val="20"/>
          <w:szCs w:val="20"/>
        </w:rPr>
        <w:t>s</w:t>
      </w:r>
      <w:r w:rsidRPr="0075062B">
        <w:rPr>
          <w:rFonts w:cstheme="minorHAnsi"/>
          <w:color w:val="343541"/>
          <w:sz w:val="20"/>
          <w:szCs w:val="20"/>
        </w:rPr>
        <w:t>e well on unseen data.</w:t>
      </w:r>
    </w:p>
    <w:p w:rsidRPr="0075062B" w:rsidR="0075062B" w:rsidP="00D41544" w:rsidRDefault="0075062B" w14:paraId="0060F13F" w14:textId="08EF7EEC">
      <w:pPr>
        <w:pStyle w:val="ListParagraph"/>
        <w:numPr>
          <w:ilvl w:val="0"/>
          <w:numId w:val="3"/>
        </w:numPr>
        <w:jc w:val="both"/>
        <w:rPr>
          <w:rFonts w:cstheme="minorHAnsi"/>
          <w:color w:val="343541"/>
          <w:sz w:val="20"/>
          <w:szCs w:val="20"/>
        </w:rPr>
      </w:pPr>
      <w:r w:rsidRPr="0075062B">
        <w:rPr>
          <w:rFonts w:cstheme="minorHAnsi"/>
          <w:color w:val="343541"/>
          <w:sz w:val="20"/>
          <w:szCs w:val="20"/>
        </w:rPr>
        <w:t>The Lasso model has the lowest R-squared and Adjusted R-squared, indicating that it may not capture all the significant predictors of the target variable and may perform worse in predicting new and unseen data.</w:t>
      </w:r>
    </w:p>
    <w:p w:rsidRPr="00910914" w:rsidR="00910914" w:rsidP="007F403D" w:rsidRDefault="00910914" w14:paraId="468A877E" w14:textId="0AD43C81">
      <w:pPr>
        <w:jc w:val="both"/>
        <w:rPr>
          <w:rFonts w:cstheme="minorHAnsi"/>
          <w:color w:val="343541"/>
          <w:sz w:val="20"/>
          <w:szCs w:val="20"/>
        </w:rPr>
      </w:pPr>
      <w:r w:rsidRPr="00910914">
        <w:rPr>
          <w:rFonts w:cstheme="minorHAnsi"/>
          <w:color w:val="343541"/>
          <w:sz w:val="20"/>
          <w:szCs w:val="20"/>
        </w:rPr>
        <w:t xml:space="preserve">Figure </w:t>
      </w:r>
      <w:r w:rsidR="00A979C5">
        <w:rPr>
          <w:rFonts w:cstheme="minorHAnsi"/>
          <w:color w:val="343541"/>
          <w:sz w:val="20"/>
          <w:szCs w:val="20"/>
        </w:rPr>
        <w:t>6</w:t>
      </w:r>
      <w:r w:rsidRPr="00910914">
        <w:rPr>
          <w:rFonts w:cstheme="minorHAnsi"/>
          <w:color w:val="343541"/>
          <w:sz w:val="20"/>
          <w:szCs w:val="20"/>
        </w:rPr>
        <w:t xml:space="preserve"> shows the top five least significant variables that have little impact on '</w:t>
      </w:r>
      <w:proofErr w:type="spellStart"/>
      <w:r w:rsidRPr="00910914">
        <w:rPr>
          <w:rFonts w:cstheme="minorHAnsi"/>
          <w:color w:val="343541"/>
          <w:sz w:val="20"/>
          <w:szCs w:val="20"/>
        </w:rPr>
        <w:t>ViolentCrimesPerPop</w:t>
      </w:r>
      <w:proofErr w:type="spellEnd"/>
      <w:r w:rsidRPr="00910914">
        <w:rPr>
          <w:rFonts w:cstheme="minorHAnsi"/>
          <w:color w:val="343541"/>
          <w:sz w:val="20"/>
          <w:szCs w:val="20"/>
        </w:rPr>
        <w:t>' due to their weak linear relationship with the target variable. This helps identify irrelevant variables that can be removed to simplify the model and reduce the risk of overfitting.</w:t>
      </w:r>
    </w:p>
    <w:p w:rsidR="006519D6" w:rsidP="00AA5BD2" w:rsidRDefault="006519D6" w14:paraId="55FB5AF5" w14:textId="264F2D53">
      <w:pPr>
        <w:jc w:val="center"/>
        <w:rPr>
          <w:rFonts w:cstheme="minorHAnsi"/>
          <w:color w:val="343541"/>
          <w:sz w:val="20"/>
          <w:szCs w:val="20"/>
        </w:rPr>
      </w:pPr>
      <w:r>
        <w:rPr>
          <w:rFonts w:cstheme="minorHAnsi"/>
          <w:noProof/>
          <w:color w:val="343541"/>
          <w:sz w:val="20"/>
          <w:szCs w:val="20"/>
        </w:rPr>
        <w:drawing>
          <wp:inline distT="0" distB="0" distL="0" distR="0" wp14:anchorId="6FCDFF37" wp14:editId="4232195F">
            <wp:extent cx="2806700" cy="1925136"/>
            <wp:effectExtent l="0" t="0" r="0" b="0"/>
            <wp:docPr id="88328272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82723" name="Picture 13"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2571" cy="1929163"/>
                    </a:xfrm>
                    <a:prstGeom prst="rect">
                      <a:avLst/>
                    </a:prstGeom>
                  </pic:spPr>
                </pic:pic>
              </a:graphicData>
            </a:graphic>
          </wp:inline>
        </w:drawing>
      </w:r>
    </w:p>
    <w:p w:rsidR="00B57613" w:rsidP="007F403D" w:rsidRDefault="00D31B52" w14:paraId="0D13948C" w14:textId="4531872E">
      <w:pPr>
        <w:jc w:val="both"/>
        <w:rPr>
          <w:rFonts w:cstheme="minorHAnsi"/>
          <w:color w:val="343541"/>
          <w:sz w:val="20"/>
          <w:szCs w:val="20"/>
        </w:rPr>
      </w:pPr>
      <w:r w:rsidRPr="00D31B52">
        <w:rPr>
          <w:rFonts w:cstheme="minorHAnsi"/>
          <w:color w:val="343541"/>
          <w:sz w:val="20"/>
          <w:szCs w:val="20"/>
        </w:rPr>
        <w:t xml:space="preserve">The residual plot for the </w:t>
      </w:r>
      <w:proofErr w:type="spellStart"/>
      <w:r w:rsidRPr="00D31B52">
        <w:rPr>
          <w:rFonts w:cstheme="minorHAnsi"/>
          <w:color w:val="343541"/>
          <w:sz w:val="20"/>
          <w:szCs w:val="20"/>
        </w:rPr>
        <w:t>unregulari</w:t>
      </w:r>
      <w:r w:rsidR="007F403D">
        <w:rPr>
          <w:rFonts w:cstheme="minorHAnsi"/>
          <w:color w:val="343541"/>
          <w:sz w:val="20"/>
          <w:szCs w:val="20"/>
        </w:rPr>
        <w:t>s</w:t>
      </w:r>
      <w:r w:rsidRPr="00D31B52">
        <w:rPr>
          <w:rFonts w:cstheme="minorHAnsi"/>
          <w:color w:val="343541"/>
          <w:sz w:val="20"/>
          <w:szCs w:val="20"/>
        </w:rPr>
        <w:t>ed</w:t>
      </w:r>
      <w:proofErr w:type="spellEnd"/>
      <w:r w:rsidRPr="00D31B52">
        <w:rPr>
          <w:rFonts w:cstheme="minorHAnsi"/>
          <w:color w:val="343541"/>
          <w:sz w:val="20"/>
          <w:szCs w:val="20"/>
        </w:rPr>
        <w:t xml:space="preserve"> model in Figure </w:t>
      </w:r>
      <w:r w:rsidR="00A979C5">
        <w:rPr>
          <w:rFonts w:cstheme="minorHAnsi"/>
          <w:color w:val="343541"/>
          <w:sz w:val="20"/>
          <w:szCs w:val="20"/>
        </w:rPr>
        <w:t>7</w:t>
      </w:r>
      <w:r w:rsidRPr="00D31B52">
        <w:rPr>
          <w:rFonts w:cstheme="minorHAnsi"/>
          <w:color w:val="343541"/>
          <w:sz w:val="20"/>
          <w:szCs w:val="20"/>
        </w:rPr>
        <w:t xml:space="preserve"> revealed the presence of significant outliers in the dataset, which violated the assumption of linearity. Moreover, the spread of the residuals was non-constant, indicating heteroscedasticity. Figure </w:t>
      </w:r>
      <w:r w:rsidR="00A979C5">
        <w:rPr>
          <w:rFonts w:cstheme="minorHAnsi"/>
          <w:color w:val="343541"/>
          <w:sz w:val="20"/>
          <w:szCs w:val="20"/>
        </w:rPr>
        <w:t>8</w:t>
      </w:r>
      <w:r w:rsidRPr="00D31B52">
        <w:rPr>
          <w:rFonts w:cstheme="minorHAnsi"/>
          <w:color w:val="343541"/>
          <w:sz w:val="20"/>
          <w:szCs w:val="20"/>
        </w:rPr>
        <w:t xml:space="preserve"> illustrates that some of the outliers corresponded to a true count of 0. Since these values were of no use for prediction purposes, removing them may ameliorate the issues observed. As expected, the presence of serious outliers further undermined the validity of the </w:t>
      </w:r>
      <w:r w:rsidRPr="00D31B52">
        <w:rPr>
          <w:rFonts w:cstheme="minorHAnsi"/>
          <w:color w:val="343541"/>
          <w:sz w:val="20"/>
          <w:szCs w:val="20"/>
        </w:rPr>
        <w:t>model.</w:t>
      </w:r>
    </w:p>
    <w:p w:rsidRPr="00DE2EA2" w:rsidR="00153597" w:rsidP="00B57613" w:rsidRDefault="00EA0C90" w14:paraId="55F8E731" w14:textId="3F881B62">
      <w:pPr>
        <w:rPr>
          <w:rFonts w:cstheme="minorHAnsi"/>
          <w:color w:val="343541"/>
          <w:sz w:val="20"/>
          <w:szCs w:val="20"/>
        </w:rPr>
      </w:pPr>
      <w:r>
        <w:rPr>
          <w:rFonts w:cstheme="minorHAnsi"/>
          <w:noProof/>
          <w:color w:val="343541"/>
          <w:sz w:val="20"/>
          <w:szCs w:val="20"/>
        </w:rPr>
        <w:drawing>
          <wp:inline distT="0" distB="0" distL="0" distR="0" wp14:anchorId="29880797" wp14:editId="1103358F">
            <wp:extent cx="2724150" cy="2087932"/>
            <wp:effectExtent l="0" t="0" r="0" b="0"/>
            <wp:docPr id="78286108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1083" name="Picture 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150" cy="2087932"/>
                    </a:xfrm>
                    <a:prstGeom prst="rect">
                      <a:avLst/>
                    </a:prstGeom>
                  </pic:spPr>
                </pic:pic>
              </a:graphicData>
            </a:graphic>
          </wp:inline>
        </w:drawing>
      </w:r>
      <w:r>
        <w:rPr>
          <w:rFonts w:cstheme="minorHAnsi"/>
          <w:noProof/>
          <w:color w:val="343541"/>
          <w:sz w:val="20"/>
          <w:szCs w:val="20"/>
        </w:rPr>
        <w:drawing>
          <wp:inline distT="0" distB="0" distL="0" distR="0" wp14:anchorId="638F5D89" wp14:editId="48CBA590">
            <wp:extent cx="2736850" cy="2082808"/>
            <wp:effectExtent l="0" t="0" r="0" b="0"/>
            <wp:docPr id="127253073"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3073" name="Picture 2"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4796" cy="2096465"/>
                    </a:xfrm>
                    <a:prstGeom prst="rect">
                      <a:avLst/>
                    </a:prstGeom>
                  </pic:spPr>
                </pic:pic>
              </a:graphicData>
            </a:graphic>
          </wp:inline>
        </w:drawing>
      </w:r>
    </w:p>
    <w:p w:rsidRPr="00DF752E" w:rsidR="007A0175" w:rsidP="000F2D5B" w:rsidRDefault="000E4F57" w14:paraId="31A36226" w14:textId="54581929">
      <w:pPr>
        <w:jc w:val="both"/>
        <w:rPr>
          <w:rFonts w:cstheme="minorHAnsi"/>
          <w:color w:val="343541"/>
          <w:sz w:val="20"/>
          <w:szCs w:val="20"/>
        </w:rPr>
      </w:pPr>
      <w:r w:rsidRPr="000E4F57">
        <w:rPr>
          <w:rFonts w:cstheme="minorHAnsi"/>
          <w:color w:val="343541"/>
          <w:sz w:val="20"/>
          <w:szCs w:val="20"/>
        </w:rPr>
        <w:t>The Ridge and Lasso models can be better at avoiding overfitting than linear regression due to regulari</w:t>
      </w:r>
      <w:r w:rsidR="000F2D5B">
        <w:rPr>
          <w:rFonts w:cstheme="minorHAnsi"/>
          <w:color w:val="343541"/>
          <w:sz w:val="20"/>
          <w:szCs w:val="20"/>
        </w:rPr>
        <w:t>s</w:t>
      </w:r>
      <w:r w:rsidRPr="000E4F57">
        <w:rPr>
          <w:rFonts w:cstheme="minorHAnsi"/>
          <w:color w:val="343541"/>
          <w:sz w:val="20"/>
          <w:szCs w:val="20"/>
        </w:rPr>
        <w:t>ation, but they may still not generali</w:t>
      </w:r>
      <w:r w:rsidR="000F2D5B">
        <w:rPr>
          <w:rFonts w:cstheme="minorHAnsi"/>
          <w:color w:val="343541"/>
          <w:sz w:val="20"/>
          <w:szCs w:val="20"/>
        </w:rPr>
        <w:t>s</w:t>
      </w:r>
      <w:r w:rsidRPr="000E4F57">
        <w:rPr>
          <w:rFonts w:cstheme="minorHAnsi"/>
          <w:color w:val="343541"/>
          <w:sz w:val="20"/>
          <w:szCs w:val="20"/>
        </w:rPr>
        <w:t>e well on new data. The Lasso model may be better at reducing irrelevant predictors, and therefore, it can be chosen for prediction. However, the accuracy and validity of the models can be influenced by socio-economic factors that vary across communities, which can impact the model's performance. It is essential to consider these underlying factors in addition to the model's accuracy and validity. The use of certain terms in the model can reflect socio-economic factors not captured, and the data may have multicollinearity, which can also impact the model's performance</w:t>
      </w:r>
      <w:r>
        <w:rPr>
          <w:rFonts w:cstheme="minorHAnsi"/>
          <w:color w:val="343541"/>
          <w:sz w:val="20"/>
          <w:szCs w:val="20"/>
        </w:rPr>
        <w:t>.</w:t>
      </w:r>
      <w:r w:rsidRPr="008B1827" w:rsidR="00197F46">
        <w:rPr>
          <w:rFonts w:cstheme="minorHAnsi"/>
          <w:color w:val="343541"/>
          <w:sz w:val="20"/>
          <w:szCs w:val="20"/>
        </w:rPr>
        <w:t xml:space="preserve"> </w:t>
      </w:r>
    </w:p>
    <w:p w:rsidRPr="002D4641" w:rsidR="003439B8" w:rsidP="0046123C" w:rsidRDefault="005E2A74" w14:paraId="23B429C2" w14:textId="7D0A91E2">
      <w:pPr>
        <w:pStyle w:val="Heading2"/>
        <w:numPr>
          <w:ilvl w:val="1"/>
          <w:numId w:val="1"/>
        </w:numPr>
        <w:rPr>
          <w:rFonts w:asciiTheme="minorHAnsi" w:hAnsiTheme="minorHAnsi" w:cstheme="minorHAnsi"/>
        </w:rPr>
      </w:pPr>
      <w:r w:rsidRPr="002D4641">
        <w:rPr>
          <w:rFonts w:asciiTheme="minorHAnsi" w:hAnsiTheme="minorHAnsi" w:cstheme="minorHAnsi"/>
        </w:rPr>
        <w:t xml:space="preserve">Ethical </w:t>
      </w:r>
      <w:r w:rsidR="00DF752E">
        <w:rPr>
          <w:rFonts w:asciiTheme="minorHAnsi" w:hAnsiTheme="minorHAnsi" w:cstheme="minorHAnsi"/>
        </w:rPr>
        <w:t>Concerns</w:t>
      </w:r>
      <w:r w:rsidRPr="002D4641">
        <w:rPr>
          <w:rFonts w:asciiTheme="minorHAnsi" w:hAnsiTheme="minorHAnsi" w:cstheme="minorHAnsi"/>
        </w:rPr>
        <w:t>.</w:t>
      </w:r>
    </w:p>
    <w:p w:rsidRPr="00C56385" w:rsidR="00AA5CBF" w:rsidP="00C56385" w:rsidRDefault="00B96DC2" w14:paraId="3DCCCBC3" w14:textId="77777777">
      <w:pPr>
        <w:jc w:val="both"/>
        <w:rPr>
          <w:rFonts w:cstheme="minorHAnsi"/>
          <w:color w:val="343541"/>
          <w:sz w:val="20"/>
          <w:szCs w:val="20"/>
        </w:rPr>
      </w:pPr>
      <w:r w:rsidRPr="00C56385">
        <w:rPr>
          <w:rFonts w:cstheme="minorHAnsi"/>
          <w:color w:val="343541"/>
          <w:sz w:val="20"/>
          <w:szCs w:val="20"/>
        </w:rPr>
        <w:t>Predictive models for crime analysis raise ethical concerns that must be carefully considered, including potential biases in the data used to train the models, sensitive personal information use, and potential consequences for decision-making. The top 5 most important variables in Figure 9 suggest that population, immigrants, and divorced individuals are relevant to the number of violent crimes per capita. However, ethical principles of fairness, accountability, and sensitivity of variables must be considered to develop inclusive and transparent models that do not perpetuate discrimination or negative impacts on individuals or communities.</w:t>
      </w:r>
    </w:p>
    <w:p w:rsidR="00C56385" w:rsidP="00EA4525" w:rsidRDefault="00C56385" w14:paraId="781335FB" w14:textId="77777777">
      <w:pPr>
        <w:pStyle w:val="HTMLPreformatted"/>
        <w:shd w:val="clear" w:color="auto" w:fill="FFFFFF"/>
        <w:wordWrap w:val="0"/>
        <w:rPr>
          <w:rFonts w:asciiTheme="minorHAnsi" w:hAnsiTheme="minorHAnsi" w:eastAsiaTheme="minorEastAsia" w:cstheme="minorHAnsi"/>
          <w:color w:val="343541"/>
          <w:kern w:val="2"/>
        </w:rPr>
      </w:pPr>
    </w:p>
    <w:p w:rsidR="00431BAB" w:rsidP="00AA5CBF" w:rsidRDefault="00AA5CBF" w14:paraId="3DA5125D" w14:textId="6372A124">
      <w:pPr>
        <w:pStyle w:val="HTMLPreformatted"/>
        <w:shd w:val="clear" w:color="auto" w:fill="FFFFFF"/>
        <w:wordWrap w:val="0"/>
        <w:jc w:val="right"/>
        <w:rPr>
          <w:rFonts w:cstheme="minorHAnsi"/>
          <w:color w:val="343541"/>
        </w:rPr>
      </w:pPr>
      <w:r>
        <w:rPr>
          <w:rFonts w:cstheme="minorHAnsi"/>
          <w:noProof/>
          <w:color w:val="343541"/>
        </w:rPr>
        <w:drawing>
          <wp:inline distT="0" distB="0" distL="0" distR="0" wp14:anchorId="3F9CD565" wp14:editId="3C7D3BE8">
            <wp:extent cx="2424489" cy="1603612"/>
            <wp:effectExtent l="0" t="0" r="0" b="0"/>
            <wp:docPr id="332399689"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9689"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673" cy="1609025"/>
                    </a:xfrm>
                    <a:prstGeom prst="rect">
                      <a:avLst/>
                    </a:prstGeom>
                  </pic:spPr>
                </pic:pic>
              </a:graphicData>
            </a:graphic>
          </wp:inline>
        </w:drawing>
      </w:r>
      <w:r w:rsidR="00431BAB">
        <w:rPr>
          <w:rFonts w:cstheme="minorHAnsi"/>
          <w:color w:val="343541"/>
        </w:rPr>
        <w:br w:type="page"/>
      </w:r>
    </w:p>
    <w:p w:rsidR="0046123C" w:rsidP="009C43A8" w:rsidRDefault="009C43A8" w14:paraId="3F7A217C" w14:textId="5119C195">
      <w:pPr>
        <w:pStyle w:val="Heading1"/>
        <w:jc w:val="center"/>
        <w:rPr>
          <w:rFonts w:asciiTheme="minorHAnsi" w:hAnsiTheme="minorHAnsi" w:cstheme="minorHAnsi"/>
        </w:rPr>
      </w:pPr>
      <w:r w:rsidRPr="009C43A8">
        <w:rPr>
          <w:rFonts w:asciiTheme="minorHAnsi" w:hAnsiTheme="minorHAnsi" w:cstheme="minorHAnsi"/>
        </w:rPr>
        <w:t>Problem 2. Classification</w:t>
      </w:r>
    </w:p>
    <w:p w:rsidR="009C43A8" w:rsidP="009C43A8" w:rsidRDefault="009C43A8" w14:paraId="4CE3E190" w14:textId="772CA5B2">
      <w:pPr>
        <w:pStyle w:val="Heading2"/>
        <w:numPr>
          <w:ilvl w:val="1"/>
          <w:numId w:val="2"/>
        </w:numPr>
        <w:rPr>
          <w:rFonts w:asciiTheme="minorHAnsi" w:hAnsiTheme="minorHAnsi" w:cstheme="minorHAnsi"/>
        </w:rPr>
      </w:pPr>
      <w:r>
        <w:rPr>
          <w:rFonts w:asciiTheme="minorHAnsi" w:hAnsiTheme="minorHAnsi" w:cstheme="minorHAnsi"/>
        </w:rPr>
        <w:t xml:space="preserve"> </w:t>
      </w:r>
      <w:r w:rsidRPr="002D4641">
        <w:rPr>
          <w:rFonts w:asciiTheme="minorHAnsi" w:hAnsiTheme="minorHAnsi" w:cstheme="minorHAnsi"/>
        </w:rPr>
        <w:t>Discussion and justification of any pre-processing performed.</w:t>
      </w:r>
    </w:p>
    <w:p w:rsidRPr="009526E0" w:rsidR="00F40E6E" w:rsidP="00C90E8D" w:rsidRDefault="00D56C62" w14:paraId="0D753A41" w14:textId="272AE4C3">
      <w:pPr>
        <w:jc w:val="both"/>
        <w:rPr>
          <w:rFonts w:cstheme="minorHAnsi"/>
          <w:color w:val="343541"/>
          <w:sz w:val="20"/>
          <w:szCs w:val="20"/>
        </w:rPr>
      </w:pPr>
      <w:r w:rsidRPr="009526E0">
        <w:rPr>
          <w:rFonts w:cstheme="minorHAnsi"/>
          <w:color w:val="343541"/>
          <w:sz w:val="20"/>
          <w:szCs w:val="20"/>
        </w:rPr>
        <w:t xml:space="preserve">In this project, standardisation was chosen as a pre-processing step for the data. Standardisation scales the features to a comparable range, which can help prevent certain features from dominating others during the training process. </w:t>
      </w:r>
      <w:r w:rsidRPr="009526E0" w:rsidR="009526E0">
        <w:rPr>
          <w:rFonts w:cstheme="minorHAnsi"/>
          <w:color w:val="343541"/>
          <w:sz w:val="20"/>
          <w:szCs w:val="20"/>
        </w:rPr>
        <w:t>Algorithms such as</w:t>
      </w:r>
      <w:r w:rsidRPr="002B5F7F" w:rsidR="002B5F7F">
        <w:rPr>
          <w:rFonts w:cstheme="minorHAnsi"/>
          <w:color w:val="343541"/>
          <w:sz w:val="20"/>
          <w:szCs w:val="20"/>
        </w:rPr>
        <w:t xml:space="preserve"> </w:t>
      </w:r>
      <w:r w:rsidR="00940DA1">
        <w:rPr>
          <w:rFonts w:cstheme="minorHAnsi"/>
          <w:color w:val="343541"/>
          <w:sz w:val="20"/>
          <w:szCs w:val="20"/>
        </w:rPr>
        <w:t>CKNN, RF and SVM</w:t>
      </w:r>
      <w:r w:rsidRPr="009526E0" w:rsidR="009526E0">
        <w:rPr>
          <w:rFonts w:cstheme="minorHAnsi"/>
          <w:color w:val="343541"/>
          <w:sz w:val="20"/>
          <w:szCs w:val="20"/>
        </w:rPr>
        <w:t xml:space="preserve"> are particularly sensitive to the scale of the input features, and therefore, standardisation was chosen as a pre-processing step in this project. </w:t>
      </w:r>
      <w:r w:rsidRPr="009526E0" w:rsidR="001907B6">
        <w:rPr>
          <w:rFonts w:cstheme="minorHAnsi"/>
          <w:color w:val="343541"/>
          <w:sz w:val="20"/>
          <w:szCs w:val="20"/>
        </w:rPr>
        <w:t xml:space="preserve">Figure </w:t>
      </w:r>
      <w:r w:rsidR="00D943A6">
        <w:rPr>
          <w:rFonts w:cstheme="minorHAnsi"/>
          <w:color w:val="343541"/>
          <w:sz w:val="20"/>
          <w:szCs w:val="20"/>
        </w:rPr>
        <w:t>1</w:t>
      </w:r>
      <w:r w:rsidRPr="009526E0" w:rsidR="001907B6">
        <w:rPr>
          <w:rFonts w:cstheme="minorHAnsi"/>
          <w:color w:val="343541"/>
          <w:sz w:val="20"/>
          <w:szCs w:val="20"/>
        </w:rPr>
        <w:t xml:space="preserve"> shows the distribution of the raw training data, which has a range of values between 200 and -100. However, after applying standardisation (Figure </w:t>
      </w:r>
      <w:r w:rsidR="00D943A6">
        <w:rPr>
          <w:rFonts w:cstheme="minorHAnsi"/>
          <w:color w:val="343541"/>
          <w:sz w:val="20"/>
          <w:szCs w:val="20"/>
        </w:rPr>
        <w:t>2</w:t>
      </w:r>
      <w:r w:rsidRPr="009526E0" w:rsidR="001907B6">
        <w:rPr>
          <w:rFonts w:cstheme="minorHAnsi"/>
          <w:color w:val="343541"/>
          <w:sz w:val="20"/>
          <w:szCs w:val="20"/>
        </w:rPr>
        <w:t>), the range of values has been narrowed down to between 8 and -8, indicating that the features are now in a more comparable range.</w:t>
      </w:r>
    </w:p>
    <w:p w:rsidR="009C43A8" w:rsidP="006A6317" w:rsidRDefault="00D943A6" w14:paraId="0F33AF97" w14:textId="3D3433D7">
      <w:pPr>
        <w:jc w:val="center"/>
      </w:pPr>
      <w:r>
        <w:rPr>
          <w:noProof/>
        </w:rPr>
        <w:drawing>
          <wp:inline distT="0" distB="0" distL="0" distR="0" wp14:anchorId="16B5877D" wp14:editId="0E374916">
            <wp:extent cx="5731510" cy="2159635"/>
            <wp:effectExtent l="0" t="0" r="0" b="0"/>
            <wp:docPr id="15150655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589" name="Picture 1515065589"/>
                    <pic:cNvPicPr/>
                  </pic:nvPicPr>
                  <pic:blipFill>
                    <a:blip r:embed="rId19">
                      <a:extLst>
                        <a:ext uri="{28A0092B-C50C-407E-A947-70E740481C1C}">
                          <a14:useLocalDpi xmlns:a14="http://schemas.microsoft.com/office/drawing/2010/main" val="0"/>
                        </a:ext>
                      </a:extLst>
                    </a:blip>
                    <a:stretch>
                      <a:fillRect/>
                    </a:stretch>
                  </pic:blipFill>
                  <pic:spPr>
                    <a:xfrm>
                      <a:off x="0" y="0"/>
                      <a:ext cx="5731510" cy="2159635"/>
                    </a:xfrm>
                    <a:prstGeom prst="rect">
                      <a:avLst/>
                    </a:prstGeom>
                  </pic:spPr>
                </pic:pic>
              </a:graphicData>
            </a:graphic>
          </wp:inline>
        </w:drawing>
      </w:r>
    </w:p>
    <w:p w:rsidR="00C7789E" w:rsidP="002B5F7F" w:rsidRDefault="002B5F7F" w14:paraId="5A1557BE" w14:textId="2513D057">
      <w:pPr>
        <w:pStyle w:val="ListParagraph"/>
        <w:numPr>
          <w:ilvl w:val="1"/>
          <w:numId w:val="2"/>
        </w:numPr>
        <w:rPr>
          <w:rFonts w:eastAsiaTheme="majorEastAsia" w:cstheme="minorHAnsi"/>
          <w:color w:val="2F5496" w:themeColor="accent1" w:themeShade="BF"/>
          <w:sz w:val="26"/>
          <w:szCs w:val="26"/>
        </w:rPr>
      </w:pPr>
      <w:r>
        <w:rPr>
          <w:rFonts w:eastAsiaTheme="majorEastAsia" w:cstheme="minorHAnsi"/>
          <w:color w:val="2F5496" w:themeColor="accent1" w:themeShade="BF"/>
          <w:sz w:val="26"/>
          <w:szCs w:val="26"/>
        </w:rPr>
        <w:t xml:space="preserve"> </w:t>
      </w:r>
      <w:r w:rsidRPr="002B5F7F" w:rsidR="00A252C3">
        <w:rPr>
          <w:rFonts w:eastAsiaTheme="majorEastAsia" w:cstheme="minorHAnsi"/>
          <w:color w:val="2F5496" w:themeColor="accent1" w:themeShade="BF"/>
          <w:sz w:val="26"/>
          <w:szCs w:val="26"/>
        </w:rPr>
        <w:t>Details of the hyper-parameter selection method</w:t>
      </w:r>
    </w:p>
    <w:p w:rsidR="006A6317" w:rsidP="007A3313" w:rsidRDefault="003859E0" w14:paraId="4C1BCB65" w14:textId="77777777">
      <w:pPr>
        <w:pStyle w:val="Heading2"/>
        <w:numPr>
          <w:ilvl w:val="2"/>
          <w:numId w:val="2"/>
        </w:numPr>
        <w:rPr>
          <w:sz w:val="22"/>
          <w:szCs w:val="22"/>
        </w:rPr>
      </w:pPr>
      <w:r w:rsidRPr="006E31BC">
        <w:rPr>
          <w:sz w:val="22"/>
          <w:szCs w:val="22"/>
        </w:rPr>
        <w:t>K-Nearest Neighbours Classifier</w:t>
      </w:r>
    </w:p>
    <w:p w:rsidRPr="00CB73EC" w:rsidR="00176494" w:rsidP="00CB73EC" w:rsidRDefault="00283D8E" w14:paraId="13FCBF96" w14:textId="1D698DA2">
      <w:pPr>
        <w:jc w:val="both"/>
        <w:rPr>
          <w:rFonts w:cstheme="minorHAnsi"/>
          <w:color w:val="343541"/>
          <w:sz w:val="20"/>
          <w:szCs w:val="20"/>
        </w:rPr>
      </w:pPr>
      <w:r w:rsidRPr="00CB73EC">
        <w:rPr>
          <w:rFonts w:cstheme="minorHAnsi"/>
          <w:color w:val="343541"/>
          <w:sz w:val="20"/>
          <w:szCs w:val="20"/>
        </w:rPr>
        <w:t>The CKNN algorithm's hyperparameters were optimi</w:t>
      </w:r>
      <w:r w:rsidRPr="00CB73EC" w:rsidR="006D335F">
        <w:rPr>
          <w:rFonts w:cstheme="minorHAnsi"/>
          <w:color w:val="343541"/>
          <w:sz w:val="20"/>
          <w:szCs w:val="20"/>
        </w:rPr>
        <w:t>s</w:t>
      </w:r>
      <w:r w:rsidRPr="00CB73EC">
        <w:rPr>
          <w:rFonts w:cstheme="minorHAnsi"/>
          <w:color w:val="343541"/>
          <w:sz w:val="20"/>
          <w:szCs w:val="20"/>
        </w:rPr>
        <w:t xml:space="preserve">ed using a grid search method, with a focus on three parameters: </w:t>
      </w:r>
      <w:r w:rsidRPr="00CB73EC" w:rsidR="00F25B45">
        <w:rPr>
          <w:rFonts w:cstheme="minorHAnsi"/>
          <w:color w:val="343541"/>
          <w:sz w:val="20"/>
          <w:szCs w:val="20"/>
        </w:rPr>
        <w:t>neighbours</w:t>
      </w:r>
      <w:r w:rsidRPr="00CB73EC">
        <w:rPr>
          <w:rFonts w:cstheme="minorHAnsi"/>
          <w:color w:val="343541"/>
          <w:sz w:val="20"/>
          <w:szCs w:val="20"/>
        </w:rPr>
        <w:t xml:space="preserve">, metrics, and weights. Despite choosing the optimal number of </w:t>
      </w:r>
      <w:r w:rsidRPr="00CB73EC" w:rsidR="00F25B45">
        <w:rPr>
          <w:rFonts w:cstheme="minorHAnsi"/>
          <w:color w:val="343541"/>
          <w:sz w:val="20"/>
          <w:szCs w:val="20"/>
        </w:rPr>
        <w:t>neighbours</w:t>
      </w:r>
      <w:r w:rsidRPr="00CB73EC">
        <w:rPr>
          <w:rFonts w:cstheme="minorHAnsi"/>
          <w:color w:val="343541"/>
          <w:sz w:val="20"/>
          <w:szCs w:val="20"/>
        </w:rPr>
        <w:t xml:space="preserve">, 198, the dataset was not suitable for the CKNN model, resulting in poor performance on the validation set (f1_score = </w:t>
      </w:r>
      <w:r w:rsidRPr="00CB73EC" w:rsidR="00D83FE6">
        <w:rPr>
          <w:rFonts w:cstheme="minorHAnsi"/>
          <w:color w:val="343541"/>
          <w:sz w:val="20"/>
          <w:szCs w:val="20"/>
        </w:rPr>
        <w:t>0.2805</w:t>
      </w:r>
      <w:r w:rsidRPr="00CB73EC">
        <w:rPr>
          <w:rFonts w:cstheme="minorHAnsi"/>
          <w:color w:val="343541"/>
          <w:sz w:val="20"/>
          <w:szCs w:val="20"/>
        </w:rPr>
        <w:t xml:space="preserve">). A small value of K may lead to overfitting, while a larger K may lead to underfitting. The </w:t>
      </w:r>
      <w:proofErr w:type="spellStart"/>
      <w:r w:rsidRPr="00CB73EC">
        <w:rPr>
          <w:rFonts w:cstheme="minorHAnsi"/>
          <w:color w:val="343541"/>
          <w:sz w:val="20"/>
          <w:szCs w:val="20"/>
        </w:rPr>
        <w:t>manhattan</w:t>
      </w:r>
      <w:proofErr w:type="spellEnd"/>
      <w:r w:rsidRPr="00CB73EC">
        <w:rPr>
          <w:rFonts w:cstheme="minorHAnsi"/>
          <w:color w:val="343541"/>
          <w:sz w:val="20"/>
          <w:szCs w:val="20"/>
        </w:rPr>
        <w:t xml:space="preserve"> distance metric was chosen to handle outliers, </w:t>
      </w:r>
      <w:r w:rsidRPr="00CB73EC" w:rsidR="007D39DD">
        <w:rPr>
          <w:rFonts w:cstheme="minorHAnsi"/>
          <w:color w:val="343541"/>
          <w:sz w:val="20"/>
          <w:szCs w:val="20"/>
        </w:rPr>
        <w:t xml:space="preserve">which gives greater weight to nearby </w:t>
      </w:r>
      <w:r w:rsidRPr="00CB73EC" w:rsidR="007D39DD">
        <w:rPr>
          <w:rFonts w:cstheme="minorHAnsi"/>
          <w:color w:val="343541"/>
          <w:sz w:val="20"/>
          <w:szCs w:val="20"/>
        </w:rPr>
        <w:t>neighbours</w:t>
      </w:r>
      <w:r w:rsidRPr="00CB73EC">
        <w:rPr>
          <w:rFonts w:cstheme="minorHAnsi"/>
          <w:color w:val="343541"/>
          <w:sz w:val="20"/>
          <w:szCs w:val="20"/>
        </w:rPr>
        <w:t>. However, these hyperparameters did not improve the model's performance. In summary, the CKNN model was not ideal for the dataset provided, and the chosen hyperparameters did not significantly impact the model's performance.</w:t>
      </w:r>
    </w:p>
    <w:p w:rsidR="003859E0" w:rsidP="003859E0" w:rsidRDefault="003859E0" w14:paraId="7C9611D7" w14:textId="601025D1">
      <w:pPr>
        <w:pStyle w:val="ListParagraph"/>
        <w:numPr>
          <w:ilvl w:val="2"/>
          <w:numId w:val="2"/>
        </w:numPr>
        <w:rPr>
          <w:rFonts w:asciiTheme="majorHAnsi" w:hAnsiTheme="majorHAnsi" w:eastAsiaTheme="majorEastAsia" w:cstheme="majorBidi"/>
          <w:color w:val="2F5496" w:themeColor="accent1" w:themeShade="BF"/>
        </w:rPr>
      </w:pPr>
      <w:r w:rsidRPr="006E31BC">
        <w:rPr>
          <w:rFonts w:asciiTheme="majorHAnsi" w:hAnsiTheme="majorHAnsi" w:eastAsiaTheme="majorEastAsia" w:cstheme="majorBidi"/>
          <w:color w:val="2F5496" w:themeColor="accent1" w:themeShade="BF"/>
        </w:rPr>
        <w:t>Random Forest</w:t>
      </w:r>
      <w:r w:rsidR="00D95C2C">
        <w:rPr>
          <w:rFonts w:asciiTheme="majorHAnsi" w:hAnsiTheme="majorHAnsi" w:eastAsiaTheme="majorEastAsia" w:cstheme="majorBidi"/>
          <w:color w:val="2F5496" w:themeColor="accent1" w:themeShade="BF"/>
        </w:rPr>
        <w:t xml:space="preserve"> </w:t>
      </w:r>
    </w:p>
    <w:p w:rsidRPr="00F66BB5" w:rsidR="006A6317" w:rsidP="00992EDE" w:rsidRDefault="007C5664" w14:paraId="25184792" w14:textId="467F1E2F">
      <w:pPr>
        <w:jc w:val="both"/>
        <w:rPr>
          <w:rFonts w:cstheme="minorHAnsi"/>
          <w:color w:val="343541"/>
          <w:sz w:val="20"/>
          <w:szCs w:val="20"/>
        </w:rPr>
      </w:pPr>
      <w:r w:rsidRPr="00F66BB5">
        <w:rPr>
          <w:rFonts w:cstheme="minorHAnsi"/>
          <w:color w:val="343541"/>
          <w:sz w:val="20"/>
          <w:szCs w:val="20"/>
        </w:rPr>
        <w:t>The Random Forest Classifier has two main hyperparameters: N (</w:t>
      </w:r>
      <w:proofErr w:type="spellStart"/>
      <w:r w:rsidRPr="00F66BB5">
        <w:rPr>
          <w:rFonts w:cstheme="minorHAnsi"/>
          <w:color w:val="343541"/>
          <w:sz w:val="20"/>
          <w:szCs w:val="20"/>
        </w:rPr>
        <w:t>n_estimators</w:t>
      </w:r>
      <w:proofErr w:type="spellEnd"/>
      <w:r w:rsidRPr="00F66BB5">
        <w:rPr>
          <w:rFonts w:cstheme="minorHAnsi"/>
          <w:color w:val="343541"/>
          <w:sz w:val="20"/>
          <w:szCs w:val="20"/>
        </w:rPr>
        <w:t>) and Depth (</w:t>
      </w:r>
      <w:proofErr w:type="spellStart"/>
      <w:r w:rsidRPr="00F66BB5">
        <w:rPr>
          <w:rFonts w:cstheme="minorHAnsi"/>
          <w:color w:val="343541"/>
          <w:sz w:val="20"/>
          <w:szCs w:val="20"/>
        </w:rPr>
        <w:t>max_depth</w:t>
      </w:r>
      <w:proofErr w:type="spellEnd"/>
      <w:r w:rsidRPr="00F66BB5">
        <w:rPr>
          <w:rFonts w:cstheme="minorHAnsi"/>
          <w:color w:val="343541"/>
          <w:sz w:val="20"/>
          <w:szCs w:val="20"/>
        </w:rPr>
        <w:t>)</w:t>
      </w:r>
      <w:r w:rsidRPr="00F66BB5" w:rsidR="00597D2F">
        <w:rPr>
          <w:rFonts w:cstheme="minorHAnsi"/>
          <w:color w:val="343541"/>
          <w:sz w:val="20"/>
          <w:szCs w:val="20"/>
        </w:rPr>
        <w:t xml:space="preserve"> Class (</w:t>
      </w:r>
      <w:proofErr w:type="spellStart"/>
      <w:r w:rsidRPr="00F66BB5" w:rsidR="008C624C">
        <w:rPr>
          <w:rFonts w:cstheme="minorHAnsi"/>
          <w:color w:val="343541"/>
          <w:sz w:val="20"/>
          <w:szCs w:val="20"/>
        </w:rPr>
        <w:t>class_weight</w:t>
      </w:r>
      <w:proofErr w:type="spellEnd"/>
      <w:r w:rsidRPr="00F66BB5" w:rsidR="00597D2F">
        <w:rPr>
          <w:rFonts w:cstheme="minorHAnsi"/>
          <w:color w:val="343541"/>
          <w:sz w:val="20"/>
          <w:szCs w:val="20"/>
        </w:rPr>
        <w:t>)</w:t>
      </w:r>
      <w:r w:rsidRPr="00F66BB5">
        <w:rPr>
          <w:rFonts w:cstheme="minorHAnsi"/>
          <w:color w:val="343541"/>
          <w:sz w:val="20"/>
          <w:szCs w:val="20"/>
        </w:rPr>
        <w:t>. The N parameter specifies the number of trees in the forest, while Depth represents the maximum depth of the tree</w:t>
      </w:r>
      <w:r w:rsidRPr="00F66BB5" w:rsidR="001C73A3">
        <w:rPr>
          <w:rFonts w:cstheme="minorHAnsi"/>
          <w:color w:val="343541"/>
          <w:sz w:val="20"/>
          <w:szCs w:val="20"/>
        </w:rPr>
        <w:t xml:space="preserve"> and Class </w:t>
      </w:r>
      <w:r w:rsidRPr="00F66BB5" w:rsidR="001C73A3">
        <w:rPr>
          <w:rFonts w:cstheme="minorHAnsi"/>
          <w:color w:val="343541"/>
          <w:sz w:val="20"/>
          <w:szCs w:val="20"/>
        </w:rPr>
        <w:t>can be used to assign different weights to classes</w:t>
      </w:r>
      <w:r w:rsidRPr="00F66BB5">
        <w:rPr>
          <w:rFonts w:cstheme="minorHAnsi"/>
          <w:color w:val="343541"/>
          <w:sz w:val="20"/>
          <w:szCs w:val="20"/>
        </w:rPr>
        <w:t xml:space="preserve">. </w:t>
      </w:r>
      <w:r w:rsidRPr="00F66BB5" w:rsidR="00597D2F">
        <w:rPr>
          <w:rFonts w:cstheme="minorHAnsi"/>
          <w:color w:val="343541"/>
          <w:sz w:val="20"/>
          <w:szCs w:val="20"/>
        </w:rPr>
        <w:t>The nested loop searched over various values</w:t>
      </w:r>
      <w:r w:rsidRPr="00F66BB5" w:rsidR="00597D2F">
        <w:rPr>
          <w:rFonts w:cstheme="minorHAnsi"/>
          <w:color w:val="343541"/>
          <w:sz w:val="20"/>
          <w:szCs w:val="20"/>
        </w:rPr>
        <w:t xml:space="preserve"> of </w:t>
      </w:r>
      <w:r w:rsidR="00F66BB5">
        <w:rPr>
          <w:rFonts w:cstheme="minorHAnsi"/>
          <w:color w:val="343541"/>
          <w:sz w:val="20"/>
          <w:szCs w:val="20"/>
        </w:rPr>
        <w:t>these hyperparameters</w:t>
      </w:r>
      <w:r w:rsidRPr="00F66BB5" w:rsidR="00597D2F">
        <w:rPr>
          <w:rFonts w:cstheme="minorHAnsi"/>
          <w:color w:val="343541"/>
          <w:sz w:val="20"/>
          <w:szCs w:val="20"/>
        </w:rPr>
        <w:t xml:space="preserve"> and identified the combination of hyperparameters that resulted in the highest f1_score on the validation set. In this case, the </w:t>
      </w:r>
      <w:r w:rsidR="00F66BB5">
        <w:rPr>
          <w:rFonts w:cstheme="minorHAnsi"/>
          <w:color w:val="343541"/>
          <w:sz w:val="20"/>
          <w:szCs w:val="20"/>
        </w:rPr>
        <w:t>best-performing</w:t>
      </w:r>
      <w:r w:rsidRPr="00F66BB5" w:rsidR="00597D2F">
        <w:rPr>
          <w:rFonts w:cstheme="minorHAnsi"/>
          <w:color w:val="343541"/>
          <w:sz w:val="20"/>
          <w:szCs w:val="20"/>
        </w:rPr>
        <w:t xml:space="preserve"> hyperparameters were </w:t>
      </w:r>
      <w:r w:rsidRPr="00F66BB5" w:rsidR="00597D2F">
        <w:rPr>
          <w:rFonts w:cstheme="minorHAnsi"/>
          <w:color w:val="343541"/>
          <w:sz w:val="20"/>
          <w:szCs w:val="20"/>
        </w:rPr>
        <w:t>N</w:t>
      </w:r>
      <w:r w:rsidRPr="00F66BB5" w:rsidR="00597D2F">
        <w:rPr>
          <w:rFonts w:cstheme="minorHAnsi"/>
          <w:color w:val="343541"/>
          <w:sz w:val="20"/>
          <w:szCs w:val="20"/>
        </w:rPr>
        <w:t xml:space="preserve">=28, </w:t>
      </w:r>
      <w:r w:rsidRPr="00F66BB5" w:rsidR="00597D2F">
        <w:rPr>
          <w:rFonts w:cstheme="minorHAnsi"/>
          <w:color w:val="343541"/>
          <w:sz w:val="20"/>
          <w:szCs w:val="20"/>
        </w:rPr>
        <w:t>Depth</w:t>
      </w:r>
      <w:r w:rsidRPr="00F66BB5" w:rsidR="00597D2F">
        <w:rPr>
          <w:rFonts w:cstheme="minorHAnsi"/>
          <w:color w:val="343541"/>
          <w:sz w:val="20"/>
          <w:szCs w:val="20"/>
        </w:rPr>
        <w:t xml:space="preserve">=1, and </w:t>
      </w:r>
      <w:r w:rsidRPr="00F66BB5" w:rsidR="00597D2F">
        <w:rPr>
          <w:rFonts w:cstheme="minorHAnsi"/>
          <w:color w:val="343541"/>
          <w:sz w:val="20"/>
          <w:szCs w:val="20"/>
        </w:rPr>
        <w:t>Class</w:t>
      </w:r>
      <w:r w:rsidRPr="00F66BB5" w:rsidR="00597D2F">
        <w:rPr>
          <w:rFonts w:cstheme="minorHAnsi"/>
          <w:color w:val="343541"/>
          <w:sz w:val="20"/>
          <w:szCs w:val="20"/>
        </w:rPr>
        <w:t>=None, which achieved an f1_score of 0.456</w:t>
      </w:r>
      <w:r w:rsidRPr="00F66BB5" w:rsidR="00C90613">
        <w:rPr>
          <w:rFonts w:cstheme="minorHAnsi"/>
          <w:color w:val="343541"/>
          <w:sz w:val="20"/>
          <w:szCs w:val="20"/>
        </w:rPr>
        <w:t xml:space="preserve">. </w:t>
      </w:r>
      <w:r w:rsidRPr="00F66BB5">
        <w:rPr>
          <w:rFonts w:cstheme="minorHAnsi"/>
          <w:color w:val="343541"/>
          <w:sz w:val="20"/>
          <w:szCs w:val="20"/>
        </w:rPr>
        <w:t xml:space="preserve">A higher number of N can increase the randomness and diversity in the forest, reducing the risk of overfitting but also increasing computational </w:t>
      </w:r>
      <w:r w:rsidRPr="00F66BB5" w:rsidR="006A6317">
        <w:rPr>
          <w:rFonts w:cstheme="minorHAnsi"/>
          <w:color w:val="343541"/>
          <w:sz w:val="20"/>
          <w:szCs w:val="20"/>
        </w:rPr>
        <w:t>costs</w:t>
      </w:r>
      <w:r w:rsidRPr="00F66BB5">
        <w:rPr>
          <w:rFonts w:cstheme="minorHAnsi"/>
          <w:color w:val="343541"/>
          <w:sz w:val="20"/>
          <w:szCs w:val="20"/>
        </w:rPr>
        <w:t>. Additionally, a higher number of Depth values can lead to better performance but increases the risk of overfitting, while a smaller number of values can lead to underfitting.</w:t>
      </w:r>
    </w:p>
    <w:p w:rsidR="006E31BC" w:rsidP="003859E0" w:rsidRDefault="006E31BC" w14:paraId="6D657D5B" w14:textId="4E4D29D3">
      <w:pPr>
        <w:pStyle w:val="ListParagraph"/>
        <w:numPr>
          <w:ilvl w:val="2"/>
          <w:numId w:val="2"/>
        </w:numPr>
        <w:rPr>
          <w:rFonts w:asciiTheme="majorHAnsi" w:hAnsiTheme="majorHAnsi" w:eastAsiaTheme="majorEastAsia" w:cstheme="majorBidi"/>
          <w:color w:val="2F5496" w:themeColor="accent1" w:themeShade="BF"/>
        </w:rPr>
      </w:pPr>
      <w:r>
        <w:rPr>
          <w:rFonts w:asciiTheme="majorHAnsi" w:hAnsiTheme="majorHAnsi" w:eastAsiaTheme="majorEastAsia" w:cstheme="majorBidi"/>
          <w:color w:val="2F5496" w:themeColor="accent1" w:themeShade="BF"/>
        </w:rPr>
        <w:t>E</w:t>
      </w:r>
      <w:r w:rsidRPr="006E31BC">
        <w:rPr>
          <w:rFonts w:asciiTheme="majorHAnsi" w:hAnsiTheme="majorHAnsi" w:eastAsiaTheme="majorEastAsia" w:cstheme="majorBidi"/>
          <w:color w:val="2F5496" w:themeColor="accent1" w:themeShade="BF"/>
        </w:rPr>
        <w:t>nsemble of Support Vector Machines</w:t>
      </w:r>
    </w:p>
    <w:p w:rsidRPr="00286256" w:rsidR="002B5F7F" w:rsidP="00992EDE" w:rsidRDefault="00286256" w14:paraId="750C184A" w14:textId="1000C309">
      <w:pPr>
        <w:jc w:val="both"/>
        <w:rPr>
          <w:rFonts w:cstheme="minorHAnsi"/>
          <w:color w:val="343541"/>
          <w:sz w:val="20"/>
          <w:szCs w:val="20"/>
        </w:rPr>
      </w:pPr>
      <w:r w:rsidRPr="00286256">
        <w:rPr>
          <w:rFonts w:cstheme="minorHAnsi"/>
          <w:color w:val="343541"/>
          <w:sz w:val="20"/>
          <w:szCs w:val="20"/>
        </w:rPr>
        <w:t xml:space="preserve">The SVM model was trained using a grid search to determine the best hyperparameters, including C, gamma, kernel, </w:t>
      </w:r>
      <w:proofErr w:type="spellStart"/>
      <w:r w:rsidRPr="00286256">
        <w:rPr>
          <w:rFonts w:cstheme="minorHAnsi"/>
          <w:color w:val="343541"/>
          <w:sz w:val="20"/>
          <w:szCs w:val="20"/>
        </w:rPr>
        <w:t>ens_type</w:t>
      </w:r>
      <w:proofErr w:type="spellEnd"/>
      <w:r w:rsidRPr="00286256">
        <w:rPr>
          <w:rFonts w:cstheme="minorHAnsi"/>
          <w:color w:val="343541"/>
          <w:sz w:val="20"/>
          <w:szCs w:val="20"/>
        </w:rPr>
        <w:t xml:space="preserve">, and </w:t>
      </w:r>
      <w:proofErr w:type="spellStart"/>
      <w:r w:rsidRPr="00286256">
        <w:rPr>
          <w:rFonts w:cstheme="minorHAnsi"/>
          <w:color w:val="343541"/>
          <w:sz w:val="20"/>
          <w:szCs w:val="20"/>
        </w:rPr>
        <w:t>class_weights</w:t>
      </w:r>
      <w:proofErr w:type="spellEnd"/>
      <w:r w:rsidRPr="00286256">
        <w:rPr>
          <w:rFonts w:cstheme="minorHAnsi"/>
          <w:color w:val="343541"/>
          <w:sz w:val="20"/>
          <w:szCs w:val="20"/>
        </w:rPr>
        <w:t xml:space="preserve">. However, the dataset provided was not optimal for SVM, as evidenced by the always-selected highest value of C (1000000000) indicating a potential for overfitting. To improve performance and better balance the trade-off between training and validation error, additional hyperparameters were explored. The final model parameters were C=1000000000, gamma=0.0001, kernel=linear, balanced, and </w:t>
      </w:r>
      <w:proofErr w:type="spellStart"/>
      <w:r w:rsidRPr="00286256">
        <w:rPr>
          <w:rFonts w:cstheme="minorHAnsi"/>
          <w:color w:val="343541"/>
          <w:sz w:val="20"/>
          <w:szCs w:val="20"/>
        </w:rPr>
        <w:t>OneVsOne</w:t>
      </w:r>
      <w:proofErr w:type="spellEnd"/>
      <w:r w:rsidRPr="00286256">
        <w:rPr>
          <w:rFonts w:cstheme="minorHAnsi"/>
          <w:color w:val="343541"/>
          <w:sz w:val="20"/>
          <w:szCs w:val="20"/>
        </w:rPr>
        <w:t>, resulting in the highest f1_score on the validation set (0.606). A smaller gamma value increases regulari</w:t>
      </w:r>
      <w:r w:rsidR="00976305">
        <w:rPr>
          <w:rFonts w:cstheme="minorHAnsi"/>
          <w:color w:val="343541"/>
          <w:sz w:val="20"/>
          <w:szCs w:val="20"/>
        </w:rPr>
        <w:t>s</w:t>
      </w:r>
      <w:r w:rsidRPr="00286256">
        <w:rPr>
          <w:rFonts w:cstheme="minorHAnsi"/>
          <w:color w:val="343541"/>
          <w:sz w:val="20"/>
          <w:szCs w:val="20"/>
        </w:rPr>
        <w:t>ation strength, simplifying the decision boundary and reducing overfitting, while larger gamma values lead to more complex boundaries and increased overfitting. The C parameter controls the trade-off between low validation and low testing error</w:t>
      </w:r>
      <w:r w:rsidR="00C133B7">
        <w:rPr>
          <w:rFonts w:cstheme="minorHAnsi"/>
          <w:color w:val="343541"/>
          <w:sz w:val="20"/>
          <w:szCs w:val="20"/>
        </w:rPr>
        <w:t>s</w:t>
      </w:r>
      <w:r w:rsidRPr="00286256">
        <w:rPr>
          <w:rFonts w:cstheme="minorHAnsi"/>
          <w:color w:val="343541"/>
          <w:sz w:val="20"/>
          <w:szCs w:val="20"/>
        </w:rPr>
        <w:t>.</w:t>
      </w:r>
    </w:p>
    <w:p w:rsidRPr="005B65E3" w:rsidR="005B65E3" w:rsidP="005B65E3" w:rsidRDefault="002B5F7F" w14:paraId="51EA19C6" w14:textId="639179E7">
      <w:pPr>
        <w:pStyle w:val="ListParagraph"/>
        <w:numPr>
          <w:ilvl w:val="1"/>
          <w:numId w:val="2"/>
        </w:numPr>
        <w:rPr>
          <w:rFonts w:eastAsiaTheme="majorEastAsia" w:cstheme="minorHAnsi"/>
          <w:color w:val="2F5496" w:themeColor="accent1" w:themeShade="BF"/>
          <w:sz w:val="26"/>
          <w:szCs w:val="26"/>
        </w:rPr>
      </w:pPr>
      <w:r w:rsidRPr="002B5F7F">
        <w:rPr>
          <w:rFonts w:eastAsiaTheme="majorEastAsia" w:cstheme="minorHAnsi"/>
          <w:color w:val="2F5496" w:themeColor="accent1" w:themeShade="BF"/>
          <w:sz w:val="26"/>
          <w:szCs w:val="26"/>
        </w:rPr>
        <w:t xml:space="preserve"> An evaluation and comparison of the final three models</w:t>
      </w:r>
    </w:p>
    <w:tbl>
      <w:tblPr>
        <w:tblW w:w="2133" w:type="dxa"/>
        <w:tblCellSpacing w:w="15" w:type="dxa"/>
        <w:tblBorders>
          <w:top w:val="single" w:color="auto" w:sz="2" w:space="0"/>
          <w:left w:val="single" w:color="auto" w:sz="2" w:space="0"/>
          <w:bottom w:val="single" w:color="auto" w:sz="2" w:space="0"/>
          <w:right w:val="single" w:color="auto" w:sz="2" w:space="0"/>
        </w:tblBorders>
        <w:shd w:val="clear" w:color="auto" w:fill="F7F7F8"/>
        <w:tblCellMar>
          <w:top w:w="15" w:type="dxa"/>
          <w:left w:w="15" w:type="dxa"/>
          <w:bottom w:w="15" w:type="dxa"/>
          <w:right w:w="15" w:type="dxa"/>
        </w:tblCellMar>
        <w:tblLook w:val="04A0" w:firstRow="1" w:lastRow="0" w:firstColumn="1" w:lastColumn="0" w:noHBand="0" w:noVBand="1"/>
      </w:tblPr>
      <w:tblGrid>
        <w:gridCol w:w="671"/>
        <w:gridCol w:w="1462"/>
      </w:tblGrid>
      <w:tr w:rsidRPr="006A5AEA" w:rsidR="005B65E3" w:rsidTr="0048767A" w14:paraId="16DCBF0E" w14:textId="77777777">
        <w:trPr>
          <w:trHeight w:val="850"/>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0D485A" w:rsidR="005B65E3" w:rsidP="00B36799" w:rsidRDefault="005B65E3" w14:paraId="1CEB9D2B"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Model</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hideMark/>
          </w:tcPr>
          <w:p w:rsidRPr="000D485A" w:rsidR="005B65E3" w:rsidP="00B36799" w:rsidRDefault="005B65E3" w14:paraId="15F9451A"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Execution Time</w:t>
            </w:r>
          </w:p>
        </w:tc>
      </w:tr>
      <w:tr w:rsidRPr="006A5AEA" w:rsidR="005B65E3" w:rsidTr="0048767A" w14:paraId="6CD14663" w14:textId="77777777">
        <w:trPr>
          <w:trHeight w:val="857"/>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0D485A" w:rsidR="005B65E3" w:rsidP="00B36799" w:rsidRDefault="005B65E3" w14:paraId="2D9A2FF0"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CKNN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0D485A" w:rsidR="005B65E3" w:rsidP="00B36799" w:rsidRDefault="005B65E3" w14:paraId="0F2DD857"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2</w:t>
            </w:r>
            <w:r w:rsidRPr="000D485A">
              <w:rPr>
                <w:rFonts w:ascii="Segoe UI" w:hAnsi="Segoe UI" w:cs="Segoe UI"/>
                <w:color w:val="374151"/>
                <w:sz w:val="16"/>
                <w:szCs w:val="16"/>
                <w:shd w:val="clear" w:color="auto" w:fill="F7F7F8"/>
              </w:rPr>
              <w:t>758 seconds</w:t>
            </w:r>
          </w:p>
        </w:tc>
      </w:tr>
      <w:tr w:rsidRPr="006A5AEA" w:rsidR="005B65E3" w:rsidTr="0048767A" w14:paraId="1DE9EBB9" w14:textId="77777777">
        <w:trPr>
          <w:trHeight w:val="850"/>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0D485A" w:rsidR="005B65E3" w:rsidP="00B36799" w:rsidRDefault="005B65E3" w14:paraId="33863A6D"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RF</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0D485A" w:rsidR="005B65E3" w:rsidP="00B36799" w:rsidRDefault="005B65E3" w14:paraId="3F7C482E" w14:textId="77777777">
            <w:pPr>
              <w:spacing w:before="480" w:after="0" w:line="240" w:lineRule="auto"/>
              <w:jc w:val="center"/>
              <w:rPr>
                <w:rFonts w:ascii="Segoe UI" w:hAnsi="Segoe UI" w:cs="Segoe UI"/>
                <w:color w:val="374151"/>
                <w:sz w:val="16"/>
                <w:szCs w:val="16"/>
                <w:shd w:val="clear" w:color="auto" w:fill="F7F7F8"/>
              </w:rPr>
            </w:pPr>
            <w:r>
              <w:rPr>
                <w:rFonts w:ascii="Segoe UI" w:hAnsi="Segoe UI" w:cs="Segoe UI"/>
                <w:color w:val="374151"/>
                <w:sz w:val="16"/>
                <w:szCs w:val="16"/>
                <w:shd w:val="clear" w:color="auto" w:fill="F7F7F8"/>
              </w:rPr>
              <w:t>3.1412</w:t>
            </w:r>
            <w:r w:rsidRPr="000D485A">
              <w:rPr>
                <w:rFonts w:ascii="Segoe UI" w:hAnsi="Segoe UI" w:cs="Segoe UI"/>
                <w:color w:val="374151"/>
                <w:sz w:val="16"/>
                <w:szCs w:val="16"/>
                <w:shd w:val="clear" w:color="auto" w:fill="F7F7F8"/>
              </w:rPr>
              <w:t xml:space="preserve"> seconds</w:t>
            </w:r>
          </w:p>
        </w:tc>
      </w:tr>
      <w:tr w:rsidRPr="006A5AEA" w:rsidR="005B65E3" w:rsidTr="0048767A" w14:paraId="2DA58259" w14:textId="77777777">
        <w:trPr>
          <w:trHeight w:val="19"/>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0D485A" w:rsidR="005B65E3" w:rsidP="00B36799" w:rsidRDefault="005B65E3" w14:paraId="3204D7F9"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SVM</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0D485A" w:rsidR="005B65E3" w:rsidP="00B36799" w:rsidRDefault="005B65E3" w14:paraId="7EDE3508" w14:textId="77777777">
            <w:pPr>
              <w:spacing w:before="480" w:after="0" w:line="240" w:lineRule="auto"/>
              <w:jc w:val="center"/>
              <w:rPr>
                <w:rFonts w:ascii="Segoe UI" w:hAnsi="Segoe UI" w:cs="Segoe UI"/>
                <w:color w:val="374151"/>
                <w:sz w:val="16"/>
                <w:szCs w:val="16"/>
                <w:shd w:val="clear" w:color="auto" w:fill="F7F7F8"/>
              </w:rPr>
            </w:pPr>
            <w:r>
              <w:rPr>
                <w:rFonts w:ascii="Segoe UI" w:hAnsi="Segoe UI" w:cs="Segoe UI"/>
                <w:color w:val="374151"/>
                <w:sz w:val="16"/>
                <w:szCs w:val="16"/>
                <w:shd w:val="clear" w:color="auto" w:fill="F7F7F8"/>
              </w:rPr>
              <w:t>6.063</w:t>
            </w:r>
            <w:r w:rsidRPr="000D485A">
              <w:rPr>
                <w:rFonts w:ascii="Segoe UI" w:hAnsi="Segoe UI" w:cs="Segoe UI"/>
                <w:color w:val="374151"/>
                <w:sz w:val="16"/>
                <w:szCs w:val="16"/>
                <w:shd w:val="clear" w:color="auto" w:fill="F7F7F8"/>
              </w:rPr>
              <w:t xml:space="preserve"> seconds</w:t>
            </w:r>
          </w:p>
        </w:tc>
      </w:tr>
    </w:tbl>
    <w:tbl>
      <w:tblPr>
        <w:tblpPr w:leftFromText="180" w:rightFromText="180" w:vertAnchor="text" w:horzAnchor="page" w:tblpX="6373" w:tblpY="-3252"/>
        <w:tblOverlap w:val="never"/>
        <w:tblW w:w="2535" w:type="dxa"/>
        <w:tblCellSpacing w:w="15" w:type="dxa"/>
        <w:tblBorders>
          <w:top w:val="single" w:color="auto" w:sz="2" w:space="0"/>
          <w:left w:val="single" w:color="auto" w:sz="2" w:space="0"/>
          <w:bottom w:val="single" w:color="auto" w:sz="2" w:space="0"/>
          <w:right w:val="single" w:color="auto" w:sz="2" w:space="0"/>
        </w:tblBorders>
        <w:shd w:val="clear" w:color="auto" w:fill="F7F7F8"/>
        <w:tblCellMar>
          <w:top w:w="15" w:type="dxa"/>
          <w:left w:w="15" w:type="dxa"/>
          <w:bottom w:w="15" w:type="dxa"/>
          <w:right w:w="15" w:type="dxa"/>
        </w:tblCellMar>
        <w:tblLook w:val="04A0" w:firstRow="1" w:lastRow="0" w:firstColumn="1" w:lastColumn="0" w:noHBand="0" w:noVBand="1"/>
      </w:tblPr>
      <w:tblGrid>
        <w:gridCol w:w="564"/>
        <w:gridCol w:w="729"/>
        <w:gridCol w:w="500"/>
        <w:gridCol w:w="742"/>
      </w:tblGrid>
      <w:tr w:rsidRPr="00AB33A1" w:rsidR="0048767A" w:rsidTr="0048767A" w14:paraId="782F1498" w14:textId="77777777">
        <w:trPr>
          <w:trHeight w:val="579"/>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42185ABA"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Model</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3B5D7A2C"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Precision</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0C24B358"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Recall</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hideMark/>
          </w:tcPr>
          <w:p w:rsidRPr="00C40766" w:rsidR="0048767A" w:rsidP="0048767A" w:rsidRDefault="0048767A" w14:paraId="7700E3C6"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F1-Score</w:t>
            </w:r>
          </w:p>
        </w:tc>
      </w:tr>
      <w:tr w:rsidRPr="00AB33A1" w:rsidR="0048767A" w:rsidTr="0048767A" w14:paraId="6E56E747" w14:textId="77777777">
        <w:trPr>
          <w:trHeight w:val="406"/>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4135FA30"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CKNN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4ECBDDBA"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15</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7E05FDAF"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39</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C40766" w:rsidR="0048767A" w:rsidP="0048767A" w:rsidRDefault="0048767A" w14:paraId="46E22FF7"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21</w:t>
            </w:r>
          </w:p>
        </w:tc>
      </w:tr>
      <w:tr w:rsidRPr="00AB33A1" w:rsidR="0048767A" w:rsidTr="0048767A" w14:paraId="66D01C40" w14:textId="77777777">
        <w:trPr>
          <w:trHeight w:val="450"/>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tcPr>
          <w:p w:rsidRPr="00C40766" w:rsidR="0048767A" w:rsidP="0048767A" w:rsidRDefault="0048767A" w14:paraId="16F372C0"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RF</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tcPr>
          <w:p w:rsidRPr="00C40766" w:rsidR="0048767A" w:rsidP="0048767A" w:rsidRDefault="0048767A" w14:paraId="1485EF38"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53</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tcPr>
          <w:p w:rsidRPr="00C40766" w:rsidR="0048767A" w:rsidP="0048767A" w:rsidRDefault="0048767A" w14:paraId="7136E50C"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52</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tcPr>
          <w:p w:rsidRPr="00C40766" w:rsidR="0048767A" w:rsidP="0048767A" w:rsidRDefault="0048767A" w14:paraId="61FDF5EB"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0.</w:t>
            </w:r>
            <w:r>
              <w:rPr>
                <w:rFonts w:ascii="Segoe UI" w:hAnsi="Segoe UI" w:cs="Segoe UI"/>
                <w:color w:val="374151"/>
                <w:sz w:val="16"/>
                <w:szCs w:val="16"/>
                <w:shd w:val="clear" w:color="auto" w:fill="F7F7F8"/>
              </w:rPr>
              <w:t>50</w:t>
            </w:r>
          </w:p>
        </w:tc>
      </w:tr>
      <w:tr w:rsidRPr="00AB33A1" w:rsidR="0048767A" w:rsidTr="0048767A" w14:paraId="55977E75" w14:textId="77777777">
        <w:trPr>
          <w:trHeight w:val="450"/>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58D8A1F5" w14:textId="77777777">
            <w:pPr>
              <w:spacing w:before="480" w:after="0" w:line="240" w:lineRule="auto"/>
              <w:rPr>
                <w:rFonts w:ascii="Segoe UI" w:hAnsi="Segoe UI" w:cs="Segoe UI"/>
                <w:color w:val="374151"/>
                <w:sz w:val="16"/>
                <w:szCs w:val="16"/>
                <w:shd w:val="clear" w:color="auto" w:fill="F7F7F8"/>
              </w:rPr>
            </w:pPr>
            <w:r w:rsidRPr="00C40766">
              <w:rPr>
                <w:rFonts w:ascii="Segoe UI" w:hAnsi="Segoe UI" w:cs="Segoe UI"/>
                <w:color w:val="374151"/>
                <w:sz w:val="16"/>
                <w:szCs w:val="16"/>
                <w:shd w:val="clear" w:color="auto" w:fill="F7F7F8"/>
              </w:rPr>
              <w:t>SVM</w:t>
            </w:r>
            <w:r>
              <w:rPr>
                <w:rFonts w:ascii="Segoe UI" w:hAnsi="Segoe UI" w:cs="Segoe UI"/>
                <w:color w:val="374151"/>
                <w:sz w:val="16"/>
                <w:szCs w:val="16"/>
                <w:shd w:val="clear" w:color="auto" w:fill="F7F7F8"/>
              </w:rPr>
              <w:t xml:space="preserve"> </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09CA24A0" w14:textId="77777777">
            <w:pPr>
              <w:spacing w:before="480" w:after="0" w:line="240" w:lineRule="auto"/>
              <w:rPr>
                <w:rFonts w:ascii="Segoe UI" w:hAnsi="Segoe UI" w:cs="Segoe UI"/>
                <w:color w:val="374151"/>
                <w:sz w:val="16"/>
                <w:szCs w:val="16"/>
                <w:shd w:val="clear" w:color="auto" w:fill="F7F7F8"/>
              </w:rPr>
            </w:pPr>
            <w:r w:rsidRPr="00D83FE6">
              <w:rPr>
                <w:rFonts w:ascii="Segoe UI" w:hAnsi="Segoe UI" w:cs="Segoe UI"/>
                <w:color w:val="374151"/>
                <w:sz w:val="16"/>
                <w:szCs w:val="16"/>
                <w:shd w:val="clear" w:color="auto" w:fill="F7F7F8"/>
              </w:rPr>
              <w:t>0.67</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C40766" w:rsidR="0048767A" w:rsidP="0048767A" w:rsidRDefault="0048767A" w14:paraId="2AEBC1D4" w14:textId="77777777">
            <w:pPr>
              <w:spacing w:before="480" w:after="0" w:line="240" w:lineRule="auto"/>
              <w:rPr>
                <w:rFonts w:ascii="Segoe UI" w:hAnsi="Segoe UI" w:cs="Segoe UI"/>
                <w:color w:val="374151"/>
                <w:sz w:val="16"/>
                <w:szCs w:val="16"/>
                <w:shd w:val="clear" w:color="auto" w:fill="F7F7F8"/>
              </w:rPr>
            </w:pPr>
            <w:r w:rsidRPr="00D83FE6">
              <w:rPr>
                <w:rFonts w:ascii="Segoe UI" w:hAnsi="Segoe UI" w:cs="Segoe UI"/>
                <w:color w:val="374151"/>
                <w:sz w:val="16"/>
                <w:szCs w:val="16"/>
                <w:shd w:val="clear" w:color="auto" w:fill="F7F7F8"/>
              </w:rPr>
              <w:t>0.63</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C40766" w:rsidR="0048767A" w:rsidP="0048767A" w:rsidRDefault="0048767A" w14:paraId="3177A23B" w14:textId="77777777">
            <w:pPr>
              <w:spacing w:before="480" w:after="0" w:line="240" w:lineRule="auto"/>
              <w:rPr>
                <w:rFonts w:ascii="Segoe UI" w:hAnsi="Segoe UI" w:cs="Segoe UI"/>
                <w:color w:val="374151"/>
                <w:sz w:val="16"/>
                <w:szCs w:val="16"/>
                <w:shd w:val="clear" w:color="auto" w:fill="F7F7F8"/>
              </w:rPr>
            </w:pPr>
            <w:r w:rsidRPr="00D83FE6">
              <w:rPr>
                <w:rFonts w:ascii="Segoe UI" w:hAnsi="Segoe UI" w:cs="Segoe UI"/>
                <w:color w:val="374151"/>
                <w:sz w:val="16"/>
                <w:szCs w:val="16"/>
                <w:shd w:val="clear" w:color="auto" w:fill="F7F7F8"/>
              </w:rPr>
              <w:t>0.62</w:t>
            </w:r>
          </w:p>
        </w:tc>
      </w:tr>
    </w:tbl>
    <w:p w:rsidRPr="005B65E3" w:rsidR="005B65E3" w:rsidP="0048767A" w:rsidRDefault="005B65E3" w14:paraId="62235A33" w14:textId="799E2B6D">
      <w:pPr>
        <w:pStyle w:val="ListParagraph"/>
        <w:ind w:left="360"/>
        <w:rPr>
          <w:sz w:val="14"/>
          <w:szCs w:val="14"/>
        </w:rPr>
      </w:pPr>
      <w:r w:rsidRPr="005B65E3">
        <w:rPr>
          <w:sz w:val="14"/>
          <w:szCs w:val="14"/>
        </w:rPr>
        <w:t xml:space="preserve">Table 1: Model execution </w:t>
      </w:r>
      <w:proofErr w:type="gramStart"/>
      <w:r w:rsidRPr="005B65E3">
        <w:rPr>
          <w:sz w:val="14"/>
          <w:szCs w:val="14"/>
        </w:rPr>
        <w:t>time</w:t>
      </w:r>
      <w:r w:rsidRPr="0048767A" w:rsidR="0048767A">
        <w:rPr>
          <w:sz w:val="14"/>
          <w:szCs w:val="14"/>
        </w:rPr>
        <w:t xml:space="preserve"> </w:t>
      </w:r>
      <w:r w:rsidR="0048767A">
        <w:rPr>
          <w:sz w:val="14"/>
          <w:szCs w:val="14"/>
        </w:rPr>
        <w:tab/>
      </w:r>
      <w:r w:rsidR="0048767A">
        <w:rPr>
          <w:sz w:val="14"/>
          <w:szCs w:val="14"/>
        </w:rPr>
        <w:tab/>
      </w:r>
      <w:r w:rsidR="0048767A">
        <w:rPr>
          <w:sz w:val="14"/>
          <w:szCs w:val="14"/>
        </w:rPr>
        <w:tab/>
      </w:r>
      <w:r w:rsidR="0048767A">
        <w:rPr>
          <w:sz w:val="14"/>
          <w:szCs w:val="14"/>
        </w:rPr>
        <w:tab/>
      </w:r>
      <w:r w:rsidR="0048767A">
        <w:rPr>
          <w:sz w:val="14"/>
          <w:szCs w:val="14"/>
        </w:rPr>
        <w:tab/>
      </w:r>
      <w:r w:rsidRPr="00AB33A1" w:rsidR="0048767A">
        <w:rPr>
          <w:sz w:val="14"/>
          <w:szCs w:val="14"/>
        </w:rPr>
        <w:t>Table</w:t>
      </w:r>
      <w:proofErr w:type="gramEnd"/>
      <w:r w:rsidRPr="00AB33A1" w:rsidR="0048767A">
        <w:rPr>
          <w:sz w:val="14"/>
          <w:szCs w:val="14"/>
        </w:rPr>
        <w:t xml:space="preserve"> </w:t>
      </w:r>
      <w:r w:rsidR="0048767A">
        <w:rPr>
          <w:sz w:val="14"/>
          <w:szCs w:val="14"/>
        </w:rPr>
        <w:t xml:space="preserve">2: </w:t>
      </w:r>
      <w:r w:rsidRPr="008A2642" w:rsidR="0048767A">
        <w:rPr>
          <w:sz w:val="14"/>
          <w:szCs w:val="14"/>
        </w:rPr>
        <w:t>Model Evaluation Results</w:t>
      </w:r>
    </w:p>
    <w:p w:rsidR="007F1A53" w:rsidP="0074069B" w:rsidRDefault="007F1A53" w14:paraId="063B3D29" w14:textId="1F51C4E5">
      <w:pPr>
        <w:jc w:val="both"/>
        <w:rPr>
          <w:rFonts w:cstheme="minorHAnsi"/>
          <w:color w:val="343541"/>
          <w:sz w:val="20"/>
          <w:szCs w:val="20"/>
        </w:rPr>
      </w:pPr>
      <w:r w:rsidRPr="00F25B45">
        <w:rPr>
          <w:rFonts w:cstheme="minorHAnsi"/>
          <w:color w:val="343541"/>
          <w:sz w:val="20"/>
          <w:szCs w:val="20"/>
        </w:rPr>
        <w:t xml:space="preserve">In Table 1, the CKNN model had the shortest execution time followed by the RF and SVM models, with the latter having the longest execution time due to the nested </w:t>
      </w:r>
      <w:r w:rsidR="00F25B45">
        <w:rPr>
          <w:rFonts w:cstheme="minorHAnsi"/>
          <w:color w:val="343541"/>
          <w:sz w:val="20"/>
          <w:szCs w:val="20"/>
        </w:rPr>
        <w:t>loop</w:t>
      </w:r>
      <w:r w:rsidRPr="00F25B45">
        <w:rPr>
          <w:rFonts w:cstheme="minorHAnsi"/>
          <w:color w:val="343541"/>
          <w:sz w:val="20"/>
          <w:szCs w:val="20"/>
        </w:rPr>
        <w:t xml:space="preserve"> grid search. However, the evaluation of the models in Table 2 suggests that the SVM model outperforms the other two models in terms of precision, recall, and F1-score. The RF model appeared to overfit the training data, as indicated by its higher performance on the training set than the testing set. All models had difficulty correctly predicting instances of the minority class 'h', which had an F1-score of 0 across all models.</w:t>
      </w:r>
      <w:r>
        <w:rPr>
          <w:rFonts w:cstheme="minorHAnsi"/>
          <w:color w:val="343541"/>
          <w:sz w:val="20"/>
          <w:szCs w:val="20"/>
        </w:rPr>
        <w:t xml:space="preserve"> </w:t>
      </w:r>
    </w:p>
    <w:p w:rsidR="0046725A" w:rsidP="00694CAA" w:rsidRDefault="00F25B45" w14:paraId="64E91A25" w14:textId="6AB8AFF8">
      <w:pPr>
        <w:jc w:val="both"/>
        <w:rPr>
          <w:rFonts w:cstheme="minorHAnsi"/>
          <w:color w:val="343541"/>
          <w:sz w:val="20"/>
          <w:szCs w:val="20"/>
        </w:rPr>
      </w:pPr>
      <w:r>
        <w:rPr>
          <w:rFonts w:cstheme="minorHAnsi"/>
          <w:color w:val="343541"/>
          <w:sz w:val="20"/>
          <w:szCs w:val="20"/>
        </w:rPr>
        <w:t>Figures</w:t>
      </w:r>
      <w:r w:rsidR="009E5893">
        <w:rPr>
          <w:rFonts w:cstheme="minorHAnsi"/>
          <w:color w:val="343541"/>
          <w:sz w:val="20"/>
          <w:szCs w:val="20"/>
        </w:rPr>
        <w:t xml:space="preserve"> </w:t>
      </w:r>
      <w:r w:rsidR="000D62C0">
        <w:rPr>
          <w:rFonts w:cstheme="minorHAnsi"/>
          <w:color w:val="343541"/>
          <w:sz w:val="20"/>
          <w:szCs w:val="20"/>
        </w:rPr>
        <w:t>3</w:t>
      </w:r>
      <w:r w:rsidR="000376C6">
        <w:rPr>
          <w:rFonts w:cstheme="minorHAnsi"/>
          <w:color w:val="343541"/>
          <w:sz w:val="20"/>
          <w:szCs w:val="20"/>
        </w:rPr>
        <w:t xml:space="preserve"> (CKNN), </w:t>
      </w:r>
      <w:r w:rsidR="000D62C0">
        <w:rPr>
          <w:rFonts w:cstheme="minorHAnsi"/>
          <w:color w:val="343541"/>
          <w:sz w:val="20"/>
          <w:szCs w:val="20"/>
        </w:rPr>
        <w:t>4</w:t>
      </w:r>
      <w:r w:rsidR="000376C6">
        <w:rPr>
          <w:rFonts w:cstheme="minorHAnsi"/>
          <w:color w:val="343541"/>
          <w:sz w:val="20"/>
          <w:szCs w:val="20"/>
        </w:rPr>
        <w:t xml:space="preserve"> (</w:t>
      </w:r>
      <w:r w:rsidR="00950599">
        <w:rPr>
          <w:rFonts w:cstheme="minorHAnsi"/>
          <w:color w:val="343541"/>
          <w:sz w:val="20"/>
          <w:szCs w:val="20"/>
        </w:rPr>
        <w:t>RF</w:t>
      </w:r>
      <w:r w:rsidR="000376C6">
        <w:rPr>
          <w:rFonts w:cstheme="minorHAnsi"/>
          <w:color w:val="343541"/>
          <w:sz w:val="20"/>
          <w:szCs w:val="20"/>
        </w:rPr>
        <w:t xml:space="preserve">) and </w:t>
      </w:r>
      <w:r w:rsidR="000D62C0">
        <w:rPr>
          <w:rFonts w:cstheme="minorHAnsi"/>
          <w:color w:val="343541"/>
          <w:sz w:val="20"/>
          <w:szCs w:val="20"/>
        </w:rPr>
        <w:t>5</w:t>
      </w:r>
      <w:r w:rsidR="000376C6">
        <w:rPr>
          <w:rFonts w:cstheme="minorHAnsi"/>
          <w:color w:val="343541"/>
          <w:sz w:val="20"/>
          <w:szCs w:val="20"/>
        </w:rPr>
        <w:t xml:space="preserve"> (SVM)</w:t>
      </w:r>
      <w:r w:rsidR="009E5893">
        <w:rPr>
          <w:rFonts w:cstheme="minorHAnsi"/>
          <w:color w:val="343541"/>
          <w:sz w:val="20"/>
          <w:szCs w:val="20"/>
        </w:rPr>
        <w:t xml:space="preserve"> </w:t>
      </w:r>
      <w:r w:rsidRPr="00157078" w:rsidR="00A45FF2">
        <w:rPr>
          <w:rFonts w:cstheme="minorHAnsi"/>
          <w:color w:val="343541"/>
          <w:sz w:val="20"/>
          <w:szCs w:val="20"/>
        </w:rPr>
        <w:t xml:space="preserve">reveal that all models </w:t>
      </w:r>
      <w:r w:rsidRPr="00F25B45" w:rsidR="00E06B30">
        <w:rPr>
          <w:rFonts w:cstheme="minorHAnsi"/>
          <w:color w:val="343541"/>
          <w:sz w:val="20"/>
          <w:szCs w:val="20"/>
        </w:rPr>
        <w:t>did not correctly predict any instances of this class</w:t>
      </w:r>
      <w:r w:rsidRPr="00F25B45" w:rsidR="00E06B30">
        <w:rPr>
          <w:rFonts w:cstheme="minorHAnsi"/>
          <w:color w:val="343541"/>
          <w:sz w:val="20"/>
          <w:szCs w:val="20"/>
        </w:rPr>
        <w:t xml:space="preserve"> </w:t>
      </w:r>
      <w:r w:rsidR="00E06B30">
        <w:rPr>
          <w:rFonts w:cstheme="minorHAnsi"/>
          <w:color w:val="343541"/>
          <w:sz w:val="20"/>
          <w:szCs w:val="20"/>
        </w:rPr>
        <w:t>h</w:t>
      </w:r>
      <w:r w:rsidR="003D73B7">
        <w:rPr>
          <w:rFonts w:cstheme="minorHAnsi"/>
          <w:color w:val="343541"/>
          <w:sz w:val="20"/>
          <w:szCs w:val="20"/>
        </w:rPr>
        <w:t xml:space="preserve">. </w:t>
      </w:r>
      <w:r w:rsidRPr="00F25B45" w:rsidR="0046725A">
        <w:rPr>
          <w:rFonts w:cstheme="minorHAnsi"/>
          <w:color w:val="343541"/>
          <w:sz w:val="20"/>
          <w:szCs w:val="20"/>
        </w:rPr>
        <w:t>The CKNN model had poor performance across all classes, with precision, recall, and F1-score of 0 for classes 'd', 'h', and 'o'. The RF model performed relatively well on the 'o' class but had low precision for the 'd' class and was unable to predict any instances of the 'h' class. The SVM model had high precision for the 's' class but had low precision for the 'o' class and was unable to predict any instances of the 'h' class.</w:t>
      </w:r>
    </w:p>
    <w:p w:rsidR="00FC5458" w:rsidP="00AA5BD2" w:rsidRDefault="00201646" w14:paraId="1705B262" w14:textId="470E00EA">
      <w:pPr>
        <w:rPr>
          <w:rFonts w:cstheme="minorHAnsi"/>
          <w:color w:val="343541"/>
          <w:sz w:val="20"/>
          <w:szCs w:val="20"/>
        </w:rPr>
      </w:pPr>
      <w:r>
        <w:rPr>
          <w:rFonts w:cstheme="minorHAnsi"/>
          <w:noProof/>
          <w:color w:val="343541"/>
          <w:sz w:val="20"/>
          <w:szCs w:val="20"/>
        </w:rPr>
        <w:drawing>
          <wp:inline distT="0" distB="0" distL="0" distR="0" wp14:anchorId="7F45DF01" wp14:editId="25C5D9CE">
            <wp:extent cx="5731510" cy="2201545"/>
            <wp:effectExtent l="0" t="0" r="0" b="0"/>
            <wp:docPr id="1822935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5280" name="Picture 1822935280"/>
                    <pic:cNvPicPr/>
                  </pic:nvPicPr>
                  <pic:blipFill>
                    <a:blip r:embed="rId20">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rsidR="00402EA1" w:rsidP="0046725A" w:rsidRDefault="00A06DA9" w14:paraId="6A4CD5F5" w14:textId="5671EBC7">
      <w:pPr>
        <w:jc w:val="center"/>
        <w:rPr>
          <w:sz w:val="14"/>
          <w:szCs w:val="14"/>
        </w:rPr>
      </w:pPr>
      <w:r w:rsidRPr="00781198">
        <w:rPr>
          <w:sz w:val="14"/>
          <w:szCs w:val="14"/>
        </w:rPr>
        <w:t xml:space="preserve">Figure </w:t>
      </w:r>
      <w:r w:rsidR="000D62C0">
        <w:rPr>
          <w:sz w:val="14"/>
          <w:szCs w:val="14"/>
        </w:rPr>
        <w:t>3</w:t>
      </w:r>
      <w:r w:rsidRPr="00781198">
        <w:rPr>
          <w:sz w:val="14"/>
          <w:szCs w:val="14"/>
        </w:rPr>
        <w:t xml:space="preserve">: </w:t>
      </w:r>
      <w:r w:rsidR="00510193">
        <w:rPr>
          <w:sz w:val="14"/>
          <w:szCs w:val="14"/>
        </w:rPr>
        <w:t>CKNN</w:t>
      </w:r>
      <w:r w:rsidRPr="00781198">
        <w:rPr>
          <w:sz w:val="14"/>
          <w:szCs w:val="14"/>
        </w:rPr>
        <w:t xml:space="preserve"> </w:t>
      </w:r>
      <w:r w:rsidRPr="00781198" w:rsidR="00781198">
        <w:rPr>
          <w:sz w:val="14"/>
          <w:szCs w:val="14"/>
        </w:rPr>
        <w:t>Confusion</w:t>
      </w:r>
      <w:r w:rsidRPr="00781198">
        <w:rPr>
          <w:sz w:val="14"/>
          <w:szCs w:val="14"/>
        </w:rPr>
        <w:t xml:space="preserve"> matrix</w:t>
      </w:r>
      <w:r w:rsidR="00201646">
        <w:rPr>
          <w:noProof/>
          <w:sz w:val="14"/>
          <w:szCs w:val="14"/>
        </w:rPr>
        <w:drawing>
          <wp:inline distT="0" distB="0" distL="0" distR="0" wp14:anchorId="37F8AE5B" wp14:editId="7C8F1395">
            <wp:extent cx="5731510" cy="2151380"/>
            <wp:effectExtent l="0" t="0" r="0" b="0"/>
            <wp:docPr id="1233863849"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63849" name="Picture 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rsidR="00632689" w:rsidP="00632689" w:rsidRDefault="00632689" w14:paraId="23DFADC5" w14:textId="358B9FF2">
      <w:pPr>
        <w:jc w:val="center"/>
        <w:rPr>
          <w:sz w:val="14"/>
          <w:szCs w:val="14"/>
        </w:rPr>
      </w:pPr>
      <w:r w:rsidRPr="00781198">
        <w:rPr>
          <w:sz w:val="14"/>
          <w:szCs w:val="14"/>
        </w:rPr>
        <w:t xml:space="preserve">Figure </w:t>
      </w:r>
      <w:r w:rsidR="000D62C0">
        <w:rPr>
          <w:sz w:val="14"/>
          <w:szCs w:val="14"/>
        </w:rPr>
        <w:t>4</w:t>
      </w:r>
      <w:r w:rsidRPr="00781198">
        <w:rPr>
          <w:sz w:val="14"/>
          <w:szCs w:val="14"/>
        </w:rPr>
        <w:t>: Random Forest Confusion matrix</w:t>
      </w:r>
    </w:p>
    <w:p w:rsidR="000376C6" w:rsidP="000376C6" w:rsidRDefault="00201646" w14:paraId="5393341A" w14:textId="215A6E20">
      <w:pPr>
        <w:rPr>
          <w:sz w:val="14"/>
          <w:szCs w:val="14"/>
        </w:rPr>
      </w:pPr>
      <w:r>
        <w:rPr>
          <w:noProof/>
          <w:sz w:val="14"/>
          <w:szCs w:val="14"/>
        </w:rPr>
        <w:drawing>
          <wp:inline distT="0" distB="0" distL="0" distR="0" wp14:anchorId="253F7DA5" wp14:editId="62504168">
            <wp:extent cx="5731510" cy="2193925"/>
            <wp:effectExtent l="0" t="0" r="0" b="0"/>
            <wp:docPr id="925741229"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41229" name="Picture 7"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rsidR="00237728" w:rsidP="00237728" w:rsidRDefault="000376C6" w14:paraId="69344604" w14:textId="0407B82C">
      <w:pPr>
        <w:jc w:val="center"/>
        <w:rPr>
          <w:sz w:val="14"/>
          <w:szCs w:val="14"/>
        </w:rPr>
      </w:pPr>
      <w:r>
        <w:rPr>
          <w:sz w:val="14"/>
          <w:szCs w:val="14"/>
        </w:rPr>
        <w:t xml:space="preserve">Figure </w:t>
      </w:r>
      <w:r w:rsidR="000D62C0">
        <w:rPr>
          <w:sz w:val="14"/>
          <w:szCs w:val="14"/>
        </w:rPr>
        <w:t>5</w:t>
      </w:r>
      <w:r>
        <w:rPr>
          <w:sz w:val="14"/>
          <w:szCs w:val="14"/>
        </w:rPr>
        <w:t>: SVM Confusion matrix</w:t>
      </w:r>
    </w:p>
    <w:p w:rsidR="0074059F" w:rsidP="0074069B" w:rsidRDefault="00B37499" w14:paraId="7F76511B" w14:textId="6C85C58E">
      <w:pPr>
        <w:jc w:val="both"/>
        <w:rPr>
          <w:rFonts w:cstheme="minorHAnsi"/>
          <w:color w:val="343541"/>
          <w:sz w:val="20"/>
          <w:szCs w:val="20"/>
        </w:rPr>
      </w:pPr>
      <w:r w:rsidRPr="00F25B45">
        <w:rPr>
          <w:rFonts w:cstheme="minorHAnsi"/>
          <w:color w:val="343541"/>
          <w:sz w:val="20"/>
          <w:szCs w:val="20"/>
        </w:rPr>
        <w:t>It is important to note that the class distribution in the testing set was different from that of the training set, which may have contributed to the lower performance on the testing set. The imbalance in the distribution of classes</w:t>
      </w:r>
      <w:r w:rsidRPr="00F25B45" w:rsidR="001868D1">
        <w:rPr>
          <w:rFonts w:cstheme="minorHAnsi"/>
          <w:color w:val="343541"/>
          <w:sz w:val="20"/>
          <w:szCs w:val="20"/>
        </w:rPr>
        <w:t xml:space="preserve"> (Figure 6)</w:t>
      </w:r>
      <w:r w:rsidRPr="00F25B45">
        <w:rPr>
          <w:rFonts w:cstheme="minorHAnsi"/>
          <w:color w:val="343541"/>
          <w:sz w:val="20"/>
          <w:szCs w:val="20"/>
        </w:rPr>
        <w:t>, particularly for the minority classes 'h' and 'o', may have biased the predictions and led to lower accuracy, precision, and recall values for these classes</w:t>
      </w:r>
      <w:r w:rsidRPr="00F25B45" w:rsidR="001868D1">
        <w:rPr>
          <w:rFonts w:cstheme="minorHAnsi"/>
          <w:color w:val="343541"/>
          <w:sz w:val="20"/>
          <w:szCs w:val="20"/>
        </w:rPr>
        <w:t>.</w:t>
      </w:r>
    </w:p>
    <w:p w:rsidR="00156527" w:rsidP="00237728" w:rsidRDefault="000066BF" w14:paraId="763B8663" w14:textId="4B5BA88D">
      <w:pPr>
        <w:jc w:val="center"/>
        <w:rPr>
          <w:sz w:val="14"/>
          <w:szCs w:val="14"/>
        </w:rPr>
      </w:pPr>
      <w:r>
        <w:rPr>
          <w:noProof/>
          <w:sz w:val="14"/>
          <w:szCs w:val="14"/>
        </w:rPr>
        <w:drawing>
          <wp:inline distT="0" distB="0" distL="0" distR="0" wp14:anchorId="165E11FA" wp14:editId="499BBA6B">
            <wp:extent cx="4797558" cy="1639760"/>
            <wp:effectExtent l="0" t="0" r="0" b="0"/>
            <wp:docPr id="642750626"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50626" name="Picture 9"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0346" cy="1668056"/>
                    </a:xfrm>
                    <a:prstGeom prst="rect">
                      <a:avLst/>
                    </a:prstGeom>
                  </pic:spPr>
                </pic:pic>
              </a:graphicData>
            </a:graphic>
          </wp:inline>
        </w:drawing>
      </w:r>
    </w:p>
    <w:p w:rsidRPr="00237728" w:rsidR="000066BF" w:rsidP="00237728" w:rsidRDefault="000066BF" w14:paraId="23C7C96B" w14:textId="23ED119C">
      <w:pPr>
        <w:jc w:val="center"/>
        <w:rPr>
          <w:sz w:val="14"/>
          <w:szCs w:val="14"/>
        </w:rPr>
      </w:pPr>
      <w:r>
        <w:rPr>
          <w:sz w:val="14"/>
          <w:szCs w:val="14"/>
        </w:rPr>
        <w:t>Figure 6:</w:t>
      </w:r>
      <w:r w:rsidR="00C86755">
        <w:rPr>
          <w:sz w:val="14"/>
          <w:szCs w:val="14"/>
        </w:rPr>
        <w:t xml:space="preserve"> Class imbalance chart </w:t>
      </w:r>
    </w:p>
    <w:p w:rsidR="00A466C8" w:rsidP="00694CAA" w:rsidRDefault="00DA3098" w14:paraId="262560DC" w14:textId="5F996B67">
      <w:pPr>
        <w:jc w:val="both"/>
        <w:rPr>
          <w:rFonts w:cstheme="minorHAnsi"/>
          <w:color w:val="343541"/>
          <w:sz w:val="20"/>
          <w:szCs w:val="20"/>
        </w:rPr>
      </w:pPr>
      <w:r w:rsidRPr="00F25B45">
        <w:rPr>
          <w:rFonts w:cstheme="minorHAnsi"/>
          <w:color w:val="343541"/>
          <w:sz w:val="20"/>
          <w:szCs w:val="20"/>
        </w:rPr>
        <w:t>In conclusion, while the SVM model had the highest overall performance, all models struggled to predict instances of the minority class 'h'</w:t>
      </w:r>
      <w:r w:rsidRPr="00F25B45" w:rsidR="00387DAE">
        <w:rPr>
          <w:rFonts w:cstheme="minorHAnsi"/>
          <w:color w:val="343541"/>
          <w:sz w:val="20"/>
          <w:szCs w:val="20"/>
        </w:rPr>
        <w:t xml:space="preserve">. </w:t>
      </w:r>
      <w:r w:rsidRPr="00F25B45" w:rsidR="004F49D8">
        <w:rPr>
          <w:rFonts w:cstheme="minorHAnsi"/>
          <w:color w:val="343541"/>
          <w:sz w:val="20"/>
          <w:szCs w:val="20"/>
        </w:rPr>
        <w:t>B</w:t>
      </w:r>
      <w:r w:rsidRPr="00F25B45" w:rsidR="0023274D">
        <w:rPr>
          <w:rFonts w:cstheme="minorHAnsi"/>
          <w:color w:val="343541"/>
          <w:sz w:val="20"/>
          <w:szCs w:val="20"/>
        </w:rPr>
        <w:t xml:space="preserve">oth the SVM and CKNN models consistently selected the highest value of their respective hyperparameters, C and the number of </w:t>
      </w:r>
      <w:r w:rsidRPr="00F25B45" w:rsidR="00F66BB5">
        <w:rPr>
          <w:rFonts w:cstheme="minorHAnsi"/>
          <w:color w:val="343541"/>
          <w:sz w:val="20"/>
          <w:szCs w:val="20"/>
        </w:rPr>
        <w:t>neighbours</w:t>
      </w:r>
      <w:r w:rsidRPr="00F25B45" w:rsidR="0023274D">
        <w:rPr>
          <w:rFonts w:cstheme="minorHAnsi"/>
          <w:color w:val="343541"/>
          <w:sz w:val="20"/>
          <w:szCs w:val="20"/>
        </w:rPr>
        <w:t>, during our experiments</w:t>
      </w:r>
      <w:r w:rsidRPr="00F25B45" w:rsidR="00FF7AD3">
        <w:rPr>
          <w:rFonts w:cstheme="minorHAnsi"/>
          <w:color w:val="343541"/>
          <w:sz w:val="20"/>
          <w:szCs w:val="20"/>
        </w:rPr>
        <w:t xml:space="preserve">. </w:t>
      </w:r>
      <w:r w:rsidRPr="00F25B45" w:rsidR="00F66BB5">
        <w:rPr>
          <w:rFonts w:cstheme="minorHAnsi"/>
          <w:color w:val="343541"/>
          <w:sz w:val="20"/>
          <w:szCs w:val="20"/>
        </w:rPr>
        <w:t>T</w:t>
      </w:r>
      <w:r w:rsidRPr="00F25B45" w:rsidR="00FF7AD3">
        <w:rPr>
          <w:rFonts w:cstheme="minorHAnsi"/>
          <w:color w:val="343541"/>
          <w:sz w:val="20"/>
          <w:szCs w:val="20"/>
        </w:rPr>
        <w:t>his</w:t>
      </w:r>
      <w:r w:rsidRPr="00F25B45">
        <w:rPr>
          <w:rFonts w:cstheme="minorHAnsi"/>
          <w:color w:val="343541"/>
          <w:sz w:val="20"/>
          <w:szCs w:val="20"/>
        </w:rPr>
        <w:t xml:space="preserve"> suggests that further data collection and </w:t>
      </w:r>
      <w:r w:rsidRPr="00F25B45" w:rsidR="00F66BB5">
        <w:rPr>
          <w:rFonts w:cstheme="minorHAnsi"/>
          <w:color w:val="343541"/>
          <w:sz w:val="20"/>
          <w:szCs w:val="20"/>
        </w:rPr>
        <w:t>pre-processing</w:t>
      </w:r>
      <w:r w:rsidRPr="00F25B45">
        <w:rPr>
          <w:rFonts w:cstheme="minorHAnsi"/>
          <w:color w:val="343541"/>
          <w:sz w:val="20"/>
          <w:szCs w:val="20"/>
        </w:rPr>
        <w:t xml:space="preserve"> may be necessary to improve the models' performance. The difference in performance between the models may be due to their respective algorithms and hyperparameter settings, as well as the characteristics of the data.</w:t>
      </w:r>
    </w:p>
    <w:p w:rsidRPr="008C26A9" w:rsidR="00BD30CB" w:rsidP="008C26A9" w:rsidRDefault="008C26A9" w14:paraId="358B95C6" w14:textId="24C8A7A1">
      <w:pPr>
        <w:pStyle w:val="Heading1"/>
        <w:jc w:val="center"/>
        <w:rPr>
          <w:rFonts w:asciiTheme="minorHAnsi" w:hAnsiTheme="minorHAnsi" w:cstheme="minorHAnsi"/>
        </w:rPr>
      </w:pPr>
      <w:r w:rsidRPr="008C26A9">
        <w:rPr>
          <w:rFonts w:asciiTheme="minorHAnsi" w:hAnsiTheme="minorHAnsi" w:cstheme="minorHAnsi"/>
        </w:rPr>
        <w:t>Problem 3. Training and Adapting Deep Networks</w:t>
      </w:r>
    </w:p>
    <w:p w:rsidRPr="00A466C8" w:rsidR="00BD30CB" w:rsidP="008A1065" w:rsidRDefault="00BD30CB" w14:paraId="09AEFF5E" w14:textId="77777777">
      <w:pPr>
        <w:rPr>
          <w:rFonts w:ascii="Segoe UI" w:hAnsi="Segoe UI" w:eastAsia="Times New Roman" w:cs="Segoe UI"/>
          <w:color w:val="374151"/>
          <w:kern w:val="0"/>
          <w:sz w:val="24"/>
          <w:szCs w:val="24"/>
          <w14:ligatures w14:val="none"/>
        </w:rPr>
      </w:pPr>
    </w:p>
    <w:p w:rsidR="006A67EF" w:rsidP="00F27B71" w:rsidRDefault="00A07F79" w14:paraId="7D1C404D" w14:textId="77777777">
      <w:pPr>
        <w:pStyle w:val="ListParagraph"/>
        <w:numPr>
          <w:ilvl w:val="0"/>
          <w:numId w:val="6"/>
        </w:numPr>
        <w:rPr>
          <w:rFonts w:eastAsiaTheme="majorEastAsia" w:cstheme="minorHAnsi"/>
          <w:color w:val="2F5496" w:themeColor="accent1" w:themeShade="BF"/>
          <w:sz w:val="26"/>
          <w:szCs w:val="26"/>
        </w:rPr>
      </w:pPr>
      <w:r>
        <w:rPr>
          <w:rFonts w:hint="eastAsia" w:eastAsiaTheme="majorEastAsia" w:cstheme="minorHAnsi"/>
          <w:color w:val="2F5496" w:themeColor="accent1" w:themeShade="BF"/>
          <w:sz w:val="26"/>
          <w:szCs w:val="26"/>
        </w:rPr>
        <w:t xml:space="preserve"> </w:t>
      </w:r>
      <w:r w:rsidRPr="00A07F79" w:rsidR="00B424D0">
        <w:rPr>
          <w:rFonts w:eastAsiaTheme="majorEastAsia" w:cstheme="minorHAnsi"/>
          <w:color w:val="2F5496" w:themeColor="accent1" w:themeShade="BF"/>
          <w:sz w:val="26"/>
          <w:szCs w:val="26"/>
        </w:rPr>
        <w:t>Discussion of neural network design</w:t>
      </w:r>
    </w:p>
    <w:p w:rsidRPr="00F71586" w:rsidR="008504FB" w:rsidP="0074069B" w:rsidRDefault="002E426E" w14:paraId="3BD3408D" w14:textId="4EF3AC5E">
      <w:pPr>
        <w:jc w:val="both"/>
        <w:rPr>
          <w:rFonts w:cstheme="minorHAnsi"/>
          <w:color w:val="343541"/>
          <w:sz w:val="20"/>
          <w:szCs w:val="20"/>
        </w:rPr>
      </w:pPr>
      <w:r w:rsidRPr="00F71586">
        <w:rPr>
          <w:rFonts w:cstheme="minorHAnsi"/>
          <w:color w:val="343541"/>
          <w:sz w:val="20"/>
          <w:szCs w:val="20"/>
        </w:rPr>
        <w:t>T</w:t>
      </w:r>
      <w:r w:rsidRPr="00F71586">
        <w:rPr>
          <w:rFonts w:cstheme="minorHAnsi"/>
          <w:color w:val="343541"/>
          <w:sz w:val="20"/>
          <w:szCs w:val="20"/>
        </w:rPr>
        <w:t xml:space="preserve">he SVHN dataset with only 1000 training samples, designing a very deep architecture could result in overfitting. Therefore, a modified </w:t>
      </w:r>
      <w:proofErr w:type="spellStart"/>
      <w:r w:rsidRPr="00F71586">
        <w:rPr>
          <w:rFonts w:cstheme="minorHAnsi"/>
          <w:color w:val="343541"/>
          <w:sz w:val="20"/>
          <w:szCs w:val="20"/>
        </w:rPr>
        <w:t>AlexNet</w:t>
      </w:r>
      <w:proofErr w:type="spellEnd"/>
      <w:r w:rsidRPr="00F71586">
        <w:rPr>
          <w:rFonts w:cstheme="minorHAnsi"/>
          <w:color w:val="343541"/>
          <w:sz w:val="20"/>
          <w:szCs w:val="20"/>
        </w:rPr>
        <w:t xml:space="preserve"> architecture with three convolutional blocks and increasing filter sizes (16, 32, 64) was chosen. The model also includes a flatten layer, two dense layers (256 and 10 neurons), and a dropout layer, </w:t>
      </w:r>
      <w:r w:rsidRPr="00F71586" w:rsidR="008912D6">
        <w:rPr>
          <w:rFonts w:cstheme="minorHAnsi"/>
          <w:color w:val="343541"/>
          <w:sz w:val="20"/>
          <w:szCs w:val="20"/>
        </w:rPr>
        <w:t>totalling</w:t>
      </w:r>
      <w:r w:rsidRPr="00F71586">
        <w:rPr>
          <w:rFonts w:cstheme="minorHAnsi"/>
          <w:color w:val="343541"/>
          <w:sz w:val="20"/>
          <w:szCs w:val="20"/>
        </w:rPr>
        <w:t xml:space="preserve"> 298,666 trainable parameters. </w:t>
      </w:r>
      <w:r w:rsidRPr="00F71586" w:rsidR="00D86BE8">
        <w:rPr>
          <w:rFonts w:hint="eastAsia" w:cstheme="minorHAnsi"/>
          <w:color w:val="343541"/>
          <w:sz w:val="20"/>
          <w:szCs w:val="20"/>
        </w:rPr>
        <w:t>T</w:t>
      </w:r>
      <w:r w:rsidRPr="00F71586" w:rsidR="00D86BE8">
        <w:rPr>
          <w:rFonts w:cstheme="minorHAnsi"/>
          <w:color w:val="343541"/>
          <w:sz w:val="20"/>
          <w:szCs w:val="20"/>
        </w:rPr>
        <w:t xml:space="preserve">he DCNN model </w:t>
      </w:r>
      <w:r w:rsidRPr="00F71586" w:rsidR="00D86BE8">
        <w:rPr>
          <w:rFonts w:hint="eastAsia" w:cstheme="minorHAnsi"/>
          <w:color w:val="343541"/>
          <w:sz w:val="20"/>
          <w:szCs w:val="20"/>
        </w:rPr>
        <w:t>w</w:t>
      </w:r>
      <w:r w:rsidRPr="00F71586" w:rsidR="00D86BE8">
        <w:rPr>
          <w:rFonts w:cstheme="minorHAnsi"/>
          <w:color w:val="343541"/>
          <w:sz w:val="20"/>
          <w:szCs w:val="20"/>
        </w:rPr>
        <w:t>as trained on the given dataset for 40 epochs with a batch size of 128.</w:t>
      </w:r>
      <w:r w:rsidRPr="00F71586" w:rsidR="0002214E">
        <w:rPr>
          <w:rFonts w:cstheme="minorHAnsi"/>
          <w:color w:val="343541"/>
          <w:sz w:val="20"/>
          <w:szCs w:val="20"/>
        </w:rPr>
        <w:t xml:space="preserve"> </w:t>
      </w:r>
      <w:r w:rsidRPr="00F71586" w:rsidR="00673D8B">
        <w:rPr>
          <w:rFonts w:cstheme="minorHAnsi"/>
          <w:color w:val="343541"/>
          <w:sz w:val="20"/>
          <w:szCs w:val="20"/>
        </w:rPr>
        <w:t xml:space="preserve">The model was trained using the Adam optimizer with a learning rate of 0.001. The </w:t>
      </w:r>
      <w:proofErr w:type="spellStart"/>
      <w:r w:rsidRPr="00F71586" w:rsidR="00673D8B">
        <w:rPr>
          <w:rFonts w:cstheme="minorHAnsi"/>
          <w:color w:val="343541"/>
          <w:sz w:val="20"/>
          <w:szCs w:val="20"/>
        </w:rPr>
        <w:t>ReLU</w:t>
      </w:r>
      <w:proofErr w:type="spellEnd"/>
      <w:r w:rsidRPr="00F71586" w:rsidR="00673D8B">
        <w:rPr>
          <w:rFonts w:cstheme="minorHAnsi"/>
          <w:color w:val="343541"/>
          <w:sz w:val="20"/>
          <w:szCs w:val="20"/>
        </w:rPr>
        <w:t xml:space="preserve"> activation function was used in all layers except for the output layer, which used a </w:t>
      </w:r>
      <w:proofErr w:type="spellStart"/>
      <w:r w:rsidRPr="00F71586" w:rsidR="00673D8B">
        <w:rPr>
          <w:rFonts w:cstheme="minorHAnsi"/>
          <w:color w:val="343541"/>
          <w:sz w:val="20"/>
          <w:szCs w:val="20"/>
        </w:rPr>
        <w:t>softmax</w:t>
      </w:r>
      <w:proofErr w:type="spellEnd"/>
      <w:r w:rsidRPr="00F71586" w:rsidR="00673D8B">
        <w:rPr>
          <w:rFonts w:cstheme="minorHAnsi"/>
          <w:color w:val="343541"/>
          <w:sz w:val="20"/>
          <w:szCs w:val="20"/>
        </w:rPr>
        <w:t xml:space="preserve"> activation function.</w:t>
      </w:r>
      <w:r w:rsidRPr="00F71586" w:rsidR="00D86BE8">
        <w:rPr>
          <w:rFonts w:cstheme="minorHAnsi"/>
          <w:color w:val="343541"/>
          <w:sz w:val="20"/>
          <w:szCs w:val="20"/>
        </w:rPr>
        <w:t xml:space="preserve"> As shown in Table 1, </w:t>
      </w:r>
      <w:r w:rsidRPr="00F71586" w:rsidR="00D83B2C">
        <w:rPr>
          <w:rFonts w:cstheme="minorHAnsi"/>
          <w:color w:val="343541"/>
          <w:sz w:val="20"/>
          <w:szCs w:val="20"/>
        </w:rPr>
        <w:t>t</w:t>
      </w:r>
      <w:r w:rsidRPr="00F71586" w:rsidR="00D04054">
        <w:rPr>
          <w:rFonts w:cstheme="minorHAnsi"/>
          <w:color w:val="343541"/>
          <w:sz w:val="20"/>
          <w:szCs w:val="20"/>
        </w:rPr>
        <w:t>he model achieved a training time of 19.37 seconds and inference times of 0.14 seconds on the training set and 1.05 seconds on the testing set.</w:t>
      </w:r>
      <w:r w:rsidRPr="00F71586" w:rsidR="00D83B2C">
        <w:rPr>
          <w:rFonts w:cstheme="minorHAnsi"/>
          <w:color w:val="343541"/>
          <w:sz w:val="20"/>
          <w:szCs w:val="20"/>
        </w:rPr>
        <w:t xml:space="preserve"> These results </w:t>
      </w:r>
      <w:r w:rsidRPr="00F71586" w:rsidR="00565E0B">
        <w:rPr>
          <w:rFonts w:cstheme="minorHAnsi"/>
          <w:color w:val="343541"/>
          <w:sz w:val="20"/>
          <w:szCs w:val="20"/>
        </w:rPr>
        <w:t xml:space="preserve">examined that </w:t>
      </w:r>
      <w:r w:rsidRPr="00F71586" w:rsidR="00565E0B">
        <w:rPr>
          <w:rFonts w:cstheme="minorHAnsi"/>
          <w:color w:val="343541"/>
          <w:sz w:val="20"/>
          <w:szCs w:val="20"/>
        </w:rPr>
        <w:t>the selected architecture and hyperparameters were appropriate for the task at hand and that the model was trained efficiently on the given dataset without significant computational constraints.</w:t>
      </w:r>
    </w:p>
    <w:tbl>
      <w:tblPr>
        <w:tblW w:w="2412" w:type="dxa"/>
        <w:jc w:val="center"/>
        <w:tblCellSpacing w:w="15" w:type="dxa"/>
        <w:tblBorders>
          <w:top w:val="single" w:color="auto" w:sz="2" w:space="0"/>
          <w:left w:val="single" w:color="auto" w:sz="2" w:space="0"/>
          <w:bottom w:val="single" w:color="auto" w:sz="2" w:space="0"/>
          <w:right w:val="single" w:color="auto" w:sz="2" w:space="0"/>
        </w:tblBorders>
        <w:shd w:val="clear" w:color="auto" w:fill="F7F7F8"/>
        <w:tblCellMar>
          <w:top w:w="15" w:type="dxa"/>
          <w:left w:w="15" w:type="dxa"/>
          <w:bottom w:w="15" w:type="dxa"/>
          <w:right w:w="15" w:type="dxa"/>
        </w:tblCellMar>
        <w:tblLook w:val="04A0" w:firstRow="1" w:lastRow="0" w:firstColumn="1" w:lastColumn="0" w:noHBand="0" w:noVBand="1"/>
      </w:tblPr>
      <w:tblGrid>
        <w:gridCol w:w="1382"/>
        <w:gridCol w:w="1030"/>
      </w:tblGrid>
      <w:tr w:rsidRPr="0057334C" w:rsidR="0057334C" w:rsidTr="000D485A" w14:paraId="7AC43160" w14:textId="77777777">
        <w:trPr>
          <w:trHeight w:val="183"/>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center"/>
            <w:hideMark/>
          </w:tcPr>
          <w:p w:rsidRPr="000D485A" w:rsidR="0057334C" w:rsidP="00237728" w:rsidRDefault="0057334C" w14:paraId="0CF7C267"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Type of Time Measurement</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center"/>
            <w:hideMark/>
          </w:tcPr>
          <w:p w:rsidRPr="000D485A" w:rsidR="0057334C" w:rsidP="00237728" w:rsidRDefault="0057334C" w14:paraId="17E9ADFB"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Time Taken (in seconds)</w:t>
            </w:r>
          </w:p>
        </w:tc>
      </w:tr>
      <w:tr w:rsidRPr="0057334C" w:rsidR="0057334C" w:rsidTr="000D485A" w14:paraId="129038A9" w14:textId="77777777">
        <w:trPr>
          <w:trHeight w:val="181"/>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center"/>
            <w:hideMark/>
          </w:tcPr>
          <w:p w:rsidRPr="000D485A" w:rsidR="0057334C" w:rsidP="00237728" w:rsidRDefault="0057334C" w14:paraId="53A71CBF"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DCNN Training 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center"/>
            <w:hideMark/>
          </w:tcPr>
          <w:p w:rsidRPr="000D485A" w:rsidR="00547973" w:rsidP="00237728" w:rsidRDefault="00547973" w14:paraId="79CE2082" w14:textId="77777777">
            <w:pPr>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19.366131</w:t>
            </w:r>
          </w:p>
          <w:p w:rsidRPr="000D485A" w:rsidR="0057334C" w:rsidP="00237728" w:rsidRDefault="0057334C" w14:paraId="4D06A261" w14:textId="77FB2BD9">
            <w:pPr>
              <w:jc w:val="center"/>
              <w:rPr>
                <w:rFonts w:ascii="Segoe UI" w:hAnsi="Segoe UI" w:cs="Segoe UI"/>
                <w:color w:val="374151"/>
                <w:sz w:val="16"/>
                <w:szCs w:val="16"/>
                <w:shd w:val="clear" w:color="auto" w:fill="F7F7F8"/>
              </w:rPr>
            </w:pPr>
          </w:p>
        </w:tc>
      </w:tr>
      <w:tr w:rsidRPr="0057334C" w:rsidR="0057334C" w:rsidTr="000D485A" w14:paraId="679B9107" w14:textId="77777777">
        <w:trPr>
          <w:trHeight w:val="183"/>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center"/>
            <w:hideMark/>
          </w:tcPr>
          <w:p w:rsidRPr="000D485A" w:rsidR="0057334C" w:rsidP="00237728" w:rsidRDefault="0057334C" w14:paraId="41DA6191"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DCNN Inference Time (training set)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center"/>
            <w:hideMark/>
          </w:tcPr>
          <w:p w:rsidRPr="000D485A" w:rsidR="00547973" w:rsidP="00237728" w:rsidRDefault="00547973" w14:paraId="3EE09CBA" w14:textId="77777777">
            <w:pPr>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0.145057</w:t>
            </w:r>
          </w:p>
          <w:p w:rsidRPr="000D485A" w:rsidR="0057334C" w:rsidP="00237728" w:rsidRDefault="0057334C" w14:paraId="71DDDE06" w14:textId="34E7E247">
            <w:pPr>
              <w:jc w:val="center"/>
              <w:rPr>
                <w:rFonts w:ascii="Segoe UI" w:hAnsi="Segoe UI" w:cs="Segoe UI"/>
                <w:color w:val="374151"/>
                <w:sz w:val="16"/>
                <w:szCs w:val="16"/>
                <w:shd w:val="clear" w:color="auto" w:fill="F7F7F8"/>
              </w:rPr>
            </w:pPr>
          </w:p>
        </w:tc>
      </w:tr>
      <w:tr w:rsidRPr="0057334C" w:rsidR="0057334C" w:rsidTr="000D485A" w14:paraId="696B5FF9" w14:textId="77777777">
        <w:trPr>
          <w:trHeight w:val="181"/>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center"/>
            <w:hideMark/>
          </w:tcPr>
          <w:p w:rsidRPr="000D485A" w:rsidR="0057334C" w:rsidP="00237728" w:rsidRDefault="0057334C" w14:paraId="56179554" w14:textId="77777777">
            <w:pPr>
              <w:spacing w:before="480" w:after="0" w:line="240" w:lineRule="auto"/>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DCNN Inference Time (testing set)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center"/>
            <w:hideMark/>
          </w:tcPr>
          <w:p w:rsidRPr="000D485A" w:rsidR="00547973" w:rsidP="00237728" w:rsidRDefault="00547973" w14:paraId="1DEF9BB8" w14:textId="77777777">
            <w:pPr>
              <w:jc w:val="center"/>
              <w:rPr>
                <w:rFonts w:ascii="Segoe UI" w:hAnsi="Segoe UI" w:cs="Segoe UI"/>
                <w:color w:val="374151"/>
                <w:sz w:val="16"/>
                <w:szCs w:val="16"/>
                <w:shd w:val="clear" w:color="auto" w:fill="F7F7F8"/>
              </w:rPr>
            </w:pPr>
            <w:r w:rsidRPr="000D485A">
              <w:rPr>
                <w:rFonts w:ascii="Segoe UI" w:hAnsi="Segoe UI" w:cs="Segoe UI"/>
                <w:color w:val="374151"/>
                <w:sz w:val="16"/>
                <w:szCs w:val="16"/>
                <w:shd w:val="clear" w:color="auto" w:fill="F7F7F8"/>
              </w:rPr>
              <w:t>1.050770</w:t>
            </w:r>
          </w:p>
          <w:p w:rsidRPr="000D485A" w:rsidR="0057334C" w:rsidP="00237728" w:rsidRDefault="0057334C" w14:paraId="61C8A4E9" w14:textId="1C0F9C65">
            <w:pPr>
              <w:jc w:val="center"/>
              <w:rPr>
                <w:rFonts w:ascii="Segoe UI" w:hAnsi="Segoe UI" w:cs="Segoe UI"/>
                <w:color w:val="374151"/>
                <w:sz w:val="16"/>
                <w:szCs w:val="16"/>
                <w:shd w:val="clear" w:color="auto" w:fill="F7F7F8"/>
              </w:rPr>
            </w:pPr>
          </w:p>
        </w:tc>
      </w:tr>
    </w:tbl>
    <w:p w:rsidRPr="00FE7360" w:rsidR="006E478B" w:rsidP="00FE7360" w:rsidRDefault="00235EF3" w14:paraId="6CF558B3" w14:textId="3D01B10C">
      <w:pPr>
        <w:jc w:val="center"/>
        <w:rPr>
          <w:sz w:val="14"/>
          <w:szCs w:val="14"/>
        </w:rPr>
      </w:pPr>
      <w:r w:rsidRPr="00FE7360">
        <w:rPr>
          <w:sz w:val="14"/>
          <w:szCs w:val="14"/>
        </w:rPr>
        <w:t xml:space="preserve">Table 1 DCNN time </w:t>
      </w:r>
      <w:r w:rsidRPr="00FE7360" w:rsidR="00246814">
        <w:rPr>
          <w:sz w:val="14"/>
          <w:szCs w:val="14"/>
        </w:rPr>
        <w:t>measurements</w:t>
      </w:r>
      <w:r w:rsidRPr="00FE7360">
        <w:rPr>
          <w:sz w:val="14"/>
          <w:szCs w:val="14"/>
        </w:rPr>
        <w:t xml:space="preserve"> </w:t>
      </w:r>
      <w:r w:rsidRPr="00FE7360" w:rsidR="001255F2">
        <w:rPr>
          <w:sz w:val="14"/>
          <w:szCs w:val="14"/>
        </w:rPr>
        <w:t>without augmentation</w:t>
      </w:r>
    </w:p>
    <w:p w:rsidR="006E478B" w:rsidP="00811069" w:rsidRDefault="00137DF0" w14:paraId="35828A53" w14:textId="0A9C92E6">
      <w:pPr>
        <w:rPr>
          <w:rFonts w:ascii="Segoe UI" w:hAnsi="Segoe UI" w:eastAsia="Times New Roman" w:cs="Segoe UI"/>
          <w:color w:val="374151"/>
          <w:kern w:val="0"/>
          <w:sz w:val="24"/>
          <w:szCs w:val="24"/>
          <w14:ligatures w14:val="none"/>
        </w:rPr>
      </w:pPr>
      <w:r>
        <w:rPr>
          <w:rFonts w:ascii="Segoe UI" w:hAnsi="Segoe UI" w:eastAsia="Times New Roman" w:cs="Segoe UI"/>
          <w:noProof/>
          <w:color w:val="374151"/>
          <w:kern w:val="0"/>
          <w:sz w:val="24"/>
          <w:szCs w:val="24"/>
        </w:rPr>
        <w:drawing>
          <wp:inline distT="0" distB="0" distL="0" distR="0" wp14:anchorId="33BC3183" wp14:editId="224E108F">
            <wp:extent cx="5808684" cy="1924215"/>
            <wp:effectExtent l="0" t="0" r="0" b="0"/>
            <wp:docPr id="114500067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0673" name="Picture 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34216" cy="1932673"/>
                    </a:xfrm>
                    <a:prstGeom prst="rect">
                      <a:avLst/>
                    </a:prstGeom>
                  </pic:spPr>
                </pic:pic>
              </a:graphicData>
            </a:graphic>
          </wp:inline>
        </w:drawing>
      </w:r>
    </w:p>
    <w:p w:rsidR="0074069B" w:rsidP="0074069B" w:rsidRDefault="00F71586" w14:paraId="63232359" w14:textId="77777777">
      <w:pPr>
        <w:jc w:val="both"/>
        <w:rPr>
          <w:rFonts w:cstheme="minorHAnsi"/>
          <w:color w:val="343541"/>
          <w:sz w:val="20"/>
          <w:szCs w:val="20"/>
        </w:rPr>
      </w:pPr>
      <w:r w:rsidRPr="00F71586">
        <w:rPr>
          <w:rFonts w:cstheme="minorHAnsi"/>
          <w:color w:val="343541"/>
          <w:sz w:val="20"/>
          <w:szCs w:val="20"/>
        </w:rPr>
        <w:t xml:space="preserve">However, overfitting was observed in the validation metrics, as shown in Figures 1 and 2, where the validation accuracy </w:t>
      </w:r>
      <w:proofErr w:type="gramStart"/>
      <w:r w:rsidRPr="00F71586">
        <w:rPr>
          <w:rFonts w:cstheme="minorHAnsi"/>
          <w:color w:val="343541"/>
          <w:sz w:val="20"/>
          <w:szCs w:val="20"/>
        </w:rPr>
        <w:t>plateaued</w:t>
      </w:r>
      <w:proofErr w:type="gramEnd"/>
      <w:r w:rsidRPr="00F71586">
        <w:rPr>
          <w:rFonts w:cstheme="minorHAnsi"/>
          <w:color w:val="343541"/>
          <w:sz w:val="20"/>
          <w:szCs w:val="20"/>
        </w:rPr>
        <w:t xml:space="preserve"> and the validation loss increased after approximately 21 epochs. Overfitting was also evident in Figure 3, with the training F1 score of 0.9699 and testing F1 score of 0.7799. Although increasing the number of epochs could have allowed the model to converge, the chosen batch size and epochs appear sufficient to train the model efficiently on the given dataset. The designed DCNN was not constrained by limited computational resources as the QUT </w:t>
      </w:r>
      <w:proofErr w:type="spellStart"/>
      <w:r w:rsidRPr="00F71586">
        <w:rPr>
          <w:rFonts w:cstheme="minorHAnsi"/>
          <w:color w:val="343541"/>
          <w:sz w:val="20"/>
          <w:szCs w:val="20"/>
        </w:rPr>
        <w:t>Jupyter</w:t>
      </w:r>
      <w:proofErr w:type="spellEnd"/>
      <w:r w:rsidRPr="00F71586">
        <w:rPr>
          <w:rFonts w:cstheme="minorHAnsi"/>
          <w:color w:val="343541"/>
          <w:sz w:val="20"/>
          <w:szCs w:val="20"/>
        </w:rPr>
        <w:t xml:space="preserve"> Lab provided 8GB of memory.</w:t>
      </w:r>
    </w:p>
    <w:p w:rsidRPr="00F71586" w:rsidR="007D2A68" w:rsidP="0074069B" w:rsidRDefault="008B3AC2" w14:paraId="646B4F60" w14:textId="3416A0CA">
      <w:pPr>
        <w:jc w:val="both"/>
        <w:rPr>
          <w:rFonts w:cstheme="minorHAnsi"/>
          <w:color w:val="343541"/>
          <w:sz w:val="20"/>
          <w:szCs w:val="20"/>
        </w:rPr>
      </w:pPr>
      <w:r w:rsidRPr="00F71586">
        <w:rPr>
          <w:rFonts w:cstheme="minorHAnsi"/>
          <w:color w:val="343541"/>
          <w:sz w:val="20"/>
          <w:szCs w:val="20"/>
        </w:rPr>
        <w:drawing>
          <wp:inline distT="0" distB="0" distL="0" distR="0" wp14:anchorId="1D96BB98" wp14:editId="7EB53CD8">
            <wp:extent cx="5731510" cy="2509520"/>
            <wp:effectExtent l="0" t="0" r="0" b="0"/>
            <wp:docPr id="1633633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33557" name="Picture 1633633557"/>
                    <pic:cNvPicPr/>
                  </pic:nvPicPr>
                  <pic:blipFill>
                    <a:blip r:embed="rId25">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rsidRPr="00F71586" w:rsidR="009955D8" w:rsidP="00F71586" w:rsidRDefault="008B3AC2" w14:paraId="458CFFF7" w14:textId="338E99E6">
      <w:pPr>
        <w:pStyle w:val="ListParagraph"/>
        <w:ind w:left="360"/>
        <w:jc w:val="center"/>
        <w:rPr>
          <w:sz w:val="14"/>
          <w:szCs w:val="14"/>
        </w:rPr>
      </w:pPr>
      <w:r w:rsidRPr="00B66731">
        <w:rPr>
          <w:sz w:val="14"/>
          <w:szCs w:val="14"/>
        </w:rPr>
        <w:t xml:space="preserve">Figure </w:t>
      </w:r>
      <w:r>
        <w:rPr>
          <w:sz w:val="14"/>
          <w:szCs w:val="14"/>
        </w:rPr>
        <w:t>3</w:t>
      </w:r>
      <w:r w:rsidRPr="00B66731">
        <w:rPr>
          <w:sz w:val="14"/>
          <w:szCs w:val="14"/>
        </w:rPr>
        <w:t>: With data augmentation confusion matrix</w:t>
      </w:r>
    </w:p>
    <w:p w:rsidR="003F7375" w:rsidP="003F7375" w:rsidRDefault="00A07F79" w14:paraId="70CB8BD4" w14:textId="77777777">
      <w:pPr>
        <w:pStyle w:val="ListParagraph"/>
        <w:numPr>
          <w:ilvl w:val="0"/>
          <w:numId w:val="6"/>
        </w:numPr>
        <w:rPr>
          <w:rFonts w:eastAsiaTheme="majorEastAsia" w:cstheme="minorHAnsi"/>
          <w:color w:val="2F5496" w:themeColor="accent1" w:themeShade="BF"/>
          <w:sz w:val="26"/>
          <w:szCs w:val="26"/>
        </w:rPr>
      </w:pPr>
      <w:r w:rsidRPr="003F7375">
        <w:rPr>
          <w:rFonts w:hint="eastAsia" w:eastAsiaTheme="majorEastAsia" w:cstheme="minorHAnsi"/>
          <w:color w:val="2F5496" w:themeColor="accent1" w:themeShade="BF"/>
          <w:sz w:val="26"/>
          <w:szCs w:val="26"/>
        </w:rPr>
        <w:t>D</w:t>
      </w:r>
      <w:r w:rsidRPr="003F7375">
        <w:rPr>
          <w:rFonts w:eastAsiaTheme="majorEastAsia" w:cstheme="minorHAnsi"/>
          <w:color w:val="2F5496" w:themeColor="accent1" w:themeShade="BF"/>
          <w:sz w:val="26"/>
          <w:szCs w:val="26"/>
        </w:rPr>
        <w:t xml:space="preserve">iscussion of the data augmentations </w:t>
      </w:r>
      <w:proofErr w:type="gramStart"/>
      <w:r w:rsidRPr="003F7375">
        <w:rPr>
          <w:rFonts w:eastAsiaTheme="majorEastAsia" w:cstheme="minorHAnsi"/>
          <w:color w:val="2F5496" w:themeColor="accent1" w:themeShade="BF"/>
          <w:sz w:val="26"/>
          <w:szCs w:val="26"/>
        </w:rPr>
        <w:t>used</w:t>
      </w:r>
      <w:proofErr w:type="gramEnd"/>
    </w:p>
    <w:p w:rsidR="00C046FA" w:rsidP="00C046FA" w:rsidRDefault="00772848" w14:paraId="3F738ACB" w14:textId="77777777">
      <w:pPr>
        <w:jc w:val="both"/>
        <w:rPr>
          <w:rFonts w:cstheme="minorHAnsi"/>
          <w:color w:val="343541"/>
          <w:sz w:val="20"/>
          <w:szCs w:val="20"/>
        </w:rPr>
      </w:pPr>
      <w:r w:rsidRPr="00B24F9D">
        <w:rPr>
          <w:rFonts w:cstheme="minorHAnsi"/>
          <w:color w:val="343541"/>
          <w:sz w:val="20"/>
          <w:szCs w:val="20"/>
        </w:rPr>
        <w:t xml:space="preserve">Since the images in this project only contain numbers, rotating them by up to 15 degrees can provide additional variability without significantly distorting the images. </w:t>
      </w:r>
      <w:r w:rsidR="0074069B">
        <w:rPr>
          <w:rFonts w:cstheme="minorHAnsi"/>
          <w:color w:val="343541"/>
          <w:sz w:val="20"/>
          <w:szCs w:val="20"/>
        </w:rPr>
        <w:t>R</w:t>
      </w:r>
      <w:r w:rsidRPr="00B24F9D">
        <w:rPr>
          <w:rFonts w:cstheme="minorHAnsi"/>
          <w:color w:val="343541"/>
          <w:sz w:val="20"/>
          <w:szCs w:val="20"/>
        </w:rPr>
        <w:t xml:space="preserve">andomly shifting the images horizontally and vertically by up to 5% of their respective dimensions, randomly flipping the images horizontally (since single-digit numbers are symmetrical), and randomly zooming the images by up to 5% can also add variability. Each image can be augmented in 21 different ways (5 degrees rotation, 2 horizontal flips, and 3 different types of shifts/zooms), resulting in a dataset of 21,000 images after augmentation. As shown in Figure </w:t>
      </w:r>
      <w:r w:rsidRPr="00B24F9D" w:rsidR="008A1995">
        <w:rPr>
          <w:rFonts w:cstheme="minorHAnsi"/>
          <w:color w:val="343541"/>
          <w:sz w:val="20"/>
          <w:szCs w:val="20"/>
        </w:rPr>
        <w:t>4</w:t>
      </w:r>
      <w:r w:rsidRPr="00B24F9D">
        <w:rPr>
          <w:rFonts w:cstheme="minorHAnsi"/>
          <w:color w:val="343541"/>
          <w:sz w:val="20"/>
          <w:szCs w:val="20"/>
        </w:rPr>
        <w:t>, the image before and after augmentation can be compared to see the effect of the augmentations.</w:t>
      </w:r>
    </w:p>
    <w:p w:rsidRPr="00B24F9D" w:rsidR="00F26231" w:rsidP="00F772AC" w:rsidRDefault="00E6407F" w14:paraId="084A352E" w14:textId="2EAD0A5E">
      <w:pPr>
        <w:rPr>
          <w:rFonts w:cstheme="minorHAnsi"/>
          <w:color w:val="343541"/>
          <w:sz w:val="20"/>
          <w:szCs w:val="20"/>
        </w:rPr>
      </w:pPr>
      <w:r w:rsidRPr="00B24F9D">
        <w:rPr>
          <w:rFonts w:cstheme="minorHAnsi"/>
          <w:color w:val="343541"/>
          <w:sz w:val="20"/>
          <w:szCs w:val="20"/>
        </w:rPr>
        <w:drawing>
          <wp:inline distT="0" distB="0" distL="0" distR="0" wp14:anchorId="67D440FF" wp14:editId="3BFE2DAA">
            <wp:extent cx="5731510" cy="2633345"/>
            <wp:effectExtent l="0" t="0" r="0" b="0"/>
            <wp:docPr id="1803670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0621" name="Picture 1803670621"/>
                    <pic:cNvPicPr/>
                  </pic:nvPicPr>
                  <pic:blipFill>
                    <a:blip r:embed="rId26">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rsidRPr="00FE7360" w:rsidR="00FE7360" w:rsidP="00FE7360" w:rsidRDefault="00FE7360" w14:paraId="057F7E91" w14:textId="783A751A">
      <w:pPr>
        <w:jc w:val="center"/>
        <w:rPr>
          <w:sz w:val="14"/>
          <w:szCs w:val="14"/>
        </w:rPr>
      </w:pPr>
      <w:r w:rsidRPr="00FE7360">
        <w:rPr>
          <w:sz w:val="14"/>
          <w:szCs w:val="14"/>
        </w:rPr>
        <w:t xml:space="preserve">Figure </w:t>
      </w:r>
      <w:r w:rsidR="008A1995">
        <w:rPr>
          <w:sz w:val="14"/>
          <w:szCs w:val="14"/>
        </w:rPr>
        <w:t>4</w:t>
      </w:r>
      <w:r w:rsidR="00E6544E">
        <w:rPr>
          <w:sz w:val="14"/>
          <w:szCs w:val="14"/>
        </w:rPr>
        <w:t xml:space="preserve">: </w:t>
      </w:r>
      <w:r w:rsidRPr="00E6544E" w:rsidR="00E6544E">
        <w:rPr>
          <w:sz w:val="14"/>
          <w:szCs w:val="14"/>
        </w:rPr>
        <w:t>Before and after augmentation</w:t>
      </w:r>
    </w:p>
    <w:p w:rsidRPr="008626C1" w:rsidR="00A97AEC" w:rsidP="008626C1" w:rsidRDefault="00A07F79" w14:paraId="1904428B" w14:textId="6F857705">
      <w:pPr>
        <w:pStyle w:val="ListParagraph"/>
        <w:numPr>
          <w:ilvl w:val="0"/>
          <w:numId w:val="6"/>
        </w:numPr>
        <w:rPr>
          <w:rFonts w:eastAsiaTheme="majorEastAsia" w:cstheme="minorHAnsi"/>
          <w:color w:val="2F5496" w:themeColor="accent1" w:themeShade="BF"/>
          <w:sz w:val="26"/>
          <w:szCs w:val="26"/>
        </w:rPr>
      </w:pPr>
      <w:r w:rsidRPr="003F7375">
        <w:rPr>
          <w:rFonts w:eastAsiaTheme="majorEastAsia" w:cstheme="minorHAnsi"/>
          <w:color w:val="2F5496" w:themeColor="accent1" w:themeShade="BF"/>
          <w:sz w:val="26"/>
          <w:szCs w:val="26"/>
        </w:rPr>
        <w:t>Comparison between the two DCNNs (with and without augmentation) and the SVM</w:t>
      </w:r>
    </w:p>
    <w:p w:rsidRPr="00946C56" w:rsidR="00DD52C6" w:rsidP="00A22B2F" w:rsidRDefault="00DD52C6" w14:paraId="7C4585EA" w14:textId="33D3FD33">
      <w:pPr>
        <w:rPr>
          <w:rFonts w:cstheme="minorHAnsi"/>
          <w:color w:val="343541"/>
          <w:sz w:val="20"/>
          <w:szCs w:val="20"/>
        </w:rPr>
      </w:pPr>
      <w:r w:rsidRPr="00946C56">
        <w:rPr>
          <w:rFonts w:cstheme="minorHAnsi"/>
          <w:color w:val="343541"/>
          <w:sz w:val="20"/>
          <w:szCs w:val="20"/>
        </w:rPr>
        <w:t>The model was trained for 250 epochs using a batch size of 512, and to prevent testing with the parameters learned from training, it was reinitiali</w:t>
      </w:r>
      <w:r w:rsidRPr="00946C56">
        <w:rPr>
          <w:rFonts w:cstheme="minorHAnsi"/>
          <w:color w:val="343541"/>
          <w:sz w:val="20"/>
          <w:szCs w:val="20"/>
        </w:rPr>
        <w:t>s</w:t>
      </w:r>
      <w:r w:rsidRPr="00946C56">
        <w:rPr>
          <w:rFonts w:cstheme="minorHAnsi"/>
          <w:color w:val="343541"/>
          <w:sz w:val="20"/>
          <w:szCs w:val="20"/>
        </w:rPr>
        <w:t>ed. The results presented in Figures 5 and 6 show that while the training accuracy increased over time, the validation accuracy remained stagnant or fluctuated. Moreover, in epochs 40+, the loss increased by almost 0.25, while the accuracy dropped by 0.1. This observation could indicate overfitting of the model to the training data, leading to poor generali</w:t>
      </w:r>
      <w:r w:rsidRPr="00946C56">
        <w:rPr>
          <w:rFonts w:cstheme="minorHAnsi"/>
          <w:color w:val="343541"/>
          <w:sz w:val="20"/>
          <w:szCs w:val="20"/>
        </w:rPr>
        <w:t>s</w:t>
      </w:r>
      <w:r w:rsidRPr="00946C56">
        <w:rPr>
          <w:rFonts w:cstheme="minorHAnsi"/>
          <w:color w:val="343541"/>
          <w:sz w:val="20"/>
          <w:szCs w:val="20"/>
        </w:rPr>
        <w:t>ation ability. However, the quick recovery of accuracy and loss within a few epochs suggests that the model may be able to correct itself and learn to generali</w:t>
      </w:r>
      <w:r w:rsidRPr="00946C56">
        <w:rPr>
          <w:rFonts w:cstheme="minorHAnsi"/>
          <w:color w:val="343541"/>
          <w:sz w:val="20"/>
          <w:szCs w:val="20"/>
        </w:rPr>
        <w:t>s</w:t>
      </w:r>
      <w:r w:rsidRPr="00946C56">
        <w:rPr>
          <w:rFonts w:cstheme="minorHAnsi"/>
          <w:color w:val="343541"/>
          <w:sz w:val="20"/>
          <w:szCs w:val="20"/>
        </w:rPr>
        <w:t xml:space="preserve">e better. </w:t>
      </w:r>
    </w:p>
    <w:p w:rsidRPr="00946C56" w:rsidR="0090782C" w:rsidP="00A22B2F" w:rsidRDefault="00946C56" w14:paraId="6ACCBF84" w14:textId="10843FEA">
      <w:pPr>
        <w:rPr>
          <w:rFonts w:cstheme="minorHAnsi"/>
          <w:color w:val="343541"/>
          <w:sz w:val="20"/>
          <w:szCs w:val="20"/>
        </w:rPr>
      </w:pPr>
      <w:r w:rsidRPr="00946C56">
        <w:rPr>
          <w:rFonts w:cstheme="minorHAnsi"/>
          <w:color w:val="343541"/>
          <w:sz w:val="20"/>
          <w:szCs w:val="20"/>
        </w:rPr>
        <w:t>Figure 7 shows that the F1 score for the training set is 0.943, while it is only 0.7404 for the testing set, indicating overfitting. The misclassification of true labels '5' to '3' and '4' to '1' further highlights this observation, suggesting that the model is memori</w:t>
      </w:r>
      <w:r w:rsidRPr="00946C56">
        <w:rPr>
          <w:rFonts w:cstheme="minorHAnsi"/>
          <w:color w:val="343541"/>
          <w:sz w:val="20"/>
          <w:szCs w:val="20"/>
        </w:rPr>
        <w:t>s</w:t>
      </w:r>
      <w:r w:rsidRPr="00946C56">
        <w:rPr>
          <w:rFonts w:cstheme="minorHAnsi"/>
          <w:color w:val="343541"/>
          <w:sz w:val="20"/>
          <w:szCs w:val="20"/>
        </w:rPr>
        <w:t>ing specific examples from the training data instead of generali</w:t>
      </w:r>
      <w:r w:rsidRPr="00946C56">
        <w:rPr>
          <w:rFonts w:cstheme="minorHAnsi"/>
          <w:color w:val="343541"/>
          <w:sz w:val="20"/>
          <w:szCs w:val="20"/>
        </w:rPr>
        <w:t>s</w:t>
      </w:r>
      <w:r w:rsidRPr="00946C56">
        <w:rPr>
          <w:rFonts w:cstheme="minorHAnsi"/>
          <w:color w:val="343541"/>
          <w:sz w:val="20"/>
          <w:szCs w:val="20"/>
        </w:rPr>
        <w:t>ing well.</w:t>
      </w:r>
      <w:r w:rsidRPr="00946C56" w:rsidR="002B72B7">
        <w:rPr>
          <w:rFonts w:cstheme="minorHAnsi"/>
          <w:color w:val="343541"/>
          <w:sz w:val="20"/>
          <w:szCs w:val="20"/>
        </w:rPr>
        <w:drawing>
          <wp:inline distT="0" distB="0" distL="0" distR="0" wp14:anchorId="7B9F56CA" wp14:editId="6892753A">
            <wp:extent cx="5731510" cy="2117090"/>
            <wp:effectExtent l="0" t="0" r="0" b="0"/>
            <wp:docPr id="1635792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2638" name="Picture 1635792638"/>
                    <pic:cNvPicPr/>
                  </pic:nvPicPr>
                  <pic:blipFill>
                    <a:blip r:embed="rId27">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rsidR="00B76561" w:rsidP="00AF74C3" w:rsidRDefault="00B76561" w14:paraId="6170ABF9" w14:textId="34E38788">
      <w:pPr>
        <w:jc w:val="center"/>
        <w:rPr>
          <w:rFonts w:ascii="Segoe UI" w:hAnsi="Segoe UI" w:cs="Segoe UI"/>
          <w:color w:val="343541"/>
        </w:rPr>
      </w:pPr>
      <w:r>
        <w:rPr>
          <w:rFonts w:ascii="Segoe UI" w:hAnsi="Segoe UI" w:cs="Segoe UI"/>
          <w:noProof/>
          <w:color w:val="343541"/>
        </w:rPr>
        <w:drawing>
          <wp:inline distT="0" distB="0" distL="0" distR="0" wp14:anchorId="17D32FB2" wp14:editId="6DE48FA4">
            <wp:extent cx="5237018" cy="2327241"/>
            <wp:effectExtent l="0" t="0" r="0" b="0"/>
            <wp:docPr id="1552536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6421" name="Picture 1552536421"/>
                    <pic:cNvPicPr/>
                  </pic:nvPicPr>
                  <pic:blipFill>
                    <a:blip r:embed="rId28">
                      <a:extLst>
                        <a:ext uri="{28A0092B-C50C-407E-A947-70E740481C1C}">
                          <a14:useLocalDpi xmlns:a14="http://schemas.microsoft.com/office/drawing/2010/main" val="0"/>
                        </a:ext>
                      </a:extLst>
                    </a:blip>
                    <a:stretch>
                      <a:fillRect/>
                    </a:stretch>
                  </pic:blipFill>
                  <pic:spPr>
                    <a:xfrm>
                      <a:off x="0" y="0"/>
                      <a:ext cx="5254222" cy="2334886"/>
                    </a:xfrm>
                    <a:prstGeom prst="rect">
                      <a:avLst/>
                    </a:prstGeom>
                  </pic:spPr>
                </pic:pic>
              </a:graphicData>
            </a:graphic>
          </wp:inline>
        </w:drawing>
      </w:r>
    </w:p>
    <w:p w:rsidR="00946C56" w:rsidP="00AF74C3" w:rsidRDefault="00B66731" w14:paraId="1834CB97" w14:textId="1881E2C5">
      <w:pPr>
        <w:pStyle w:val="ListParagraph"/>
        <w:ind w:left="360"/>
        <w:jc w:val="center"/>
        <w:rPr>
          <w:sz w:val="14"/>
          <w:szCs w:val="14"/>
        </w:rPr>
      </w:pPr>
      <w:r w:rsidRPr="00B66731">
        <w:rPr>
          <w:sz w:val="14"/>
          <w:szCs w:val="14"/>
        </w:rPr>
        <w:t xml:space="preserve">Figure </w:t>
      </w:r>
      <w:r w:rsidR="008A1995">
        <w:rPr>
          <w:sz w:val="14"/>
          <w:szCs w:val="14"/>
        </w:rPr>
        <w:t>7</w:t>
      </w:r>
      <w:r w:rsidRPr="00B66731">
        <w:rPr>
          <w:sz w:val="14"/>
          <w:szCs w:val="14"/>
        </w:rPr>
        <w:t>: With data augmentation confusion matrix</w:t>
      </w:r>
    </w:p>
    <w:p w:rsidR="00AF74C3" w:rsidP="00AF74C3" w:rsidRDefault="00AF74C3" w14:paraId="4065D287" w14:textId="77777777">
      <w:pPr>
        <w:jc w:val="both"/>
        <w:rPr>
          <w:noProof/>
        </w:rPr>
      </w:pPr>
      <w:r w:rsidRPr="00234ECE">
        <w:rPr>
          <w:rFonts w:cstheme="minorHAnsi"/>
          <w:color w:val="343541"/>
          <w:sz w:val="20"/>
          <w:szCs w:val="20"/>
        </w:rPr>
        <w:t>In addition, when considering real-time applications, inference time is an important factor. The SVM had the lowest training time, but its misclassification of label '1' resulted in lower F1 scores than the DCNN models. Furthermore, it had a much higher inference time compared to both DCNN models. The DCNNs with and without augmentation had similar inference times, and they were much faster than the SVM.</w:t>
      </w:r>
      <w:r w:rsidRPr="00AF74C3">
        <w:rPr>
          <w:noProof/>
        </w:rPr>
        <w:t xml:space="preserve"> </w:t>
      </w:r>
    </w:p>
    <w:p w:rsidR="00AF74C3" w:rsidP="00AF74C3" w:rsidRDefault="00AF74C3" w14:paraId="00DD1A13" w14:textId="746777A4">
      <w:pPr>
        <w:jc w:val="center"/>
        <w:rPr>
          <w:noProof/>
        </w:rPr>
      </w:pPr>
      <w:r>
        <w:rPr>
          <w:noProof/>
        </w:rPr>
        <w:drawing>
          <wp:inline distT="0" distB="0" distL="0" distR="0" wp14:anchorId="3A8E2E92" wp14:editId="70ED28DF">
            <wp:extent cx="2217761" cy="1941832"/>
            <wp:effectExtent l="0" t="0" r="0" b="0"/>
            <wp:docPr id="2103245436" name="Picture 1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5436" name="Picture 10" descr="A picture containing text, receip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9332" cy="1978231"/>
                    </a:xfrm>
                    <a:prstGeom prst="rect">
                      <a:avLst/>
                    </a:prstGeom>
                  </pic:spPr>
                </pic:pic>
              </a:graphicData>
            </a:graphic>
          </wp:inline>
        </w:drawing>
      </w:r>
    </w:p>
    <w:tbl>
      <w:tblPr>
        <w:tblpPr w:leftFromText="180" w:rightFromText="180" w:vertAnchor="text" w:horzAnchor="margin" w:tblpXSpec="center" w:tblpY="-92"/>
        <w:tblW w:w="4428" w:type="dxa"/>
        <w:tblCellSpacing w:w="15" w:type="dxa"/>
        <w:tblBorders>
          <w:top w:val="single" w:color="auto" w:sz="2" w:space="0"/>
          <w:left w:val="single" w:color="auto" w:sz="2" w:space="0"/>
          <w:bottom w:val="single" w:color="auto" w:sz="2" w:space="0"/>
          <w:right w:val="single" w:color="auto" w:sz="2" w:space="0"/>
        </w:tblBorders>
        <w:shd w:val="clear" w:color="auto" w:fill="F7F7F8"/>
        <w:tblCellMar>
          <w:top w:w="15" w:type="dxa"/>
          <w:left w:w="15" w:type="dxa"/>
          <w:bottom w:w="15" w:type="dxa"/>
          <w:right w:w="15" w:type="dxa"/>
        </w:tblCellMar>
        <w:tblLook w:val="04A0" w:firstRow="1" w:lastRow="0" w:firstColumn="1" w:lastColumn="0" w:noHBand="0" w:noVBand="1"/>
      </w:tblPr>
      <w:tblGrid>
        <w:gridCol w:w="1166"/>
        <w:gridCol w:w="1251"/>
        <w:gridCol w:w="1181"/>
        <w:gridCol w:w="830"/>
      </w:tblGrid>
      <w:tr w:rsidRPr="00C56692" w:rsidR="00AF74C3" w:rsidTr="00AF74C3" w14:paraId="20CBCEE4" w14:textId="77777777">
        <w:trPr>
          <w:trHeight w:val="154"/>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5D75E404"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Description</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0EB95B87"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Without augmentation</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77F8F6FF"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With augmentation</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hideMark/>
          </w:tcPr>
          <w:p w:rsidRPr="00200D62" w:rsidR="00AF74C3" w:rsidP="00AF74C3" w:rsidRDefault="00AF74C3" w14:paraId="2528943E"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SVM</w:t>
            </w:r>
          </w:p>
        </w:tc>
      </w:tr>
      <w:tr w:rsidRPr="00C56692" w:rsidR="00AF74C3" w:rsidTr="00AF74C3" w14:paraId="5D2B82E9" w14:textId="77777777">
        <w:trPr>
          <w:trHeight w:val="150"/>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45CCB56E"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Training Time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59590411"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19.366131</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46FDE87A"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292.060317</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200D62" w:rsidR="00AF74C3" w:rsidP="00AF74C3" w:rsidRDefault="00AF74C3" w14:paraId="15CC642B"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3.451244</w:t>
            </w:r>
          </w:p>
        </w:tc>
      </w:tr>
      <w:tr w:rsidRPr="00C56692" w:rsidR="00AF74C3" w:rsidTr="00AF74C3" w14:paraId="3FDBA9E5" w14:textId="77777777">
        <w:trPr>
          <w:trHeight w:val="154"/>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694A14CF"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Inference Time (training)</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5A0D462E"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0.145057</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4A4A2BA7"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0.212568</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200D62" w:rsidR="00AF74C3" w:rsidP="00AF74C3" w:rsidRDefault="00AF74C3" w14:paraId="1A797073"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1.477223</w:t>
            </w:r>
          </w:p>
        </w:tc>
      </w:tr>
      <w:tr w:rsidRPr="00C56692" w:rsidR="00AF74C3" w:rsidTr="00AF74C3" w14:paraId="2C893CE6" w14:textId="77777777">
        <w:trPr>
          <w:trHeight w:val="154"/>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69117FEB"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Inference Time (testing)</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5F655062"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1.050770</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4CC99CA9"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1.046296</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200D62" w:rsidR="00AF74C3" w:rsidP="00AF74C3" w:rsidRDefault="00AF74C3" w14:paraId="6D8BF029"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14.825623</w:t>
            </w:r>
          </w:p>
        </w:tc>
      </w:tr>
      <w:tr w:rsidRPr="00C56692" w:rsidR="00AF74C3" w:rsidTr="00AF74C3" w14:paraId="49F5AE5E" w14:textId="77777777">
        <w:trPr>
          <w:trHeight w:val="341"/>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27F1FB87"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Training F1 Score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094B37D2"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0.96999</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bottom"/>
            <w:hideMark/>
          </w:tcPr>
          <w:p w:rsidRPr="00200D62" w:rsidR="00AF74C3" w:rsidP="00AF74C3" w:rsidRDefault="00AF74C3" w14:paraId="25A93B99"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0.94301</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bottom"/>
            <w:hideMark/>
          </w:tcPr>
          <w:p w:rsidRPr="00200D62" w:rsidR="00AF74C3" w:rsidP="00AF74C3" w:rsidRDefault="00AF74C3" w14:paraId="68601AEC"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0.869683</w:t>
            </w:r>
          </w:p>
        </w:tc>
      </w:tr>
      <w:tr w:rsidRPr="00C56692" w:rsidR="00AF74C3" w:rsidTr="00AF74C3" w14:paraId="5B1309FF" w14:textId="77777777">
        <w:trPr>
          <w:trHeight w:val="352"/>
          <w:tblCellSpacing w:w="15" w:type="dxa"/>
        </w:trPr>
        <w:tc>
          <w:tcPr>
            <w:tcW w:w="0" w:type="auto"/>
            <w:tcBorders>
              <w:top w:val="single" w:color="D9D9E3" w:sz="2" w:space="0"/>
              <w:left w:val="single" w:color="D9D9E3" w:sz="6" w:space="0"/>
              <w:bottom w:val="single" w:color="D9D9E3" w:sz="2" w:space="0"/>
              <w:right w:val="single" w:color="D9D9E3" w:sz="2" w:space="0"/>
            </w:tcBorders>
            <w:shd w:val="clear" w:color="auto" w:fill="F7F7F8"/>
            <w:vAlign w:val="bottom"/>
            <w:hideMark/>
          </w:tcPr>
          <w:p w:rsidRPr="00200D62" w:rsidR="00AF74C3" w:rsidP="00AF74C3" w:rsidRDefault="00AF74C3" w14:paraId="712F35CB"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Testing F1 Score</w:t>
            </w:r>
          </w:p>
        </w:tc>
        <w:tc>
          <w:tcPr>
            <w:tcW w:w="0" w:type="auto"/>
            <w:tcBorders>
              <w:top w:val="single" w:color="D9D9E3" w:sz="2" w:space="0"/>
              <w:left w:val="single" w:color="D9D9E3" w:sz="6" w:space="0"/>
              <w:bottom w:val="single" w:color="D9D9E3" w:sz="2" w:space="0"/>
              <w:right w:val="single" w:color="D9D9E3" w:sz="2" w:space="0"/>
            </w:tcBorders>
            <w:shd w:val="clear" w:color="auto" w:fill="F7F7F8"/>
            <w:vAlign w:val="bottom"/>
            <w:hideMark/>
          </w:tcPr>
          <w:p w:rsidRPr="00200D62" w:rsidR="00AF74C3" w:rsidP="00AF74C3" w:rsidRDefault="00AF74C3" w14:paraId="3B2FB14B"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0.77996</w:t>
            </w:r>
          </w:p>
        </w:tc>
        <w:tc>
          <w:tcPr>
            <w:tcW w:w="0" w:type="auto"/>
            <w:tcBorders>
              <w:top w:val="single" w:color="D9D9E3" w:sz="2" w:space="0"/>
              <w:left w:val="single" w:color="D9D9E3" w:sz="6" w:space="0"/>
              <w:bottom w:val="single" w:color="D9D9E3" w:sz="2" w:space="0"/>
              <w:right w:val="single" w:color="D9D9E3" w:sz="2" w:space="0"/>
            </w:tcBorders>
            <w:shd w:val="clear" w:color="auto" w:fill="F7F7F8"/>
            <w:vAlign w:val="bottom"/>
            <w:hideMark/>
          </w:tcPr>
          <w:p w:rsidRPr="00200D62" w:rsidR="00AF74C3" w:rsidP="00AF74C3" w:rsidRDefault="00AF74C3" w14:paraId="2FB17086"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0.740403</w:t>
            </w:r>
          </w:p>
        </w:tc>
        <w:tc>
          <w:tcPr>
            <w:tcW w:w="0" w:type="auto"/>
            <w:tcBorders>
              <w:top w:val="single" w:color="D9D9E3" w:sz="2" w:space="0"/>
              <w:left w:val="single" w:color="D9D9E3" w:sz="6" w:space="0"/>
              <w:bottom w:val="single" w:color="D9D9E3" w:sz="2" w:space="0"/>
              <w:right w:val="single" w:color="D9D9E3" w:sz="6" w:space="0"/>
            </w:tcBorders>
            <w:shd w:val="clear" w:color="auto" w:fill="F7F7F8"/>
            <w:vAlign w:val="bottom"/>
            <w:hideMark/>
          </w:tcPr>
          <w:p w:rsidRPr="00200D62" w:rsidR="00AF74C3" w:rsidP="00AF74C3" w:rsidRDefault="00AF74C3" w14:paraId="45369C32" w14:textId="77777777">
            <w:pPr>
              <w:jc w:val="center"/>
              <w:rPr>
                <w:rFonts w:ascii="Segoe UI" w:hAnsi="Segoe UI" w:cs="Segoe UI"/>
                <w:color w:val="374151"/>
                <w:sz w:val="16"/>
                <w:szCs w:val="16"/>
                <w:shd w:val="clear" w:color="auto" w:fill="F7F7F8"/>
              </w:rPr>
            </w:pPr>
            <w:r w:rsidRPr="00200D62">
              <w:rPr>
                <w:rFonts w:ascii="Segoe UI" w:hAnsi="Segoe UI" w:cs="Segoe UI"/>
                <w:color w:val="374151"/>
                <w:sz w:val="16"/>
                <w:szCs w:val="16"/>
                <w:shd w:val="clear" w:color="auto" w:fill="F7F7F8"/>
              </w:rPr>
              <w:t>0.346341</w:t>
            </w:r>
          </w:p>
        </w:tc>
      </w:tr>
    </w:tbl>
    <w:p w:rsidRPr="00234ECE" w:rsidR="00AF74C3" w:rsidP="00AF74C3" w:rsidRDefault="00AF74C3" w14:paraId="35F6560A" w14:textId="22C9E851">
      <w:pPr>
        <w:jc w:val="both"/>
        <w:rPr>
          <w:rFonts w:cstheme="minorHAnsi"/>
          <w:color w:val="343541"/>
          <w:sz w:val="20"/>
          <w:szCs w:val="20"/>
        </w:rPr>
      </w:pPr>
    </w:p>
    <w:p w:rsidR="00A22B2F" w:rsidP="00AF74C3" w:rsidRDefault="00A22B2F" w14:paraId="490FCE2E" w14:textId="0B7FFCBA">
      <w:pPr>
        <w:pStyle w:val="ListParagraph"/>
        <w:ind w:left="360"/>
        <w:rPr>
          <w:sz w:val="14"/>
          <w:szCs w:val="14"/>
        </w:rPr>
      </w:pPr>
    </w:p>
    <w:p w:rsidRPr="00B66731" w:rsidR="002A17C9" w:rsidP="00C6471F" w:rsidRDefault="002A17C9" w14:paraId="0A36C515" w14:textId="37512363">
      <w:pPr>
        <w:pStyle w:val="ListParagraph"/>
        <w:ind w:left="360"/>
        <w:rPr>
          <w:sz w:val="14"/>
          <w:szCs w:val="14"/>
        </w:rPr>
      </w:pPr>
    </w:p>
    <w:p w:rsidR="00C6471F" w:rsidP="00164404" w:rsidRDefault="00C6471F" w14:paraId="4C1D97B4" w14:textId="77777777">
      <w:pPr>
        <w:rPr>
          <w:rFonts w:ascii="Segoe UI" w:hAnsi="Segoe UI" w:cs="Segoe UI"/>
          <w:color w:val="374151"/>
          <w:shd w:val="clear" w:color="auto" w:fill="F7F7F8"/>
        </w:rPr>
      </w:pPr>
    </w:p>
    <w:p w:rsidR="00C6471F" w:rsidP="00164404" w:rsidRDefault="00C6471F" w14:paraId="27EECF97" w14:textId="77777777">
      <w:pPr>
        <w:rPr>
          <w:rFonts w:ascii="Segoe UI" w:hAnsi="Segoe UI" w:cs="Segoe UI"/>
          <w:color w:val="374151"/>
          <w:shd w:val="clear" w:color="auto" w:fill="F7F7F8"/>
        </w:rPr>
      </w:pPr>
    </w:p>
    <w:p w:rsidR="00AF74C3" w:rsidP="00A546D3" w:rsidRDefault="00AF74C3" w14:paraId="2A0E22B3" w14:textId="77777777">
      <w:pPr>
        <w:jc w:val="right"/>
        <w:rPr>
          <w:sz w:val="14"/>
          <w:szCs w:val="14"/>
        </w:rPr>
      </w:pPr>
    </w:p>
    <w:p w:rsidR="00AF74C3" w:rsidP="00A546D3" w:rsidRDefault="00AF74C3" w14:paraId="2CDF7501" w14:textId="77777777">
      <w:pPr>
        <w:jc w:val="right"/>
        <w:rPr>
          <w:sz w:val="14"/>
          <w:szCs w:val="14"/>
        </w:rPr>
      </w:pPr>
    </w:p>
    <w:p w:rsidR="00AF74C3" w:rsidP="00A546D3" w:rsidRDefault="00AF74C3" w14:paraId="5BC143A6" w14:textId="77777777">
      <w:pPr>
        <w:jc w:val="right"/>
        <w:rPr>
          <w:sz w:val="14"/>
          <w:szCs w:val="14"/>
        </w:rPr>
      </w:pPr>
    </w:p>
    <w:p w:rsidR="00AF74C3" w:rsidP="00A546D3" w:rsidRDefault="00AF74C3" w14:paraId="49B3F1CD" w14:textId="77777777">
      <w:pPr>
        <w:jc w:val="right"/>
        <w:rPr>
          <w:sz w:val="14"/>
          <w:szCs w:val="14"/>
        </w:rPr>
      </w:pPr>
    </w:p>
    <w:p w:rsidR="00AF74C3" w:rsidP="00A546D3" w:rsidRDefault="00AF74C3" w14:paraId="769D5F71" w14:textId="77777777">
      <w:pPr>
        <w:jc w:val="right"/>
        <w:rPr>
          <w:sz w:val="14"/>
          <w:szCs w:val="14"/>
        </w:rPr>
      </w:pPr>
    </w:p>
    <w:p w:rsidR="00AF74C3" w:rsidP="00A546D3" w:rsidRDefault="00AF74C3" w14:paraId="148B22BF" w14:textId="77777777">
      <w:pPr>
        <w:jc w:val="right"/>
        <w:rPr>
          <w:sz w:val="14"/>
          <w:szCs w:val="14"/>
        </w:rPr>
      </w:pPr>
    </w:p>
    <w:p w:rsidRPr="00AF74C3" w:rsidR="00AF74C3" w:rsidP="00AF74C3" w:rsidRDefault="00C6471F" w14:paraId="1BE0B2BE" w14:textId="658ED090">
      <w:pPr>
        <w:jc w:val="center"/>
        <w:rPr>
          <w:sz w:val="14"/>
          <w:szCs w:val="14"/>
        </w:rPr>
      </w:pPr>
      <w:r w:rsidRPr="000D485A">
        <w:rPr>
          <w:sz w:val="14"/>
          <w:szCs w:val="14"/>
        </w:rPr>
        <w:t>Table 2: Performance and Time Metrics for DCNN Models and SVM</w:t>
      </w:r>
    </w:p>
    <w:p w:rsidRPr="00234ECE" w:rsidR="001F1FE4" w:rsidP="70CD507B" w:rsidRDefault="001F1FE4" w14:paraId="46ACA1A4" w14:textId="0B42C733" w14:noSpellErr="1">
      <w:pPr>
        <w:jc w:val="both"/>
        <w:rPr>
          <w:rFonts w:cs="Calibri" w:cstheme="minorAscii"/>
          <w:color w:val="343541"/>
          <w:sz w:val="20"/>
          <w:szCs w:val="20"/>
        </w:rPr>
      </w:pPr>
      <w:r w:rsidRPr="70CD507B" w:rsidR="001F1FE4">
        <w:rPr>
          <w:rFonts w:cs="Calibri" w:cstheme="minorAscii"/>
          <w:color w:val="343541"/>
          <w:sz w:val="20"/>
          <w:szCs w:val="20"/>
        </w:rPr>
        <w:t>Table 2 presents the performance and time metrics for the DCNN models and the SVM. The DCNN without augmentation achieved the highest training and testing F1 scores of 0.97 and 0.78, respectively. However, it took significantly longer to train than the DCNN with augmentation and the SVM. The DCNN with augmentation achieved a training F1 score of 0.93 and a testing F1 score of 0.74, while training for significantly longer than the DCNN without augmentation, but still much less than the SVM</w:t>
      </w:r>
      <w:r w:rsidRPr="70CD507B" w:rsidR="00526D47">
        <w:rPr>
          <w:rFonts w:cs="Calibri" w:cstheme="minorAscii"/>
          <w:color w:val="343541"/>
          <w:sz w:val="20"/>
          <w:szCs w:val="20"/>
        </w:rPr>
        <w:t>.</w:t>
      </w:r>
    </w:p>
    <w:p w:rsidRPr="00234ECE" w:rsidR="00526D47" w:rsidP="70CD507B" w:rsidRDefault="00526D47" w14:paraId="4246396D" w14:textId="1CA55E99" w14:noSpellErr="1">
      <w:pPr>
        <w:jc w:val="both"/>
        <w:rPr>
          <w:rFonts w:cs="Calibri" w:cstheme="minorAscii"/>
          <w:color w:val="343541"/>
          <w:sz w:val="20"/>
          <w:szCs w:val="20"/>
        </w:rPr>
      </w:pPr>
      <w:r w:rsidRPr="70CD507B" w:rsidR="00526D47">
        <w:rPr>
          <w:rFonts w:cs="Calibri" w:cstheme="minorAscii"/>
          <w:color w:val="343541"/>
          <w:sz w:val="20"/>
          <w:szCs w:val="20"/>
        </w:rPr>
        <w:t>In terms of inference time, the DCNNs with and without augmentation had similar times, taking only slightly over one second for both training and testing. The SVM had the highest inference time, taking over 14 seconds for testing.</w:t>
      </w:r>
    </w:p>
    <w:p w:rsidRPr="00345C69" w:rsidR="00234ECE" w:rsidP="70CD507B" w:rsidRDefault="00234ECE" w14:paraId="648EF4E0" w14:textId="22CE707E" w14:noSpellErr="1">
      <w:pPr>
        <w:jc w:val="both"/>
        <w:rPr>
          <w:rFonts w:cs="Calibri" w:cstheme="minorAscii"/>
          <w:color w:val="343541"/>
          <w:sz w:val="20"/>
          <w:szCs w:val="20"/>
        </w:rPr>
      </w:pPr>
      <w:r w:rsidRPr="70CD507B" w:rsidR="00234ECE">
        <w:rPr>
          <w:rFonts w:cs="Calibri" w:cstheme="minorAscii"/>
          <w:color w:val="343541"/>
          <w:sz w:val="20"/>
          <w:szCs w:val="20"/>
        </w:rPr>
        <w:t>Based on these results, it can be concluded that the DCNN with augmentation is better suited for real-time applications due to its better generalisation and faster inference time, despite having slightly lower F1 scores compared to the DCNN without augmentation</w:t>
      </w:r>
      <w:r w:rsidRPr="70CD507B" w:rsidR="00234ECE">
        <w:rPr>
          <w:rFonts w:cs="Calibri" w:cstheme="minorAscii"/>
          <w:color w:val="343541"/>
          <w:sz w:val="20"/>
          <w:szCs w:val="20"/>
        </w:rPr>
        <w:t>.</w:t>
      </w:r>
    </w:p>
    <w:p w:rsidRPr="00345C69" w:rsidR="008E0EB9" w:rsidP="00403500" w:rsidRDefault="008E0EB9" w14:paraId="221EAAA5" w14:textId="33AEEEA0">
      <w:pPr>
        <w:rPr>
          <w:rFonts w:cstheme="minorHAnsi"/>
          <w:color w:val="343541"/>
          <w:sz w:val="20"/>
          <w:szCs w:val="20"/>
        </w:rPr>
      </w:pPr>
    </w:p>
    <w:sectPr w:rsidRPr="00345C69" w:rsidR="008E0EB9">
      <w:headerReference w:type="default" r:id="rId3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2613" w:rsidP="00B62613" w:rsidRDefault="00B62613" w14:paraId="0064E634" w14:textId="77777777">
      <w:pPr>
        <w:spacing w:after="0" w:line="240" w:lineRule="auto"/>
      </w:pPr>
      <w:r>
        <w:separator/>
      </w:r>
    </w:p>
  </w:endnote>
  <w:endnote w:type="continuationSeparator" w:id="0">
    <w:p w:rsidR="00B62613" w:rsidP="00B62613" w:rsidRDefault="00B62613" w14:paraId="7158860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2613" w:rsidP="00B62613" w:rsidRDefault="00B62613" w14:paraId="2B00743F" w14:textId="77777777">
      <w:pPr>
        <w:spacing w:after="0" w:line="240" w:lineRule="auto"/>
      </w:pPr>
      <w:r>
        <w:separator/>
      </w:r>
    </w:p>
  </w:footnote>
  <w:footnote w:type="continuationSeparator" w:id="0">
    <w:p w:rsidR="00B62613" w:rsidP="00B62613" w:rsidRDefault="00B62613" w14:paraId="485FDC1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D2260" w:rsidR="009F09FB" w:rsidP="009F09FB" w:rsidRDefault="009F09FB" w14:paraId="25CE9E70" w14:textId="72683156">
    <w:pPr>
      <w:pStyle w:val="Heading1"/>
      <w:shd w:val="clear" w:color="auto" w:fill="FFFFFF"/>
      <w:jc w:val="right"/>
      <w:rPr>
        <w:rFonts w:ascii="Segoe UI" w:hAnsi="Segoe UI" w:cs="Segoe UI"/>
        <w:b/>
        <w:bCs/>
        <w:sz w:val="16"/>
        <w:szCs w:val="16"/>
      </w:rPr>
    </w:pPr>
    <w:r w:rsidRPr="002D2260">
      <w:rPr>
        <w:rFonts w:ascii="Segoe UI" w:hAnsi="Segoe UI" w:cs="Segoe UI"/>
        <w:b/>
        <w:bCs/>
        <w:sz w:val="16"/>
        <w:szCs w:val="16"/>
      </w:rPr>
      <w:t>CAB420 Assignment 1A</w:t>
    </w:r>
    <w:r w:rsidRPr="002D2260">
      <w:rPr>
        <w:rFonts w:ascii="Segoe UI" w:hAnsi="Segoe UI" w:cs="Segoe UI"/>
        <w:b/>
        <w:bCs/>
        <w:sz w:val="16"/>
        <w:szCs w:val="16"/>
      </w:rPr>
      <w:t>: n10297171 Fu-Cheng Tsai</w:t>
    </w:r>
  </w:p>
  <w:p w:rsidR="00B62613" w:rsidRDefault="00B62613" w14:paraId="75EE8AE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87A"/>
    <w:multiLevelType w:val="multilevel"/>
    <w:tmpl w:val="8696C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B81ADD"/>
    <w:multiLevelType w:val="multilevel"/>
    <w:tmpl w:val="6828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E170F"/>
    <w:multiLevelType w:val="multilevel"/>
    <w:tmpl w:val="7C1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E67527"/>
    <w:multiLevelType w:val="hybridMultilevel"/>
    <w:tmpl w:val="765E97B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37A73EF4"/>
    <w:multiLevelType w:val="multilevel"/>
    <w:tmpl w:val="A72E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6B1D6D"/>
    <w:multiLevelType w:val="multilevel"/>
    <w:tmpl w:val="496E75D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A016DED"/>
    <w:multiLevelType w:val="multilevel"/>
    <w:tmpl w:val="CF92CD8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6126516"/>
    <w:multiLevelType w:val="multilevel"/>
    <w:tmpl w:val="AE1CF2E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2061632491">
    <w:abstractNumId w:val="5"/>
  </w:num>
  <w:num w:numId="2" w16cid:durableId="581649189">
    <w:abstractNumId w:val="0"/>
  </w:num>
  <w:num w:numId="3" w16cid:durableId="1190950663">
    <w:abstractNumId w:val="3"/>
  </w:num>
  <w:num w:numId="4" w16cid:durableId="668220361">
    <w:abstractNumId w:val="1"/>
  </w:num>
  <w:num w:numId="5" w16cid:durableId="58333922">
    <w:abstractNumId w:val="2"/>
  </w:num>
  <w:num w:numId="6" w16cid:durableId="1654797839">
    <w:abstractNumId w:val="6"/>
  </w:num>
  <w:num w:numId="7" w16cid:durableId="1548029622">
    <w:abstractNumId w:val="7"/>
  </w:num>
  <w:num w:numId="8" w16cid:durableId="650795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71EE5"/>
    <w:rsid w:val="000042F6"/>
    <w:rsid w:val="000047CC"/>
    <w:rsid w:val="0000486A"/>
    <w:rsid w:val="000066BF"/>
    <w:rsid w:val="00014F6A"/>
    <w:rsid w:val="0002214E"/>
    <w:rsid w:val="00027F36"/>
    <w:rsid w:val="000316AC"/>
    <w:rsid w:val="000318DD"/>
    <w:rsid w:val="000376C6"/>
    <w:rsid w:val="00040491"/>
    <w:rsid w:val="0004092B"/>
    <w:rsid w:val="0005026D"/>
    <w:rsid w:val="0005348B"/>
    <w:rsid w:val="000572F6"/>
    <w:rsid w:val="00064B07"/>
    <w:rsid w:val="00066043"/>
    <w:rsid w:val="00073D58"/>
    <w:rsid w:val="000745EA"/>
    <w:rsid w:val="000814D1"/>
    <w:rsid w:val="00090CC5"/>
    <w:rsid w:val="000921CE"/>
    <w:rsid w:val="0009785D"/>
    <w:rsid w:val="000A1BD7"/>
    <w:rsid w:val="000A258E"/>
    <w:rsid w:val="000A450D"/>
    <w:rsid w:val="000A4916"/>
    <w:rsid w:val="000A6072"/>
    <w:rsid w:val="000B018E"/>
    <w:rsid w:val="000B1C0F"/>
    <w:rsid w:val="000B1C38"/>
    <w:rsid w:val="000B4664"/>
    <w:rsid w:val="000B4D23"/>
    <w:rsid w:val="000B696E"/>
    <w:rsid w:val="000C1A4E"/>
    <w:rsid w:val="000C552D"/>
    <w:rsid w:val="000C7EEC"/>
    <w:rsid w:val="000D485A"/>
    <w:rsid w:val="000D62C0"/>
    <w:rsid w:val="000E0E65"/>
    <w:rsid w:val="000E0EB2"/>
    <w:rsid w:val="000E3B8C"/>
    <w:rsid w:val="000E474E"/>
    <w:rsid w:val="000E4F57"/>
    <w:rsid w:val="000E556F"/>
    <w:rsid w:val="000E6368"/>
    <w:rsid w:val="000F09E4"/>
    <w:rsid w:val="000F2D5B"/>
    <w:rsid w:val="000F4E23"/>
    <w:rsid w:val="00100E16"/>
    <w:rsid w:val="00112129"/>
    <w:rsid w:val="001223FF"/>
    <w:rsid w:val="001255F2"/>
    <w:rsid w:val="00130869"/>
    <w:rsid w:val="00134BCD"/>
    <w:rsid w:val="00135BFB"/>
    <w:rsid w:val="00137DF0"/>
    <w:rsid w:val="001452F1"/>
    <w:rsid w:val="00151B81"/>
    <w:rsid w:val="00152833"/>
    <w:rsid w:val="00153597"/>
    <w:rsid w:val="00156527"/>
    <w:rsid w:val="00157078"/>
    <w:rsid w:val="001570CF"/>
    <w:rsid w:val="00157F83"/>
    <w:rsid w:val="00161D5A"/>
    <w:rsid w:val="00161F56"/>
    <w:rsid w:val="00164404"/>
    <w:rsid w:val="00164550"/>
    <w:rsid w:val="001656C2"/>
    <w:rsid w:val="00166278"/>
    <w:rsid w:val="0016634D"/>
    <w:rsid w:val="001669E3"/>
    <w:rsid w:val="00172F05"/>
    <w:rsid w:val="00174CA9"/>
    <w:rsid w:val="00174E07"/>
    <w:rsid w:val="00176494"/>
    <w:rsid w:val="00183C73"/>
    <w:rsid w:val="001868D1"/>
    <w:rsid w:val="001907B6"/>
    <w:rsid w:val="00191364"/>
    <w:rsid w:val="00191413"/>
    <w:rsid w:val="00191A27"/>
    <w:rsid w:val="00197F46"/>
    <w:rsid w:val="001A0B2D"/>
    <w:rsid w:val="001A266D"/>
    <w:rsid w:val="001A4719"/>
    <w:rsid w:val="001A4BE5"/>
    <w:rsid w:val="001A76E2"/>
    <w:rsid w:val="001B1AF1"/>
    <w:rsid w:val="001B1D01"/>
    <w:rsid w:val="001B5164"/>
    <w:rsid w:val="001B5843"/>
    <w:rsid w:val="001C68C6"/>
    <w:rsid w:val="001C73A3"/>
    <w:rsid w:val="001C745E"/>
    <w:rsid w:val="001D0182"/>
    <w:rsid w:val="001D4C06"/>
    <w:rsid w:val="001D7F56"/>
    <w:rsid w:val="001E0645"/>
    <w:rsid w:val="001E6B8C"/>
    <w:rsid w:val="001F0C95"/>
    <w:rsid w:val="001F1476"/>
    <w:rsid w:val="001F1FE4"/>
    <w:rsid w:val="001F2A95"/>
    <w:rsid w:val="001F3DBD"/>
    <w:rsid w:val="001F3E76"/>
    <w:rsid w:val="001F5BEE"/>
    <w:rsid w:val="001F63FA"/>
    <w:rsid w:val="001F70A2"/>
    <w:rsid w:val="00200D62"/>
    <w:rsid w:val="00201646"/>
    <w:rsid w:val="00204B19"/>
    <w:rsid w:val="00210772"/>
    <w:rsid w:val="00216264"/>
    <w:rsid w:val="00226782"/>
    <w:rsid w:val="002279B8"/>
    <w:rsid w:val="0023274D"/>
    <w:rsid w:val="00234ECE"/>
    <w:rsid w:val="00235EF3"/>
    <w:rsid w:val="00236F94"/>
    <w:rsid w:val="00237728"/>
    <w:rsid w:val="0024381C"/>
    <w:rsid w:val="00246814"/>
    <w:rsid w:val="00251FD3"/>
    <w:rsid w:val="0025305C"/>
    <w:rsid w:val="002533B2"/>
    <w:rsid w:val="0025381E"/>
    <w:rsid w:val="00256256"/>
    <w:rsid w:val="00260FDB"/>
    <w:rsid w:val="002626D1"/>
    <w:rsid w:val="002644E4"/>
    <w:rsid w:val="00267B61"/>
    <w:rsid w:val="00281844"/>
    <w:rsid w:val="00281DCB"/>
    <w:rsid w:val="00282968"/>
    <w:rsid w:val="00283D8E"/>
    <w:rsid w:val="002846F7"/>
    <w:rsid w:val="002847EE"/>
    <w:rsid w:val="00286256"/>
    <w:rsid w:val="00287482"/>
    <w:rsid w:val="00287D68"/>
    <w:rsid w:val="002925B2"/>
    <w:rsid w:val="00295A1E"/>
    <w:rsid w:val="00297B93"/>
    <w:rsid w:val="002A17C9"/>
    <w:rsid w:val="002A4F75"/>
    <w:rsid w:val="002A6813"/>
    <w:rsid w:val="002A69BD"/>
    <w:rsid w:val="002B2CFA"/>
    <w:rsid w:val="002B4C07"/>
    <w:rsid w:val="002B5F7F"/>
    <w:rsid w:val="002B72B7"/>
    <w:rsid w:val="002B7DC9"/>
    <w:rsid w:val="002C3314"/>
    <w:rsid w:val="002D1282"/>
    <w:rsid w:val="002D135D"/>
    <w:rsid w:val="002D1676"/>
    <w:rsid w:val="002D17EA"/>
    <w:rsid w:val="002D2260"/>
    <w:rsid w:val="002D4641"/>
    <w:rsid w:val="002D5734"/>
    <w:rsid w:val="002E426E"/>
    <w:rsid w:val="002E4BA0"/>
    <w:rsid w:val="002E521F"/>
    <w:rsid w:val="002E54EB"/>
    <w:rsid w:val="002E5E29"/>
    <w:rsid w:val="002E73C2"/>
    <w:rsid w:val="002F19AB"/>
    <w:rsid w:val="00302E01"/>
    <w:rsid w:val="00311490"/>
    <w:rsid w:val="00311714"/>
    <w:rsid w:val="00312B1D"/>
    <w:rsid w:val="00315184"/>
    <w:rsid w:val="00315351"/>
    <w:rsid w:val="00323ADE"/>
    <w:rsid w:val="003266D0"/>
    <w:rsid w:val="0033008F"/>
    <w:rsid w:val="00332B87"/>
    <w:rsid w:val="00333687"/>
    <w:rsid w:val="003437B0"/>
    <w:rsid w:val="003439B8"/>
    <w:rsid w:val="003446CF"/>
    <w:rsid w:val="00345C69"/>
    <w:rsid w:val="003462D9"/>
    <w:rsid w:val="00351BA0"/>
    <w:rsid w:val="00354AC9"/>
    <w:rsid w:val="00357D99"/>
    <w:rsid w:val="00361874"/>
    <w:rsid w:val="00366B75"/>
    <w:rsid w:val="00371EE5"/>
    <w:rsid w:val="0037206A"/>
    <w:rsid w:val="00372781"/>
    <w:rsid w:val="003740EB"/>
    <w:rsid w:val="00376352"/>
    <w:rsid w:val="003820DF"/>
    <w:rsid w:val="003859E0"/>
    <w:rsid w:val="00387DAE"/>
    <w:rsid w:val="00390BF0"/>
    <w:rsid w:val="00397832"/>
    <w:rsid w:val="00397DF6"/>
    <w:rsid w:val="003A4890"/>
    <w:rsid w:val="003A78CF"/>
    <w:rsid w:val="003B0437"/>
    <w:rsid w:val="003B086A"/>
    <w:rsid w:val="003B0ACA"/>
    <w:rsid w:val="003B0F34"/>
    <w:rsid w:val="003B21F9"/>
    <w:rsid w:val="003B4F1E"/>
    <w:rsid w:val="003B6C19"/>
    <w:rsid w:val="003C11B6"/>
    <w:rsid w:val="003C138A"/>
    <w:rsid w:val="003C2990"/>
    <w:rsid w:val="003C2DA9"/>
    <w:rsid w:val="003C7023"/>
    <w:rsid w:val="003D186C"/>
    <w:rsid w:val="003D3B40"/>
    <w:rsid w:val="003D3D06"/>
    <w:rsid w:val="003D608B"/>
    <w:rsid w:val="003D73B7"/>
    <w:rsid w:val="003E33EA"/>
    <w:rsid w:val="003E3DDF"/>
    <w:rsid w:val="003E6734"/>
    <w:rsid w:val="003F054C"/>
    <w:rsid w:val="003F2661"/>
    <w:rsid w:val="003F5CF1"/>
    <w:rsid w:val="003F6E3A"/>
    <w:rsid w:val="003F7375"/>
    <w:rsid w:val="00402EA1"/>
    <w:rsid w:val="00403500"/>
    <w:rsid w:val="00403DF2"/>
    <w:rsid w:val="00407A11"/>
    <w:rsid w:val="00420E77"/>
    <w:rsid w:val="004217A1"/>
    <w:rsid w:val="00421E8C"/>
    <w:rsid w:val="004314D6"/>
    <w:rsid w:val="00431BAB"/>
    <w:rsid w:val="00433290"/>
    <w:rsid w:val="004359C8"/>
    <w:rsid w:val="00435F6C"/>
    <w:rsid w:val="00437F0E"/>
    <w:rsid w:val="00444901"/>
    <w:rsid w:val="004524A1"/>
    <w:rsid w:val="0045606B"/>
    <w:rsid w:val="0046123C"/>
    <w:rsid w:val="0046724B"/>
    <w:rsid w:val="0046725A"/>
    <w:rsid w:val="00471CEF"/>
    <w:rsid w:val="004764F5"/>
    <w:rsid w:val="00480382"/>
    <w:rsid w:val="004824B5"/>
    <w:rsid w:val="00486C8C"/>
    <w:rsid w:val="0048767A"/>
    <w:rsid w:val="004945DF"/>
    <w:rsid w:val="00496B91"/>
    <w:rsid w:val="004A0800"/>
    <w:rsid w:val="004A59EA"/>
    <w:rsid w:val="004A5AD7"/>
    <w:rsid w:val="004A5D01"/>
    <w:rsid w:val="004A7470"/>
    <w:rsid w:val="004B1C21"/>
    <w:rsid w:val="004B4C98"/>
    <w:rsid w:val="004B6244"/>
    <w:rsid w:val="004C0758"/>
    <w:rsid w:val="004C3689"/>
    <w:rsid w:val="004C588E"/>
    <w:rsid w:val="004C7A27"/>
    <w:rsid w:val="004D2FBC"/>
    <w:rsid w:val="004D699F"/>
    <w:rsid w:val="004E1642"/>
    <w:rsid w:val="004E22A0"/>
    <w:rsid w:val="004E38C2"/>
    <w:rsid w:val="004E5BA5"/>
    <w:rsid w:val="004E6BD8"/>
    <w:rsid w:val="004F00B3"/>
    <w:rsid w:val="004F08D3"/>
    <w:rsid w:val="004F49D8"/>
    <w:rsid w:val="00503302"/>
    <w:rsid w:val="0050371B"/>
    <w:rsid w:val="00510193"/>
    <w:rsid w:val="00520707"/>
    <w:rsid w:val="00521BFD"/>
    <w:rsid w:val="00523BB3"/>
    <w:rsid w:val="00526D47"/>
    <w:rsid w:val="00527535"/>
    <w:rsid w:val="005349A2"/>
    <w:rsid w:val="00537A23"/>
    <w:rsid w:val="00541F74"/>
    <w:rsid w:val="00543056"/>
    <w:rsid w:val="00545B54"/>
    <w:rsid w:val="00547973"/>
    <w:rsid w:val="005622E0"/>
    <w:rsid w:val="00563DED"/>
    <w:rsid w:val="00565E0B"/>
    <w:rsid w:val="0057057F"/>
    <w:rsid w:val="005723FD"/>
    <w:rsid w:val="0057334C"/>
    <w:rsid w:val="005748D5"/>
    <w:rsid w:val="00574D6E"/>
    <w:rsid w:val="00575340"/>
    <w:rsid w:val="0058107A"/>
    <w:rsid w:val="00582548"/>
    <w:rsid w:val="00585A64"/>
    <w:rsid w:val="00587A25"/>
    <w:rsid w:val="00597D2F"/>
    <w:rsid w:val="005A25C5"/>
    <w:rsid w:val="005B6562"/>
    <w:rsid w:val="005B65E3"/>
    <w:rsid w:val="005D2B75"/>
    <w:rsid w:val="005D6E70"/>
    <w:rsid w:val="005E2A74"/>
    <w:rsid w:val="005F1738"/>
    <w:rsid w:val="005F1B14"/>
    <w:rsid w:val="005F443C"/>
    <w:rsid w:val="005F5186"/>
    <w:rsid w:val="005F5890"/>
    <w:rsid w:val="005F5F17"/>
    <w:rsid w:val="005F61C2"/>
    <w:rsid w:val="0060138A"/>
    <w:rsid w:val="00602926"/>
    <w:rsid w:val="00606F2E"/>
    <w:rsid w:val="00612298"/>
    <w:rsid w:val="006122A9"/>
    <w:rsid w:val="00614D9B"/>
    <w:rsid w:val="00615AD1"/>
    <w:rsid w:val="00617B8A"/>
    <w:rsid w:val="00623A59"/>
    <w:rsid w:val="00626162"/>
    <w:rsid w:val="00630BB3"/>
    <w:rsid w:val="006314D5"/>
    <w:rsid w:val="00632689"/>
    <w:rsid w:val="00633BD6"/>
    <w:rsid w:val="0063651B"/>
    <w:rsid w:val="006372A1"/>
    <w:rsid w:val="00645731"/>
    <w:rsid w:val="006519D6"/>
    <w:rsid w:val="00657BC5"/>
    <w:rsid w:val="006606AD"/>
    <w:rsid w:val="006618A1"/>
    <w:rsid w:val="0066319B"/>
    <w:rsid w:val="00666741"/>
    <w:rsid w:val="00670A5D"/>
    <w:rsid w:val="00672163"/>
    <w:rsid w:val="00673D8B"/>
    <w:rsid w:val="00682A96"/>
    <w:rsid w:val="0068574F"/>
    <w:rsid w:val="006905C9"/>
    <w:rsid w:val="00694CAA"/>
    <w:rsid w:val="006A0345"/>
    <w:rsid w:val="006A5AEA"/>
    <w:rsid w:val="006A6162"/>
    <w:rsid w:val="006A6317"/>
    <w:rsid w:val="006A67EF"/>
    <w:rsid w:val="006B0E9C"/>
    <w:rsid w:val="006B2E21"/>
    <w:rsid w:val="006B4324"/>
    <w:rsid w:val="006C4C97"/>
    <w:rsid w:val="006C5CED"/>
    <w:rsid w:val="006D23F6"/>
    <w:rsid w:val="006D2DE0"/>
    <w:rsid w:val="006D335F"/>
    <w:rsid w:val="006D6528"/>
    <w:rsid w:val="006D66D0"/>
    <w:rsid w:val="006E31BC"/>
    <w:rsid w:val="006E3984"/>
    <w:rsid w:val="006E478B"/>
    <w:rsid w:val="006E4E25"/>
    <w:rsid w:val="006E556B"/>
    <w:rsid w:val="006E7323"/>
    <w:rsid w:val="006F26B5"/>
    <w:rsid w:val="006F44E6"/>
    <w:rsid w:val="006F526D"/>
    <w:rsid w:val="00700D25"/>
    <w:rsid w:val="00707463"/>
    <w:rsid w:val="0072540A"/>
    <w:rsid w:val="007300EC"/>
    <w:rsid w:val="00730FFE"/>
    <w:rsid w:val="00737498"/>
    <w:rsid w:val="0074059F"/>
    <w:rsid w:val="0074069B"/>
    <w:rsid w:val="00744FB7"/>
    <w:rsid w:val="00747CFE"/>
    <w:rsid w:val="0075062B"/>
    <w:rsid w:val="00754E62"/>
    <w:rsid w:val="00754E79"/>
    <w:rsid w:val="0075714C"/>
    <w:rsid w:val="007607DF"/>
    <w:rsid w:val="00772848"/>
    <w:rsid w:val="00781198"/>
    <w:rsid w:val="00782ACD"/>
    <w:rsid w:val="00787491"/>
    <w:rsid w:val="00794998"/>
    <w:rsid w:val="00795909"/>
    <w:rsid w:val="007A0175"/>
    <w:rsid w:val="007A1A00"/>
    <w:rsid w:val="007A3313"/>
    <w:rsid w:val="007A33AC"/>
    <w:rsid w:val="007A4519"/>
    <w:rsid w:val="007B17D3"/>
    <w:rsid w:val="007B1ABF"/>
    <w:rsid w:val="007B2F29"/>
    <w:rsid w:val="007B3C10"/>
    <w:rsid w:val="007B5E31"/>
    <w:rsid w:val="007C08FF"/>
    <w:rsid w:val="007C0B7E"/>
    <w:rsid w:val="007C5664"/>
    <w:rsid w:val="007D2A68"/>
    <w:rsid w:val="007D39DD"/>
    <w:rsid w:val="007D3C3F"/>
    <w:rsid w:val="007D45D0"/>
    <w:rsid w:val="007E0717"/>
    <w:rsid w:val="007E0CC1"/>
    <w:rsid w:val="007E2D75"/>
    <w:rsid w:val="007E4758"/>
    <w:rsid w:val="007E5AA4"/>
    <w:rsid w:val="007E60F2"/>
    <w:rsid w:val="007E6AEC"/>
    <w:rsid w:val="007F053E"/>
    <w:rsid w:val="007F1A53"/>
    <w:rsid w:val="007F3D25"/>
    <w:rsid w:val="007F403D"/>
    <w:rsid w:val="007F56AE"/>
    <w:rsid w:val="00801A9E"/>
    <w:rsid w:val="00811069"/>
    <w:rsid w:val="00812369"/>
    <w:rsid w:val="00816F4E"/>
    <w:rsid w:val="00817EB4"/>
    <w:rsid w:val="0082120D"/>
    <w:rsid w:val="00822AE9"/>
    <w:rsid w:val="008245E2"/>
    <w:rsid w:val="00824856"/>
    <w:rsid w:val="008262AC"/>
    <w:rsid w:val="00830563"/>
    <w:rsid w:val="008361DE"/>
    <w:rsid w:val="00836BA3"/>
    <w:rsid w:val="0084789E"/>
    <w:rsid w:val="008504FB"/>
    <w:rsid w:val="00851436"/>
    <w:rsid w:val="008626C1"/>
    <w:rsid w:val="00862CD4"/>
    <w:rsid w:val="008725C4"/>
    <w:rsid w:val="008734EE"/>
    <w:rsid w:val="00881762"/>
    <w:rsid w:val="008828E5"/>
    <w:rsid w:val="00883A2F"/>
    <w:rsid w:val="008912D6"/>
    <w:rsid w:val="008917DA"/>
    <w:rsid w:val="008973DF"/>
    <w:rsid w:val="008A0638"/>
    <w:rsid w:val="008A1065"/>
    <w:rsid w:val="008A1995"/>
    <w:rsid w:val="008A2642"/>
    <w:rsid w:val="008A2F2D"/>
    <w:rsid w:val="008A5F82"/>
    <w:rsid w:val="008A7FA7"/>
    <w:rsid w:val="008B1827"/>
    <w:rsid w:val="008B3AC2"/>
    <w:rsid w:val="008C26A9"/>
    <w:rsid w:val="008C4DE2"/>
    <w:rsid w:val="008C624C"/>
    <w:rsid w:val="008D1FC6"/>
    <w:rsid w:val="008D2245"/>
    <w:rsid w:val="008D2A80"/>
    <w:rsid w:val="008D3791"/>
    <w:rsid w:val="008D5E28"/>
    <w:rsid w:val="008D7516"/>
    <w:rsid w:val="008E0EB9"/>
    <w:rsid w:val="008E20CA"/>
    <w:rsid w:val="008E274D"/>
    <w:rsid w:val="008E2AFD"/>
    <w:rsid w:val="008E41D3"/>
    <w:rsid w:val="008E6644"/>
    <w:rsid w:val="008F0AF9"/>
    <w:rsid w:val="008F51B6"/>
    <w:rsid w:val="00900DB0"/>
    <w:rsid w:val="0090351B"/>
    <w:rsid w:val="00906E5C"/>
    <w:rsid w:val="0090782C"/>
    <w:rsid w:val="009104C6"/>
    <w:rsid w:val="00910914"/>
    <w:rsid w:val="00911DCC"/>
    <w:rsid w:val="00914ACC"/>
    <w:rsid w:val="0092011F"/>
    <w:rsid w:val="0092279C"/>
    <w:rsid w:val="00925425"/>
    <w:rsid w:val="00925A2E"/>
    <w:rsid w:val="0093385F"/>
    <w:rsid w:val="009404B2"/>
    <w:rsid w:val="009409BD"/>
    <w:rsid w:val="00940DA1"/>
    <w:rsid w:val="0094147B"/>
    <w:rsid w:val="00946430"/>
    <w:rsid w:val="00946C56"/>
    <w:rsid w:val="00950599"/>
    <w:rsid w:val="009526E0"/>
    <w:rsid w:val="0095349F"/>
    <w:rsid w:val="00954B51"/>
    <w:rsid w:val="00955698"/>
    <w:rsid w:val="00955C25"/>
    <w:rsid w:val="0095673D"/>
    <w:rsid w:val="0096026B"/>
    <w:rsid w:val="0096125E"/>
    <w:rsid w:val="00962B98"/>
    <w:rsid w:val="00964ED0"/>
    <w:rsid w:val="009714F7"/>
    <w:rsid w:val="00972768"/>
    <w:rsid w:val="009727E1"/>
    <w:rsid w:val="00973156"/>
    <w:rsid w:val="00976305"/>
    <w:rsid w:val="0098656A"/>
    <w:rsid w:val="00987491"/>
    <w:rsid w:val="00990BE0"/>
    <w:rsid w:val="00991DA9"/>
    <w:rsid w:val="00991F2D"/>
    <w:rsid w:val="00992EDE"/>
    <w:rsid w:val="00993759"/>
    <w:rsid w:val="009955D8"/>
    <w:rsid w:val="00996422"/>
    <w:rsid w:val="00996C12"/>
    <w:rsid w:val="009A210F"/>
    <w:rsid w:val="009A328B"/>
    <w:rsid w:val="009C0121"/>
    <w:rsid w:val="009C1503"/>
    <w:rsid w:val="009C2C12"/>
    <w:rsid w:val="009C43A8"/>
    <w:rsid w:val="009C7721"/>
    <w:rsid w:val="009D29E7"/>
    <w:rsid w:val="009D2CE0"/>
    <w:rsid w:val="009D7728"/>
    <w:rsid w:val="009E5893"/>
    <w:rsid w:val="009F09FB"/>
    <w:rsid w:val="009F1B30"/>
    <w:rsid w:val="009F2B94"/>
    <w:rsid w:val="009F7091"/>
    <w:rsid w:val="00A0344D"/>
    <w:rsid w:val="00A034FF"/>
    <w:rsid w:val="00A0396B"/>
    <w:rsid w:val="00A06DA9"/>
    <w:rsid w:val="00A07F79"/>
    <w:rsid w:val="00A11790"/>
    <w:rsid w:val="00A123DF"/>
    <w:rsid w:val="00A21A1C"/>
    <w:rsid w:val="00A22B2F"/>
    <w:rsid w:val="00A23F7F"/>
    <w:rsid w:val="00A24E59"/>
    <w:rsid w:val="00A252C3"/>
    <w:rsid w:val="00A32A28"/>
    <w:rsid w:val="00A35082"/>
    <w:rsid w:val="00A37121"/>
    <w:rsid w:val="00A40E66"/>
    <w:rsid w:val="00A410E1"/>
    <w:rsid w:val="00A42C50"/>
    <w:rsid w:val="00A45D0C"/>
    <w:rsid w:val="00A45FF2"/>
    <w:rsid w:val="00A466C8"/>
    <w:rsid w:val="00A46D11"/>
    <w:rsid w:val="00A5018D"/>
    <w:rsid w:val="00A546D3"/>
    <w:rsid w:val="00A5625E"/>
    <w:rsid w:val="00A571F3"/>
    <w:rsid w:val="00A57BF5"/>
    <w:rsid w:val="00A61E7B"/>
    <w:rsid w:val="00A62767"/>
    <w:rsid w:val="00A63ACB"/>
    <w:rsid w:val="00A6565D"/>
    <w:rsid w:val="00A656D7"/>
    <w:rsid w:val="00A723C1"/>
    <w:rsid w:val="00A74B69"/>
    <w:rsid w:val="00A814FF"/>
    <w:rsid w:val="00A81FE3"/>
    <w:rsid w:val="00A83DF2"/>
    <w:rsid w:val="00A8605A"/>
    <w:rsid w:val="00A87F20"/>
    <w:rsid w:val="00A9553B"/>
    <w:rsid w:val="00A979C5"/>
    <w:rsid w:val="00A97AEC"/>
    <w:rsid w:val="00AA196C"/>
    <w:rsid w:val="00AA284A"/>
    <w:rsid w:val="00AA3E43"/>
    <w:rsid w:val="00AA425D"/>
    <w:rsid w:val="00AA5BD2"/>
    <w:rsid w:val="00AA5CBF"/>
    <w:rsid w:val="00AA66E5"/>
    <w:rsid w:val="00AB1AD4"/>
    <w:rsid w:val="00AB2CAB"/>
    <w:rsid w:val="00AB33A1"/>
    <w:rsid w:val="00AB3ECF"/>
    <w:rsid w:val="00AB5251"/>
    <w:rsid w:val="00AB74E6"/>
    <w:rsid w:val="00AB7EEC"/>
    <w:rsid w:val="00AC33BB"/>
    <w:rsid w:val="00AC4326"/>
    <w:rsid w:val="00AC60B6"/>
    <w:rsid w:val="00AC790E"/>
    <w:rsid w:val="00AD15BB"/>
    <w:rsid w:val="00AD30E1"/>
    <w:rsid w:val="00AD52D0"/>
    <w:rsid w:val="00AD7681"/>
    <w:rsid w:val="00AE0589"/>
    <w:rsid w:val="00AF18E6"/>
    <w:rsid w:val="00AF1F97"/>
    <w:rsid w:val="00AF4543"/>
    <w:rsid w:val="00AF74C3"/>
    <w:rsid w:val="00B056E6"/>
    <w:rsid w:val="00B05A6C"/>
    <w:rsid w:val="00B06312"/>
    <w:rsid w:val="00B10CC6"/>
    <w:rsid w:val="00B1251F"/>
    <w:rsid w:val="00B12641"/>
    <w:rsid w:val="00B13282"/>
    <w:rsid w:val="00B13603"/>
    <w:rsid w:val="00B14FDD"/>
    <w:rsid w:val="00B161A6"/>
    <w:rsid w:val="00B16F4D"/>
    <w:rsid w:val="00B20333"/>
    <w:rsid w:val="00B20CE8"/>
    <w:rsid w:val="00B23BCA"/>
    <w:rsid w:val="00B24F9D"/>
    <w:rsid w:val="00B26F2B"/>
    <w:rsid w:val="00B3194D"/>
    <w:rsid w:val="00B3202F"/>
    <w:rsid w:val="00B32102"/>
    <w:rsid w:val="00B34AA2"/>
    <w:rsid w:val="00B37499"/>
    <w:rsid w:val="00B40B23"/>
    <w:rsid w:val="00B424D0"/>
    <w:rsid w:val="00B43DE4"/>
    <w:rsid w:val="00B44A59"/>
    <w:rsid w:val="00B45319"/>
    <w:rsid w:val="00B45F90"/>
    <w:rsid w:val="00B47A12"/>
    <w:rsid w:val="00B50A9D"/>
    <w:rsid w:val="00B52580"/>
    <w:rsid w:val="00B53BC3"/>
    <w:rsid w:val="00B57613"/>
    <w:rsid w:val="00B61634"/>
    <w:rsid w:val="00B62613"/>
    <w:rsid w:val="00B65637"/>
    <w:rsid w:val="00B66731"/>
    <w:rsid w:val="00B76561"/>
    <w:rsid w:val="00B816B3"/>
    <w:rsid w:val="00B83A71"/>
    <w:rsid w:val="00B87A92"/>
    <w:rsid w:val="00B932FB"/>
    <w:rsid w:val="00B96DC2"/>
    <w:rsid w:val="00BA59A1"/>
    <w:rsid w:val="00BB68EB"/>
    <w:rsid w:val="00BC0776"/>
    <w:rsid w:val="00BC3FBD"/>
    <w:rsid w:val="00BC4267"/>
    <w:rsid w:val="00BD277B"/>
    <w:rsid w:val="00BD30CB"/>
    <w:rsid w:val="00BD6706"/>
    <w:rsid w:val="00BD6AC0"/>
    <w:rsid w:val="00BE04A7"/>
    <w:rsid w:val="00BE0C48"/>
    <w:rsid w:val="00BE3C87"/>
    <w:rsid w:val="00BE400C"/>
    <w:rsid w:val="00BE4AAF"/>
    <w:rsid w:val="00BE7266"/>
    <w:rsid w:val="00BF0D8C"/>
    <w:rsid w:val="00BF1AF2"/>
    <w:rsid w:val="00BF2CEA"/>
    <w:rsid w:val="00BF7009"/>
    <w:rsid w:val="00BF78D7"/>
    <w:rsid w:val="00C03354"/>
    <w:rsid w:val="00C03599"/>
    <w:rsid w:val="00C046FA"/>
    <w:rsid w:val="00C0763D"/>
    <w:rsid w:val="00C133B7"/>
    <w:rsid w:val="00C14A03"/>
    <w:rsid w:val="00C214C2"/>
    <w:rsid w:val="00C226A9"/>
    <w:rsid w:val="00C24EA2"/>
    <w:rsid w:val="00C25B7D"/>
    <w:rsid w:val="00C266C0"/>
    <w:rsid w:val="00C31C1D"/>
    <w:rsid w:val="00C3434F"/>
    <w:rsid w:val="00C364D3"/>
    <w:rsid w:val="00C36573"/>
    <w:rsid w:val="00C40766"/>
    <w:rsid w:val="00C45133"/>
    <w:rsid w:val="00C45ABA"/>
    <w:rsid w:val="00C50D63"/>
    <w:rsid w:val="00C522EA"/>
    <w:rsid w:val="00C556CE"/>
    <w:rsid w:val="00C56385"/>
    <w:rsid w:val="00C56692"/>
    <w:rsid w:val="00C57B35"/>
    <w:rsid w:val="00C6128F"/>
    <w:rsid w:val="00C6471F"/>
    <w:rsid w:val="00C64BF3"/>
    <w:rsid w:val="00C7470C"/>
    <w:rsid w:val="00C755C9"/>
    <w:rsid w:val="00C7594F"/>
    <w:rsid w:val="00C7789E"/>
    <w:rsid w:val="00C85864"/>
    <w:rsid w:val="00C86755"/>
    <w:rsid w:val="00C8703D"/>
    <w:rsid w:val="00C90613"/>
    <w:rsid w:val="00C90E8D"/>
    <w:rsid w:val="00C96652"/>
    <w:rsid w:val="00CA540D"/>
    <w:rsid w:val="00CA6528"/>
    <w:rsid w:val="00CB0054"/>
    <w:rsid w:val="00CB090F"/>
    <w:rsid w:val="00CB5A1E"/>
    <w:rsid w:val="00CB73EC"/>
    <w:rsid w:val="00CC2D64"/>
    <w:rsid w:val="00CC3049"/>
    <w:rsid w:val="00CD32B1"/>
    <w:rsid w:val="00CD392D"/>
    <w:rsid w:val="00CF16A4"/>
    <w:rsid w:val="00CF2896"/>
    <w:rsid w:val="00CF54A3"/>
    <w:rsid w:val="00CF6924"/>
    <w:rsid w:val="00CF6E5A"/>
    <w:rsid w:val="00CF7E2E"/>
    <w:rsid w:val="00D014A2"/>
    <w:rsid w:val="00D04054"/>
    <w:rsid w:val="00D04377"/>
    <w:rsid w:val="00D06111"/>
    <w:rsid w:val="00D071C7"/>
    <w:rsid w:val="00D10AB4"/>
    <w:rsid w:val="00D138AE"/>
    <w:rsid w:val="00D13A50"/>
    <w:rsid w:val="00D13D3E"/>
    <w:rsid w:val="00D15596"/>
    <w:rsid w:val="00D2237F"/>
    <w:rsid w:val="00D22A7D"/>
    <w:rsid w:val="00D25323"/>
    <w:rsid w:val="00D30379"/>
    <w:rsid w:val="00D30589"/>
    <w:rsid w:val="00D31B52"/>
    <w:rsid w:val="00D32082"/>
    <w:rsid w:val="00D36B07"/>
    <w:rsid w:val="00D37431"/>
    <w:rsid w:val="00D375A7"/>
    <w:rsid w:val="00D4096E"/>
    <w:rsid w:val="00D41544"/>
    <w:rsid w:val="00D44B46"/>
    <w:rsid w:val="00D47FB2"/>
    <w:rsid w:val="00D514DD"/>
    <w:rsid w:val="00D51752"/>
    <w:rsid w:val="00D5481E"/>
    <w:rsid w:val="00D56C62"/>
    <w:rsid w:val="00D609F2"/>
    <w:rsid w:val="00D63088"/>
    <w:rsid w:val="00D66165"/>
    <w:rsid w:val="00D662F5"/>
    <w:rsid w:val="00D71DBA"/>
    <w:rsid w:val="00D7265D"/>
    <w:rsid w:val="00D81464"/>
    <w:rsid w:val="00D8221D"/>
    <w:rsid w:val="00D83B2C"/>
    <w:rsid w:val="00D83FE6"/>
    <w:rsid w:val="00D8566A"/>
    <w:rsid w:val="00D86BE8"/>
    <w:rsid w:val="00D90A08"/>
    <w:rsid w:val="00D917D7"/>
    <w:rsid w:val="00D93F4D"/>
    <w:rsid w:val="00D943A6"/>
    <w:rsid w:val="00D9526C"/>
    <w:rsid w:val="00D95794"/>
    <w:rsid w:val="00D95C2C"/>
    <w:rsid w:val="00D96E40"/>
    <w:rsid w:val="00DA3098"/>
    <w:rsid w:val="00DA4478"/>
    <w:rsid w:val="00DB2489"/>
    <w:rsid w:val="00DC7A51"/>
    <w:rsid w:val="00DD4482"/>
    <w:rsid w:val="00DD4D5B"/>
    <w:rsid w:val="00DD515D"/>
    <w:rsid w:val="00DD52C6"/>
    <w:rsid w:val="00DE09C2"/>
    <w:rsid w:val="00DE2EA2"/>
    <w:rsid w:val="00DE34DF"/>
    <w:rsid w:val="00DE618B"/>
    <w:rsid w:val="00DF3114"/>
    <w:rsid w:val="00DF5841"/>
    <w:rsid w:val="00DF6D50"/>
    <w:rsid w:val="00DF752E"/>
    <w:rsid w:val="00DF7675"/>
    <w:rsid w:val="00E008BD"/>
    <w:rsid w:val="00E06B30"/>
    <w:rsid w:val="00E108C8"/>
    <w:rsid w:val="00E12188"/>
    <w:rsid w:val="00E155A8"/>
    <w:rsid w:val="00E15DF0"/>
    <w:rsid w:val="00E16882"/>
    <w:rsid w:val="00E21A0B"/>
    <w:rsid w:val="00E2329E"/>
    <w:rsid w:val="00E24500"/>
    <w:rsid w:val="00E25FE5"/>
    <w:rsid w:val="00E2793F"/>
    <w:rsid w:val="00E368DC"/>
    <w:rsid w:val="00E376FD"/>
    <w:rsid w:val="00E40FE7"/>
    <w:rsid w:val="00E44638"/>
    <w:rsid w:val="00E44CD1"/>
    <w:rsid w:val="00E5050A"/>
    <w:rsid w:val="00E533D2"/>
    <w:rsid w:val="00E5392A"/>
    <w:rsid w:val="00E6407F"/>
    <w:rsid w:val="00E64DA0"/>
    <w:rsid w:val="00E6526F"/>
    <w:rsid w:val="00E6544E"/>
    <w:rsid w:val="00E77482"/>
    <w:rsid w:val="00E8346C"/>
    <w:rsid w:val="00E842B6"/>
    <w:rsid w:val="00E84733"/>
    <w:rsid w:val="00E8608C"/>
    <w:rsid w:val="00E86E90"/>
    <w:rsid w:val="00E9172B"/>
    <w:rsid w:val="00E91CB2"/>
    <w:rsid w:val="00E93C38"/>
    <w:rsid w:val="00E96574"/>
    <w:rsid w:val="00EA0C90"/>
    <w:rsid w:val="00EA2261"/>
    <w:rsid w:val="00EA4525"/>
    <w:rsid w:val="00EB0FA9"/>
    <w:rsid w:val="00EB1743"/>
    <w:rsid w:val="00EB3240"/>
    <w:rsid w:val="00EB44C7"/>
    <w:rsid w:val="00EB7BD3"/>
    <w:rsid w:val="00EC0E65"/>
    <w:rsid w:val="00EC1033"/>
    <w:rsid w:val="00EC4885"/>
    <w:rsid w:val="00EC684C"/>
    <w:rsid w:val="00ED06F6"/>
    <w:rsid w:val="00ED1CD4"/>
    <w:rsid w:val="00ED66C9"/>
    <w:rsid w:val="00EF0C08"/>
    <w:rsid w:val="00EF3DFD"/>
    <w:rsid w:val="00EF6761"/>
    <w:rsid w:val="00EF6C86"/>
    <w:rsid w:val="00F00F06"/>
    <w:rsid w:val="00F01921"/>
    <w:rsid w:val="00F13E70"/>
    <w:rsid w:val="00F16E0B"/>
    <w:rsid w:val="00F25B45"/>
    <w:rsid w:val="00F26231"/>
    <w:rsid w:val="00F26F07"/>
    <w:rsid w:val="00F27B71"/>
    <w:rsid w:val="00F33373"/>
    <w:rsid w:val="00F3742C"/>
    <w:rsid w:val="00F40E6E"/>
    <w:rsid w:val="00F44682"/>
    <w:rsid w:val="00F5030C"/>
    <w:rsid w:val="00F511BD"/>
    <w:rsid w:val="00F51615"/>
    <w:rsid w:val="00F57E80"/>
    <w:rsid w:val="00F644EF"/>
    <w:rsid w:val="00F66A82"/>
    <w:rsid w:val="00F66BB5"/>
    <w:rsid w:val="00F71586"/>
    <w:rsid w:val="00F73A3B"/>
    <w:rsid w:val="00F772AC"/>
    <w:rsid w:val="00F81E23"/>
    <w:rsid w:val="00F86E1A"/>
    <w:rsid w:val="00F931CA"/>
    <w:rsid w:val="00F9734D"/>
    <w:rsid w:val="00FA1DF2"/>
    <w:rsid w:val="00FA5AED"/>
    <w:rsid w:val="00FB0080"/>
    <w:rsid w:val="00FB24BC"/>
    <w:rsid w:val="00FB7941"/>
    <w:rsid w:val="00FC2606"/>
    <w:rsid w:val="00FC2DE3"/>
    <w:rsid w:val="00FC5458"/>
    <w:rsid w:val="00FD033F"/>
    <w:rsid w:val="00FD6571"/>
    <w:rsid w:val="00FE26DD"/>
    <w:rsid w:val="00FE7360"/>
    <w:rsid w:val="00FF1AA0"/>
    <w:rsid w:val="00FF4379"/>
    <w:rsid w:val="00FF5939"/>
    <w:rsid w:val="00FF6A61"/>
    <w:rsid w:val="00FF7AD3"/>
    <w:rsid w:val="70CD507B"/>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9278610"/>
  <w15:docId w15:val="{E78F4998-0ACF-4118-96EA-8B54A2A1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AU"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2689"/>
  </w:style>
  <w:style w:type="paragraph" w:styleId="Heading1">
    <w:name w:val="heading 1"/>
    <w:basedOn w:val="Normal"/>
    <w:next w:val="Normal"/>
    <w:link w:val="Heading1Char"/>
    <w:uiPriority w:val="9"/>
    <w:qFormat/>
    <w:rsid w:val="007607D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39B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607DF"/>
    <w:rPr>
      <w:rFonts w:asciiTheme="majorHAnsi" w:hAnsiTheme="majorHAnsi" w:eastAsiaTheme="majorEastAsia" w:cstheme="majorBidi"/>
      <w:color w:val="2F5496" w:themeColor="accent1" w:themeShade="BF"/>
      <w:kern w:val="0"/>
      <w:sz w:val="32"/>
      <w:szCs w:val="32"/>
      <w14:ligatures w14:val="none"/>
    </w:rPr>
  </w:style>
  <w:style w:type="character" w:styleId="Heading2Char" w:customStyle="1">
    <w:name w:val="Heading 2 Char"/>
    <w:basedOn w:val="DefaultParagraphFont"/>
    <w:link w:val="Heading2"/>
    <w:uiPriority w:val="9"/>
    <w:rsid w:val="003439B8"/>
    <w:rPr>
      <w:rFonts w:asciiTheme="majorHAnsi" w:hAnsiTheme="majorHAnsi" w:eastAsiaTheme="majorEastAsia" w:cstheme="majorBidi"/>
      <w:color w:val="2F5496" w:themeColor="accent1" w:themeShade="BF"/>
      <w:kern w:val="0"/>
      <w:sz w:val="26"/>
      <w:szCs w:val="26"/>
      <w14:ligatures w14:val="none"/>
    </w:rPr>
  </w:style>
  <w:style w:type="paragraph" w:styleId="ListParagraph">
    <w:name w:val="List Paragraph"/>
    <w:basedOn w:val="Normal"/>
    <w:uiPriority w:val="34"/>
    <w:qFormat/>
    <w:rsid w:val="003439B8"/>
    <w:pPr>
      <w:ind w:left="720"/>
      <w:contextualSpacing/>
    </w:pPr>
  </w:style>
  <w:style w:type="paragraph" w:styleId="NormalWeb">
    <w:name w:val="Normal (Web)"/>
    <w:basedOn w:val="Normal"/>
    <w:uiPriority w:val="99"/>
    <w:semiHidden/>
    <w:unhideWhenUsed/>
    <w:rsid w:val="00EC1033"/>
    <w:pPr>
      <w:spacing w:before="100" w:beforeAutospacing="1" w:after="100" w:afterAutospacing="1" w:line="240" w:lineRule="auto"/>
    </w:pPr>
    <w:rPr>
      <w:rFonts w:ascii="Times New Roman" w:hAnsi="Times New Roman" w:eastAsia="Times New Roman" w:cs="Times New Roman"/>
      <w:kern w:val="0"/>
      <w:sz w:val="24"/>
      <w:szCs w:val="24"/>
    </w:rPr>
  </w:style>
  <w:style w:type="paragraph" w:styleId="NoSpacing">
    <w:name w:val="No Spacing"/>
    <w:uiPriority w:val="1"/>
    <w:qFormat/>
    <w:rsid w:val="00EC1033"/>
    <w:pPr>
      <w:spacing w:after="0" w:line="240" w:lineRule="auto"/>
    </w:pPr>
  </w:style>
  <w:style w:type="paragraph" w:styleId="HTMLPreformatted">
    <w:name w:val="HTML Preformatted"/>
    <w:basedOn w:val="Normal"/>
    <w:link w:val="HTMLPreformattedChar"/>
    <w:uiPriority w:val="99"/>
    <w:unhideWhenUsed/>
    <w:rsid w:val="004D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rPr>
  </w:style>
  <w:style w:type="character" w:styleId="HTMLPreformattedChar" w:customStyle="1">
    <w:name w:val="HTML Preformatted Char"/>
    <w:basedOn w:val="DefaultParagraphFont"/>
    <w:link w:val="HTMLPreformatted"/>
    <w:uiPriority w:val="99"/>
    <w:rsid w:val="004D699F"/>
    <w:rPr>
      <w:rFonts w:ascii="Courier New" w:hAnsi="Courier New" w:eastAsia="Times New Roman" w:cs="Courier New"/>
      <w:kern w:val="0"/>
      <w:sz w:val="20"/>
      <w:szCs w:val="20"/>
    </w:rPr>
  </w:style>
  <w:style w:type="paragraph" w:styleId="Caption">
    <w:name w:val="caption"/>
    <w:basedOn w:val="Normal"/>
    <w:next w:val="Normal"/>
    <w:uiPriority w:val="35"/>
    <w:unhideWhenUsed/>
    <w:qFormat/>
    <w:rsid w:val="005A25C5"/>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97D2F"/>
    <w:rPr>
      <w:rFonts w:ascii="Courier New" w:hAnsi="Courier New" w:eastAsia="Times New Roman" w:cs="Courier New"/>
      <w:sz w:val="20"/>
      <w:szCs w:val="20"/>
    </w:rPr>
  </w:style>
  <w:style w:type="paragraph" w:styleId="Header">
    <w:name w:val="header"/>
    <w:basedOn w:val="Normal"/>
    <w:link w:val="HeaderChar"/>
    <w:uiPriority w:val="99"/>
    <w:unhideWhenUsed/>
    <w:rsid w:val="00B62613"/>
    <w:pPr>
      <w:tabs>
        <w:tab w:val="center" w:pos="4513"/>
        <w:tab w:val="right" w:pos="9026"/>
      </w:tabs>
      <w:spacing w:after="0" w:line="240" w:lineRule="auto"/>
    </w:pPr>
  </w:style>
  <w:style w:type="character" w:styleId="HeaderChar" w:customStyle="1">
    <w:name w:val="Header Char"/>
    <w:basedOn w:val="DefaultParagraphFont"/>
    <w:link w:val="Header"/>
    <w:uiPriority w:val="99"/>
    <w:rsid w:val="00B62613"/>
  </w:style>
  <w:style w:type="paragraph" w:styleId="Footer">
    <w:name w:val="footer"/>
    <w:basedOn w:val="Normal"/>
    <w:link w:val="FooterChar"/>
    <w:uiPriority w:val="99"/>
    <w:unhideWhenUsed/>
    <w:rsid w:val="00B62613"/>
    <w:pPr>
      <w:tabs>
        <w:tab w:val="center" w:pos="4513"/>
        <w:tab w:val="right" w:pos="9026"/>
      </w:tabs>
      <w:spacing w:after="0" w:line="240" w:lineRule="auto"/>
    </w:pPr>
  </w:style>
  <w:style w:type="character" w:styleId="FooterChar" w:customStyle="1">
    <w:name w:val="Footer Char"/>
    <w:basedOn w:val="DefaultParagraphFont"/>
    <w:link w:val="Footer"/>
    <w:uiPriority w:val="99"/>
    <w:rsid w:val="00B62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5427">
      <w:bodyDiv w:val="1"/>
      <w:marLeft w:val="0"/>
      <w:marRight w:val="0"/>
      <w:marTop w:val="0"/>
      <w:marBottom w:val="0"/>
      <w:divBdr>
        <w:top w:val="none" w:sz="0" w:space="0" w:color="auto"/>
        <w:left w:val="none" w:sz="0" w:space="0" w:color="auto"/>
        <w:bottom w:val="none" w:sz="0" w:space="0" w:color="auto"/>
        <w:right w:val="none" w:sz="0" w:space="0" w:color="auto"/>
      </w:divBdr>
    </w:div>
    <w:div w:id="40516106">
      <w:bodyDiv w:val="1"/>
      <w:marLeft w:val="0"/>
      <w:marRight w:val="0"/>
      <w:marTop w:val="0"/>
      <w:marBottom w:val="0"/>
      <w:divBdr>
        <w:top w:val="none" w:sz="0" w:space="0" w:color="auto"/>
        <w:left w:val="none" w:sz="0" w:space="0" w:color="auto"/>
        <w:bottom w:val="none" w:sz="0" w:space="0" w:color="auto"/>
        <w:right w:val="none" w:sz="0" w:space="0" w:color="auto"/>
      </w:divBdr>
    </w:div>
    <w:div w:id="111365907">
      <w:bodyDiv w:val="1"/>
      <w:marLeft w:val="0"/>
      <w:marRight w:val="0"/>
      <w:marTop w:val="0"/>
      <w:marBottom w:val="0"/>
      <w:divBdr>
        <w:top w:val="none" w:sz="0" w:space="0" w:color="auto"/>
        <w:left w:val="none" w:sz="0" w:space="0" w:color="auto"/>
        <w:bottom w:val="none" w:sz="0" w:space="0" w:color="auto"/>
        <w:right w:val="none" w:sz="0" w:space="0" w:color="auto"/>
      </w:divBdr>
    </w:div>
    <w:div w:id="160195082">
      <w:bodyDiv w:val="1"/>
      <w:marLeft w:val="0"/>
      <w:marRight w:val="0"/>
      <w:marTop w:val="0"/>
      <w:marBottom w:val="0"/>
      <w:divBdr>
        <w:top w:val="none" w:sz="0" w:space="0" w:color="auto"/>
        <w:left w:val="none" w:sz="0" w:space="0" w:color="auto"/>
        <w:bottom w:val="none" w:sz="0" w:space="0" w:color="auto"/>
        <w:right w:val="none" w:sz="0" w:space="0" w:color="auto"/>
      </w:divBdr>
    </w:div>
    <w:div w:id="237135991">
      <w:bodyDiv w:val="1"/>
      <w:marLeft w:val="0"/>
      <w:marRight w:val="0"/>
      <w:marTop w:val="0"/>
      <w:marBottom w:val="0"/>
      <w:divBdr>
        <w:top w:val="none" w:sz="0" w:space="0" w:color="auto"/>
        <w:left w:val="none" w:sz="0" w:space="0" w:color="auto"/>
        <w:bottom w:val="none" w:sz="0" w:space="0" w:color="auto"/>
        <w:right w:val="none" w:sz="0" w:space="0" w:color="auto"/>
      </w:divBdr>
      <w:divsChild>
        <w:div w:id="1696927642">
          <w:marLeft w:val="0"/>
          <w:marRight w:val="0"/>
          <w:marTop w:val="0"/>
          <w:marBottom w:val="0"/>
          <w:divBdr>
            <w:top w:val="single" w:sz="2" w:space="0" w:color="auto"/>
            <w:left w:val="single" w:sz="2" w:space="0" w:color="auto"/>
            <w:bottom w:val="single" w:sz="6" w:space="0" w:color="auto"/>
            <w:right w:val="single" w:sz="2" w:space="0" w:color="auto"/>
          </w:divBdr>
          <w:divsChild>
            <w:div w:id="1125461565">
              <w:marLeft w:val="0"/>
              <w:marRight w:val="0"/>
              <w:marTop w:val="100"/>
              <w:marBottom w:val="100"/>
              <w:divBdr>
                <w:top w:val="single" w:sz="2" w:space="0" w:color="D9D9E3"/>
                <w:left w:val="single" w:sz="2" w:space="0" w:color="D9D9E3"/>
                <w:bottom w:val="single" w:sz="2" w:space="0" w:color="D9D9E3"/>
                <w:right w:val="single" w:sz="2" w:space="0" w:color="D9D9E3"/>
              </w:divBdr>
              <w:divsChild>
                <w:div w:id="586960142">
                  <w:marLeft w:val="0"/>
                  <w:marRight w:val="0"/>
                  <w:marTop w:val="0"/>
                  <w:marBottom w:val="0"/>
                  <w:divBdr>
                    <w:top w:val="single" w:sz="2" w:space="0" w:color="D9D9E3"/>
                    <w:left w:val="single" w:sz="2" w:space="0" w:color="D9D9E3"/>
                    <w:bottom w:val="single" w:sz="2" w:space="0" w:color="D9D9E3"/>
                    <w:right w:val="single" w:sz="2" w:space="0" w:color="D9D9E3"/>
                  </w:divBdr>
                  <w:divsChild>
                    <w:div w:id="1746805483">
                      <w:marLeft w:val="0"/>
                      <w:marRight w:val="0"/>
                      <w:marTop w:val="0"/>
                      <w:marBottom w:val="0"/>
                      <w:divBdr>
                        <w:top w:val="single" w:sz="2" w:space="0" w:color="D9D9E3"/>
                        <w:left w:val="single" w:sz="2" w:space="0" w:color="D9D9E3"/>
                        <w:bottom w:val="single" w:sz="2" w:space="0" w:color="D9D9E3"/>
                        <w:right w:val="single" w:sz="2" w:space="0" w:color="D9D9E3"/>
                      </w:divBdr>
                      <w:divsChild>
                        <w:div w:id="520515758">
                          <w:marLeft w:val="0"/>
                          <w:marRight w:val="0"/>
                          <w:marTop w:val="0"/>
                          <w:marBottom w:val="0"/>
                          <w:divBdr>
                            <w:top w:val="single" w:sz="2" w:space="0" w:color="D9D9E3"/>
                            <w:left w:val="single" w:sz="2" w:space="0" w:color="D9D9E3"/>
                            <w:bottom w:val="single" w:sz="2" w:space="0" w:color="D9D9E3"/>
                            <w:right w:val="single" w:sz="2" w:space="0" w:color="D9D9E3"/>
                          </w:divBdr>
                          <w:divsChild>
                            <w:div w:id="1452168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7101548">
      <w:bodyDiv w:val="1"/>
      <w:marLeft w:val="0"/>
      <w:marRight w:val="0"/>
      <w:marTop w:val="0"/>
      <w:marBottom w:val="0"/>
      <w:divBdr>
        <w:top w:val="none" w:sz="0" w:space="0" w:color="auto"/>
        <w:left w:val="none" w:sz="0" w:space="0" w:color="auto"/>
        <w:bottom w:val="none" w:sz="0" w:space="0" w:color="auto"/>
        <w:right w:val="none" w:sz="0" w:space="0" w:color="auto"/>
      </w:divBdr>
    </w:div>
    <w:div w:id="280311116">
      <w:bodyDiv w:val="1"/>
      <w:marLeft w:val="0"/>
      <w:marRight w:val="0"/>
      <w:marTop w:val="0"/>
      <w:marBottom w:val="0"/>
      <w:divBdr>
        <w:top w:val="none" w:sz="0" w:space="0" w:color="auto"/>
        <w:left w:val="none" w:sz="0" w:space="0" w:color="auto"/>
        <w:bottom w:val="none" w:sz="0" w:space="0" w:color="auto"/>
        <w:right w:val="none" w:sz="0" w:space="0" w:color="auto"/>
      </w:divBdr>
    </w:div>
    <w:div w:id="286398197">
      <w:bodyDiv w:val="1"/>
      <w:marLeft w:val="0"/>
      <w:marRight w:val="0"/>
      <w:marTop w:val="0"/>
      <w:marBottom w:val="0"/>
      <w:divBdr>
        <w:top w:val="none" w:sz="0" w:space="0" w:color="auto"/>
        <w:left w:val="none" w:sz="0" w:space="0" w:color="auto"/>
        <w:bottom w:val="none" w:sz="0" w:space="0" w:color="auto"/>
        <w:right w:val="none" w:sz="0" w:space="0" w:color="auto"/>
      </w:divBdr>
    </w:div>
    <w:div w:id="324167819">
      <w:bodyDiv w:val="1"/>
      <w:marLeft w:val="0"/>
      <w:marRight w:val="0"/>
      <w:marTop w:val="0"/>
      <w:marBottom w:val="0"/>
      <w:divBdr>
        <w:top w:val="none" w:sz="0" w:space="0" w:color="auto"/>
        <w:left w:val="none" w:sz="0" w:space="0" w:color="auto"/>
        <w:bottom w:val="none" w:sz="0" w:space="0" w:color="auto"/>
        <w:right w:val="none" w:sz="0" w:space="0" w:color="auto"/>
      </w:divBdr>
    </w:div>
    <w:div w:id="331301749">
      <w:bodyDiv w:val="1"/>
      <w:marLeft w:val="0"/>
      <w:marRight w:val="0"/>
      <w:marTop w:val="0"/>
      <w:marBottom w:val="0"/>
      <w:divBdr>
        <w:top w:val="none" w:sz="0" w:space="0" w:color="auto"/>
        <w:left w:val="none" w:sz="0" w:space="0" w:color="auto"/>
        <w:bottom w:val="none" w:sz="0" w:space="0" w:color="auto"/>
        <w:right w:val="none" w:sz="0" w:space="0" w:color="auto"/>
      </w:divBdr>
    </w:div>
    <w:div w:id="350181631">
      <w:bodyDiv w:val="1"/>
      <w:marLeft w:val="0"/>
      <w:marRight w:val="0"/>
      <w:marTop w:val="0"/>
      <w:marBottom w:val="0"/>
      <w:divBdr>
        <w:top w:val="none" w:sz="0" w:space="0" w:color="auto"/>
        <w:left w:val="none" w:sz="0" w:space="0" w:color="auto"/>
        <w:bottom w:val="none" w:sz="0" w:space="0" w:color="auto"/>
        <w:right w:val="none" w:sz="0" w:space="0" w:color="auto"/>
      </w:divBdr>
    </w:div>
    <w:div w:id="356392897">
      <w:bodyDiv w:val="1"/>
      <w:marLeft w:val="0"/>
      <w:marRight w:val="0"/>
      <w:marTop w:val="0"/>
      <w:marBottom w:val="0"/>
      <w:divBdr>
        <w:top w:val="none" w:sz="0" w:space="0" w:color="auto"/>
        <w:left w:val="none" w:sz="0" w:space="0" w:color="auto"/>
        <w:bottom w:val="none" w:sz="0" w:space="0" w:color="auto"/>
        <w:right w:val="none" w:sz="0" w:space="0" w:color="auto"/>
      </w:divBdr>
    </w:div>
    <w:div w:id="416634171">
      <w:bodyDiv w:val="1"/>
      <w:marLeft w:val="0"/>
      <w:marRight w:val="0"/>
      <w:marTop w:val="0"/>
      <w:marBottom w:val="0"/>
      <w:divBdr>
        <w:top w:val="none" w:sz="0" w:space="0" w:color="auto"/>
        <w:left w:val="none" w:sz="0" w:space="0" w:color="auto"/>
        <w:bottom w:val="none" w:sz="0" w:space="0" w:color="auto"/>
        <w:right w:val="none" w:sz="0" w:space="0" w:color="auto"/>
      </w:divBdr>
    </w:div>
    <w:div w:id="437019737">
      <w:bodyDiv w:val="1"/>
      <w:marLeft w:val="0"/>
      <w:marRight w:val="0"/>
      <w:marTop w:val="0"/>
      <w:marBottom w:val="0"/>
      <w:divBdr>
        <w:top w:val="none" w:sz="0" w:space="0" w:color="auto"/>
        <w:left w:val="none" w:sz="0" w:space="0" w:color="auto"/>
        <w:bottom w:val="none" w:sz="0" w:space="0" w:color="auto"/>
        <w:right w:val="none" w:sz="0" w:space="0" w:color="auto"/>
      </w:divBdr>
    </w:div>
    <w:div w:id="494490105">
      <w:bodyDiv w:val="1"/>
      <w:marLeft w:val="0"/>
      <w:marRight w:val="0"/>
      <w:marTop w:val="0"/>
      <w:marBottom w:val="0"/>
      <w:divBdr>
        <w:top w:val="none" w:sz="0" w:space="0" w:color="auto"/>
        <w:left w:val="none" w:sz="0" w:space="0" w:color="auto"/>
        <w:bottom w:val="none" w:sz="0" w:space="0" w:color="auto"/>
        <w:right w:val="none" w:sz="0" w:space="0" w:color="auto"/>
      </w:divBdr>
    </w:div>
    <w:div w:id="538512514">
      <w:bodyDiv w:val="1"/>
      <w:marLeft w:val="0"/>
      <w:marRight w:val="0"/>
      <w:marTop w:val="0"/>
      <w:marBottom w:val="0"/>
      <w:divBdr>
        <w:top w:val="none" w:sz="0" w:space="0" w:color="auto"/>
        <w:left w:val="none" w:sz="0" w:space="0" w:color="auto"/>
        <w:bottom w:val="none" w:sz="0" w:space="0" w:color="auto"/>
        <w:right w:val="none" w:sz="0" w:space="0" w:color="auto"/>
      </w:divBdr>
    </w:div>
    <w:div w:id="548037732">
      <w:bodyDiv w:val="1"/>
      <w:marLeft w:val="0"/>
      <w:marRight w:val="0"/>
      <w:marTop w:val="0"/>
      <w:marBottom w:val="0"/>
      <w:divBdr>
        <w:top w:val="none" w:sz="0" w:space="0" w:color="auto"/>
        <w:left w:val="none" w:sz="0" w:space="0" w:color="auto"/>
        <w:bottom w:val="none" w:sz="0" w:space="0" w:color="auto"/>
        <w:right w:val="none" w:sz="0" w:space="0" w:color="auto"/>
      </w:divBdr>
    </w:div>
    <w:div w:id="643775937">
      <w:bodyDiv w:val="1"/>
      <w:marLeft w:val="0"/>
      <w:marRight w:val="0"/>
      <w:marTop w:val="0"/>
      <w:marBottom w:val="0"/>
      <w:divBdr>
        <w:top w:val="none" w:sz="0" w:space="0" w:color="auto"/>
        <w:left w:val="none" w:sz="0" w:space="0" w:color="auto"/>
        <w:bottom w:val="none" w:sz="0" w:space="0" w:color="auto"/>
        <w:right w:val="none" w:sz="0" w:space="0" w:color="auto"/>
      </w:divBdr>
    </w:div>
    <w:div w:id="663246347">
      <w:bodyDiv w:val="1"/>
      <w:marLeft w:val="0"/>
      <w:marRight w:val="0"/>
      <w:marTop w:val="0"/>
      <w:marBottom w:val="0"/>
      <w:divBdr>
        <w:top w:val="none" w:sz="0" w:space="0" w:color="auto"/>
        <w:left w:val="none" w:sz="0" w:space="0" w:color="auto"/>
        <w:bottom w:val="none" w:sz="0" w:space="0" w:color="auto"/>
        <w:right w:val="none" w:sz="0" w:space="0" w:color="auto"/>
      </w:divBdr>
    </w:div>
    <w:div w:id="699279145">
      <w:bodyDiv w:val="1"/>
      <w:marLeft w:val="0"/>
      <w:marRight w:val="0"/>
      <w:marTop w:val="0"/>
      <w:marBottom w:val="0"/>
      <w:divBdr>
        <w:top w:val="none" w:sz="0" w:space="0" w:color="auto"/>
        <w:left w:val="none" w:sz="0" w:space="0" w:color="auto"/>
        <w:bottom w:val="none" w:sz="0" w:space="0" w:color="auto"/>
        <w:right w:val="none" w:sz="0" w:space="0" w:color="auto"/>
      </w:divBdr>
    </w:div>
    <w:div w:id="710568538">
      <w:bodyDiv w:val="1"/>
      <w:marLeft w:val="0"/>
      <w:marRight w:val="0"/>
      <w:marTop w:val="0"/>
      <w:marBottom w:val="0"/>
      <w:divBdr>
        <w:top w:val="none" w:sz="0" w:space="0" w:color="auto"/>
        <w:left w:val="none" w:sz="0" w:space="0" w:color="auto"/>
        <w:bottom w:val="none" w:sz="0" w:space="0" w:color="auto"/>
        <w:right w:val="none" w:sz="0" w:space="0" w:color="auto"/>
      </w:divBdr>
    </w:div>
    <w:div w:id="726076369">
      <w:bodyDiv w:val="1"/>
      <w:marLeft w:val="0"/>
      <w:marRight w:val="0"/>
      <w:marTop w:val="0"/>
      <w:marBottom w:val="0"/>
      <w:divBdr>
        <w:top w:val="none" w:sz="0" w:space="0" w:color="auto"/>
        <w:left w:val="none" w:sz="0" w:space="0" w:color="auto"/>
        <w:bottom w:val="none" w:sz="0" w:space="0" w:color="auto"/>
        <w:right w:val="none" w:sz="0" w:space="0" w:color="auto"/>
      </w:divBdr>
    </w:div>
    <w:div w:id="790707981">
      <w:bodyDiv w:val="1"/>
      <w:marLeft w:val="0"/>
      <w:marRight w:val="0"/>
      <w:marTop w:val="0"/>
      <w:marBottom w:val="0"/>
      <w:divBdr>
        <w:top w:val="none" w:sz="0" w:space="0" w:color="auto"/>
        <w:left w:val="none" w:sz="0" w:space="0" w:color="auto"/>
        <w:bottom w:val="none" w:sz="0" w:space="0" w:color="auto"/>
        <w:right w:val="none" w:sz="0" w:space="0" w:color="auto"/>
      </w:divBdr>
    </w:div>
    <w:div w:id="849101385">
      <w:bodyDiv w:val="1"/>
      <w:marLeft w:val="0"/>
      <w:marRight w:val="0"/>
      <w:marTop w:val="0"/>
      <w:marBottom w:val="0"/>
      <w:divBdr>
        <w:top w:val="none" w:sz="0" w:space="0" w:color="auto"/>
        <w:left w:val="none" w:sz="0" w:space="0" w:color="auto"/>
        <w:bottom w:val="none" w:sz="0" w:space="0" w:color="auto"/>
        <w:right w:val="none" w:sz="0" w:space="0" w:color="auto"/>
      </w:divBdr>
    </w:div>
    <w:div w:id="865875154">
      <w:bodyDiv w:val="1"/>
      <w:marLeft w:val="0"/>
      <w:marRight w:val="0"/>
      <w:marTop w:val="0"/>
      <w:marBottom w:val="0"/>
      <w:divBdr>
        <w:top w:val="none" w:sz="0" w:space="0" w:color="auto"/>
        <w:left w:val="none" w:sz="0" w:space="0" w:color="auto"/>
        <w:bottom w:val="none" w:sz="0" w:space="0" w:color="auto"/>
        <w:right w:val="none" w:sz="0" w:space="0" w:color="auto"/>
      </w:divBdr>
    </w:div>
    <w:div w:id="891236218">
      <w:bodyDiv w:val="1"/>
      <w:marLeft w:val="0"/>
      <w:marRight w:val="0"/>
      <w:marTop w:val="0"/>
      <w:marBottom w:val="0"/>
      <w:divBdr>
        <w:top w:val="none" w:sz="0" w:space="0" w:color="auto"/>
        <w:left w:val="none" w:sz="0" w:space="0" w:color="auto"/>
        <w:bottom w:val="none" w:sz="0" w:space="0" w:color="auto"/>
        <w:right w:val="none" w:sz="0" w:space="0" w:color="auto"/>
      </w:divBdr>
    </w:div>
    <w:div w:id="987513093">
      <w:bodyDiv w:val="1"/>
      <w:marLeft w:val="0"/>
      <w:marRight w:val="0"/>
      <w:marTop w:val="0"/>
      <w:marBottom w:val="0"/>
      <w:divBdr>
        <w:top w:val="none" w:sz="0" w:space="0" w:color="auto"/>
        <w:left w:val="none" w:sz="0" w:space="0" w:color="auto"/>
        <w:bottom w:val="none" w:sz="0" w:space="0" w:color="auto"/>
        <w:right w:val="none" w:sz="0" w:space="0" w:color="auto"/>
      </w:divBdr>
    </w:div>
    <w:div w:id="1120761087">
      <w:bodyDiv w:val="1"/>
      <w:marLeft w:val="0"/>
      <w:marRight w:val="0"/>
      <w:marTop w:val="0"/>
      <w:marBottom w:val="0"/>
      <w:divBdr>
        <w:top w:val="none" w:sz="0" w:space="0" w:color="auto"/>
        <w:left w:val="none" w:sz="0" w:space="0" w:color="auto"/>
        <w:bottom w:val="none" w:sz="0" w:space="0" w:color="auto"/>
        <w:right w:val="none" w:sz="0" w:space="0" w:color="auto"/>
      </w:divBdr>
    </w:div>
    <w:div w:id="1124036881">
      <w:bodyDiv w:val="1"/>
      <w:marLeft w:val="0"/>
      <w:marRight w:val="0"/>
      <w:marTop w:val="0"/>
      <w:marBottom w:val="0"/>
      <w:divBdr>
        <w:top w:val="none" w:sz="0" w:space="0" w:color="auto"/>
        <w:left w:val="none" w:sz="0" w:space="0" w:color="auto"/>
        <w:bottom w:val="none" w:sz="0" w:space="0" w:color="auto"/>
        <w:right w:val="none" w:sz="0" w:space="0" w:color="auto"/>
      </w:divBdr>
    </w:div>
    <w:div w:id="1127775969">
      <w:bodyDiv w:val="1"/>
      <w:marLeft w:val="0"/>
      <w:marRight w:val="0"/>
      <w:marTop w:val="0"/>
      <w:marBottom w:val="0"/>
      <w:divBdr>
        <w:top w:val="none" w:sz="0" w:space="0" w:color="auto"/>
        <w:left w:val="none" w:sz="0" w:space="0" w:color="auto"/>
        <w:bottom w:val="none" w:sz="0" w:space="0" w:color="auto"/>
        <w:right w:val="none" w:sz="0" w:space="0" w:color="auto"/>
      </w:divBdr>
    </w:div>
    <w:div w:id="1160850331">
      <w:bodyDiv w:val="1"/>
      <w:marLeft w:val="0"/>
      <w:marRight w:val="0"/>
      <w:marTop w:val="0"/>
      <w:marBottom w:val="0"/>
      <w:divBdr>
        <w:top w:val="none" w:sz="0" w:space="0" w:color="auto"/>
        <w:left w:val="none" w:sz="0" w:space="0" w:color="auto"/>
        <w:bottom w:val="none" w:sz="0" w:space="0" w:color="auto"/>
        <w:right w:val="none" w:sz="0" w:space="0" w:color="auto"/>
      </w:divBdr>
    </w:div>
    <w:div w:id="1190988157">
      <w:bodyDiv w:val="1"/>
      <w:marLeft w:val="0"/>
      <w:marRight w:val="0"/>
      <w:marTop w:val="0"/>
      <w:marBottom w:val="0"/>
      <w:divBdr>
        <w:top w:val="none" w:sz="0" w:space="0" w:color="auto"/>
        <w:left w:val="none" w:sz="0" w:space="0" w:color="auto"/>
        <w:bottom w:val="none" w:sz="0" w:space="0" w:color="auto"/>
        <w:right w:val="none" w:sz="0" w:space="0" w:color="auto"/>
      </w:divBdr>
    </w:div>
    <w:div w:id="1209025390">
      <w:bodyDiv w:val="1"/>
      <w:marLeft w:val="0"/>
      <w:marRight w:val="0"/>
      <w:marTop w:val="0"/>
      <w:marBottom w:val="0"/>
      <w:divBdr>
        <w:top w:val="none" w:sz="0" w:space="0" w:color="auto"/>
        <w:left w:val="none" w:sz="0" w:space="0" w:color="auto"/>
        <w:bottom w:val="none" w:sz="0" w:space="0" w:color="auto"/>
        <w:right w:val="none" w:sz="0" w:space="0" w:color="auto"/>
      </w:divBdr>
    </w:div>
    <w:div w:id="1290745023">
      <w:bodyDiv w:val="1"/>
      <w:marLeft w:val="0"/>
      <w:marRight w:val="0"/>
      <w:marTop w:val="0"/>
      <w:marBottom w:val="0"/>
      <w:divBdr>
        <w:top w:val="none" w:sz="0" w:space="0" w:color="auto"/>
        <w:left w:val="none" w:sz="0" w:space="0" w:color="auto"/>
        <w:bottom w:val="none" w:sz="0" w:space="0" w:color="auto"/>
        <w:right w:val="none" w:sz="0" w:space="0" w:color="auto"/>
      </w:divBdr>
    </w:div>
    <w:div w:id="1319311939">
      <w:bodyDiv w:val="1"/>
      <w:marLeft w:val="0"/>
      <w:marRight w:val="0"/>
      <w:marTop w:val="0"/>
      <w:marBottom w:val="0"/>
      <w:divBdr>
        <w:top w:val="none" w:sz="0" w:space="0" w:color="auto"/>
        <w:left w:val="none" w:sz="0" w:space="0" w:color="auto"/>
        <w:bottom w:val="none" w:sz="0" w:space="0" w:color="auto"/>
        <w:right w:val="none" w:sz="0" w:space="0" w:color="auto"/>
      </w:divBdr>
    </w:div>
    <w:div w:id="1319846750">
      <w:bodyDiv w:val="1"/>
      <w:marLeft w:val="0"/>
      <w:marRight w:val="0"/>
      <w:marTop w:val="0"/>
      <w:marBottom w:val="0"/>
      <w:divBdr>
        <w:top w:val="none" w:sz="0" w:space="0" w:color="auto"/>
        <w:left w:val="none" w:sz="0" w:space="0" w:color="auto"/>
        <w:bottom w:val="none" w:sz="0" w:space="0" w:color="auto"/>
        <w:right w:val="none" w:sz="0" w:space="0" w:color="auto"/>
      </w:divBdr>
    </w:div>
    <w:div w:id="1541556586">
      <w:bodyDiv w:val="1"/>
      <w:marLeft w:val="0"/>
      <w:marRight w:val="0"/>
      <w:marTop w:val="0"/>
      <w:marBottom w:val="0"/>
      <w:divBdr>
        <w:top w:val="none" w:sz="0" w:space="0" w:color="auto"/>
        <w:left w:val="none" w:sz="0" w:space="0" w:color="auto"/>
        <w:bottom w:val="none" w:sz="0" w:space="0" w:color="auto"/>
        <w:right w:val="none" w:sz="0" w:space="0" w:color="auto"/>
      </w:divBdr>
    </w:div>
    <w:div w:id="1591352050">
      <w:bodyDiv w:val="1"/>
      <w:marLeft w:val="0"/>
      <w:marRight w:val="0"/>
      <w:marTop w:val="0"/>
      <w:marBottom w:val="0"/>
      <w:divBdr>
        <w:top w:val="none" w:sz="0" w:space="0" w:color="auto"/>
        <w:left w:val="none" w:sz="0" w:space="0" w:color="auto"/>
        <w:bottom w:val="none" w:sz="0" w:space="0" w:color="auto"/>
        <w:right w:val="none" w:sz="0" w:space="0" w:color="auto"/>
      </w:divBdr>
    </w:div>
    <w:div w:id="1599367141">
      <w:bodyDiv w:val="1"/>
      <w:marLeft w:val="0"/>
      <w:marRight w:val="0"/>
      <w:marTop w:val="0"/>
      <w:marBottom w:val="0"/>
      <w:divBdr>
        <w:top w:val="none" w:sz="0" w:space="0" w:color="auto"/>
        <w:left w:val="none" w:sz="0" w:space="0" w:color="auto"/>
        <w:bottom w:val="none" w:sz="0" w:space="0" w:color="auto"/>
        <w:right w:val="none" w:sz="0" w:space="0" w:color="auto"/>
      </w:divBdr>
    </w:div>
    <w:div w:id="1700818861">
      <w:bodyDiv w:val="1"/>
      <w:marLeft w:val="0"/>
      <w:marRight w:val="0"/>
      <w:marTop w:val="0"/>
      <w:marBottom w:val="0"/>
      <w:divBdr>
        <w:top w:val="none" w:sz="0" w:space="0" w:color="auto"/>
        <w:left w:val="none" w:sz="0" w:space="0" w:color="auto"/>
        <w:bottom w:val="none" w:sz="0" w:space="0" w:color="auto"/>
        <w:right w:val="none" w:sz="0" w:space="0" w:color="auto"/>
      </w:divBdr>
    </w:div>
    <w:div w:id="1709256889">
      <w:bodyDiv w:val="1"/>
      <w:marLeft w:val="0"/>
      <w:marRight w:val="0"/>
      <w:marTop w:val="0"/>
      <w:marBottom w:val="0"/>
      <w:divBdr>
        <w:top w:val="none" w:sz="0" w:space="0" w:color="auto"/>
        <w:left w:val="none" w:sz="0" w:space="0" w:color="auto"/>
        <w:bottom w:val="none" w:sz="0" w:space="0" w:color="auto"/>
        <w:right w:val="none" w:sz="0" w:space="0" w:color="auto"/>
      </w:divBdr>
    </w:div>
    <w:div w:id="1743480308">
      <w:bodyDiv w:val="1"/>
      <w:marLeft w:val="0"/>
      <w:marRight w:val="0"/>
      <w:marTop w:val="0"/>
      <w:marBottom w:val="0"/>
      <w:divBdr>
        <w:top w:val="none" w:sz="0" w:space="0" w:color="auto"/>
        <w:left w:val="none" w:sz="0" w:space="0" w:color="auto"/>
        <w:bottom w:val="none" w:sz="0" w:space="0" w:color="auto"/>
        <w:right w:val="none" w:sz="0" w:space="0" w:color="auto"/>
      </w:divBdr>
    </w:div>
    <w:div w:id="1768620291">
      <w:bodyDiv w:val="1"/>
      <w:marLeft w:val="0"/>
      <w:marRight w:val="0"/>
      <w:marTop w:val="0"/>
      <w:marBottom w:val="0"/>
      <w:divBdr>
        <w:top w:val="none" w:sz="0" w:space="0" w:color="auto"/>
        <w:left w:val="none" w:sz="0" w:space="0" w:color="auto"/>
        <w:bottom w:val="none" w:sz="0" w:space="0" w:color="auto"/>
        <w:right w:val="none" w:sz="0" w:space="0" w:color="auto"/>
      </w:divBdr>
    </w:div>
    <w:div w:id="1824613529">
      <w:bodyDiv w:val="1"/>
      <w:marLeft w:val="0"/>
      <w:marRight w:val="0"/>
      <w:marTop w:val="0"/>
      <w:marBottom w:val="0"/>
      <w:divBdr>
        <w:top w:val="none" w:sz="0" w:space="0" w:color="auto"/>
        <w:left w:val="none" w:sz="0" w:space="0" w:color="auto"/>
        <w:bottom w:val="none" w:sz="0" w:space="0" w:color="auto"/>
        <w:right w:val="none" w:sz="0" w:space="0" w:color="auto"/>
      </w:divBdr>
    </w:div>
    <w:div w:id="1863467776">
      <w:bodyDiv w:val="1"/>
      <w:marLeft w:val="0"/>
      <w:marRight w:val="0"/>
      <w:marTop w:val="0"/>
      <w:marBottom w:val="0"/>
      <w:divBdr>
        <w:top w:val="none" w:sz="0" w:space="0" w:color="auto"/>
        <w:left w:val="none" w:sz="0" w:space="0" w:color="auto"/>
        <w:bottom w:val="none" w:sz="0" w:space="0" w:color="auto"/>
        <w:right w:val="none" w:sz="0" w:space="0" w:color="auto"/>
      </w:divBdr>
    </w:div>
    <w:div w:id="1909613138">
      <w:bodyDiv w:val="1"/>
      <w:marLeft w:val="0"/>
      <w:marRight w:val="0"/>
      <w:marTop w:val="0"/>
      <w:marBottom w:val="0"/>
      <w:divBdr>
        <w:top w:val="none" w:sz="0" w:space="0" w:color="auto"/>
        <w:left w:val="none" w:sz="0" w:space="0" w:color="auto"/>
        <w:bottom w:val="none" w:sz="0" w:space="0" w:color="auto"/>
        <w:right w:val="none" w:sz="0" w:space="0" w:color="auto"/>
      </w:divBdr>
    </w:div>
    <w:div w:id="1944680235">
      <w:bodyDiv w:val="1"/>
      <w:marLeft w:val="0"/>
      <w:marRight w:val="0"/>
      <w:marTop w:val="0"/>
      <w:marBottom w:val="0"/>
      <w:divBdr>
        <w:top w:val="none" w:sz="0" w:space="0" w:color="auto"/>
        <w:left w:val="none" w:sz="0" w:space="0" w:color="auto"/>
        <w:bottom w:val="none" w:sz="0" w:space="0" w:color="auto"/>
        <w:right w:val="none" w:sz="0" w:space="0" w:color="auto"/>
      </w:divBdr>
    </w:div>
    <w:div w:id="2022471611">
      <w:bodyDiv w:val="1"/>
      <w:marLeft w:val="0"/>
      <w:marRight w:val="0"/>
      <w:marTop w:val="0"/>
      <w:marBottom w:val="0"/>
      <w:divBdr>
        <w:top w:val="none" w:sz="0" w:space="0" w:color="auto"/>
        <w:left w:val="none" w:sz="0" w:space="0" w:color="auto"/>
        <w:bottom w:val="none" w:sz="0" w:space="0" w:color="auto"/>
        <w:right w:val="none" w:sz="0" w:space="0" w:color="auto"/>
      </w:divBdr>
    </w:div>
    <w:div w:id="2138528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tmp" Id="rId13" /><Relationship Type="http://schemas.openxmlformats.org/officeDocument/2006/relationships/image" Target="media/image8.png" Id="rId18" /><Relationship Type="http://schemas.openxmlformats.org/officeDocument/2006/relationships/image" Target="media/image16.tmp" Id="rId26" /><Relationship Type="http://schemas.openxmlformats.org/officeDocument/2006/relationships/customXml" Target="../customXml/item3.xml" Id="rId3" /><Relationship Type="http://schemas.openxmlformats.org/officeDocument/2006/relationships/image" Target="media/image11.tmp" Id="rId21" /><Relationship Type="http://schemas.openxmlformats.org/officeDocument/2006/relationships/settings" Target="settings.xml" Id="rId7" /><Relationship Type="http://schemas.openxmlformats.org/officeDocument/2006/relationships/image" Target="media/image2.tmp" Id="rId12" /><Relationship Type="http://schemas.openxmlformats.org/officeDocument/2006/relationships/image" Target="media/image7.tmp" Id="rId17" /><Relationship Type="http://schemas.openxmlformats.org/officeDocument/2006/relationships/image" Target="media/image15.tmp" Id="rId25" /><Relationship Type="http://schemas.openxmlformats.org/officeDocument/2006/relationships/customXml" Target="../customXml/item2.xml" Id="rId2" /><Relationship Type="http://schemas.openxmlformats.org/officeDocument/2006/relationships/image" Target="media/image6.tmp" Id="rId16" /><Relationship Type="http://schemas.openxmlformats.org/officeDocument/2006/relationships/image" Target="media/image10.tmp"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tmp" Id="rId11" /><Relationship Type="http://schemas.openxmlformats.org/officeDocument/2006/relationships/image" Target="media/image14.tmp"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5.tmp" Id="rId15" /><Relationship Type="http://schemas.openxmlformats.org/officeDocument/2006/relationships/image" Target="media/image13.png" Id="rId23" /><Relationship Type="http://schemas.openxmlformats.org/officeDocument/2006/relationships/image" Target="media/image18.tmp" Id="rId28" /><Relationship Type="http://schemas.openxmlformats.org/officeDocument/2006/relationships/endnotes" Target="endnotes.xml" Id="rId10" /><Relationship Type="http://schemas.openxmlformats.org/officeDocument/2006/relationships/image" Target="media/image9.tmp"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tmp" Id="rId14" /><Relationship Type="http://schemas.openxmlformats.org/officeDocument/2006/relationships/image" Target="media/image12.tmp" Id="rId22" /><Relationship Type="http://schemas.openxmlformats.org/officeDocument/2006/relationships/image" Target="media/image17.tmp" Id="rId27" /><Relationship Type="http://schemas.openxmlformats.org/officeDocument/2006/relationships/header" Target="header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25f8e08-85a1-4410-bb3c-2dfbe2a5ba2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84BC3DB9763D4B8666EE7331A1141E" ma:contentTypeVersion="15" ma:contentTypeDescription="Create a new document." ma:contentTypeScope="" ma:versionID="3beee15ad08d9aa9181f735021fbcf60">
  <xsd:schema xmlns:xsd="http://www.w3.org/2001/XMLSchema" xmlns:xs="http://www.w3.org/2001/XMLSchema" xmlns:p="http://schemas.microsoft.com/office/2006/metadata/properties" xmlns:ns3="825f8e08-85a1-4410-bb3c-2dfbe2a5ba2c" xmlns:ns4="744cf307-6218-4322-aaa0-0e51c681028e" targetNamespace="http://schemas.microsoft.com/office/2006/metadata/properties" ma:root="true" ma:fieldsID="3110ea3b85cd8eacea85b65cc3aea7de" ns3:_="" ns4:_="">
    <xsd:import namespace="825f8e08-85a1-4410-bb3c-2dfbe2a5ba2c"/>
    <xsd:import namespace="744cf307-6218-4322-aaa0-0e51c681028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f8e08-85a1-4410-bb3c-2dfbe2a5ba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4cf307-6218-4322-aaa0-0e51c681028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723D-5C09-42B9-993C-D2B3C17EE050}">
  <ds:schemaRefs>
    <ds:schemaRef ds:uri="http://schemas.microsoft.com/office/2006/metadata/properties"/>
    <ds:schemaRef ds:uri="http://schemas.microsoft.com/office/infopath/2007/PartnerControls"/>
    <ds:schemaRef ds:uri="825f8e08-85a1-4410-bb3c-2dfbe2a5ba2c"/>
  </ds:schemaRefs>
</ds:datastoreItem>
</file>

<file path=customXml/itemProps2.xml><?xml version="1.0" encoding="utf-8"?>
<ds:datastoreItem xmlns:ds="http://schemas.openxmlformats.org/officeDocument/2006/customXml" ds:itemID="{F4864D33-AE05-4578-854A-5B37E9DBCDDE}">
  <ds:schemaRefs>
    <ds:schemaRef ds:uri="http://schemas.microsoft.com/sharepoint/v3/contenttype/forms"/>
  </ds:schemaRefs>
</ds:datastoreItem>
</file>

<file path=customXml/itemProps3.xml><?xml version="1.0" encoding="utf-8"?>
<ds:datastoreItem xmlns:ds="http://schemas.openxmlformats.org/officeDocument/2006/customXml" ds:itemID="{D8851DE0-13FE-498D-921C-01ED0ACAA3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f8e08-85a1-4410-bb3c-2dfbe2a5ba2c"/>
    <ds:schemaRef ds:uri="744cf307-6218-4322-aaa0-0e51c68102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B2DADB-A664-46E1-B74A-A80FDACEBA6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Fu Cheng Tsai</dc:creator>
  <keywords/>
  <dc:description/>
  <lastModifiedBy>Fu Cheng Tsai</lastModifiedBy>
  <revision>867</revision>
  <dcterms:created xsi:type="dcterms:W3CDTF">2023-04-01T14:31:00.0000000Z</dcterms:created>
  <dcterms:modified xsi:type="dcterms:W3CDTF">2023-04-18T11:15:25.0133724Z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2ea2064a195557f378a0bac7f4d12f424587bd805963dfb38eda706b58115bb1</vt:lpwstr>
  </property>
  <property fmtid="{D5CDD505-2E9C-101B-9397-08002B2CF9AE}" pid="3" name="ContentTypeId">
    <vt:lpwstr>0x010100F384BC3DB9763D4B8666EE7331A1141E</vt:lpwstr>
  </property>
</Properties>
</file>