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76BC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Caso de Prueba No. TC-EF-003</w:t>
      </w:r>
    </w:p>
    <w:p w14:paraId="05A3C75E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Generar Balance de Comprobación</w:t>
      </w:r>
    </w:p>
    <w:p w14:paraId="78A7EA3A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5732852E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Elaborado por: Carlos Robles</w:t>
      </w:r>
    </w:p>
    <w:p w14:paraId="2811D941" w14:textId="482C2CD9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Fecha de creación: 01/03/2026</w:t>
      </w:r>
    </w:p>
    <w:p w14:paraId="7405541B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7724160B" w14:textId="5CD1B478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Descripción</w:t>
      </w:r>
    </w:p>
    <w:p w14:paraId="3E6EAD57" w14:textId="77777777" w:rsidR="00C5133F" w:rsidRPr="00C5133F" w:rsidRDefault="00C5133F" w:rsidP="00C5133F">
      <w:pPr>
        <w:rPr>
          <w:rFonts w:ascii="Times New Roman" w:hAnsi="Times New Roman"/>
          <w:bCs/>
          <w:sz w:val="22"/>
          <w:szCs w:val="22"/>
          <w:lang w:val="es-ES"/>
        </w:rPr>
      </w:pPr>
    </w:p>
    <w:p w14:paraId="36FCBA7F" w14:textId="77777777" w:rsidR="00C5133F" w:rsidRPr="00C5133F" w:rsidRDefault="00C5133F" w:rsidP="00C5133F">
      <w:pPr>
        <w:rPr>
          <w:rFonts w:ascii="Times New Roman" w:hAnsi="Times New Roman"/>
          <w:bCs/>
          <w:sz w:val="22"/>
          <w:szCs w:val="22"/>
          <w:lang w:val="es-ES"/>
        </w:rPr>
      </w:pPr>
      <w:r w:rsidRPr="00C5133F">
        <w:rPr>
          <w:rFonts w:ascii="Times New Roman" w:hAnsi="Times New Roman"/>
          <w:bCs/>
          <w:sz w:val="22"/>
          <w:szCs w:val="22"/>
          <w:lang w:val="es-ES"/>
        </w:rPr>
        <w:t>Validar que el total del debe y haber coincidan.</w:t>
      </w:r>
    </w:p>
    <w:p w14:paraId="188B7673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394BEB3A" w14:textId="71B59968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Requerimiento Asociado</w:t>
      </w:r>
    </w:p>
    <w:p w14:paraId="308BD48E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7F66262C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RF-EF-03 Generar Balance de Comprobación</w:t>
      </w:r>
    </w:p>
    <w:p w14:paraId="0CD356FB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22BC8B5D" w14:textId="21F530A3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Precondiciones</w:t>
      </w:r>
    </w:p>
    <w:p w14:paraId="7C9816F4" w14:textId="77777777" w:rsidR="00C5133F" w:rsidRPr="00C5133F" w:rsidRDefault="00C5133F" w:rsidP="00C5133F">
      <w:pPr>
        <w:rPr>
          <w:rFonts w:ascii="Times New Roman" w:hAnsi="Times New Roman"/>
          <w:bCs/>
          <w:sz w:val="22"/>
          <w:szCs w:val="22"/>
          <w:lang w:val="es-ES"/>
        </w:rPr>
      </w:pPr>
    </w:p>
    <w:p w14:paraId="1A302161" w14:textId="5657AD16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Cs/>
          <w:sz w:val="22"/>
          <w:szCs w:val="22"/>
          <w:lang w:val="es-ES"/>
        </w:rPr>
        <w:t>Existen movimientos contables registrados</w:t>
      </w:r>
      <w:r w:rsidRPr="00C5133F">
        <w:rPr>
          <w:rFonts w:ascii="Times New Roman" w:hAnsi="Times New Roman"/>
          <w:b/>
          <w:sz w:val="22"/>
          <w:szCs w:val="22"/>
          <w:lang w:val="es-ES"/>
        </w:rPr>
        <w:t>.</w:t>
      </w:r>
    </w:p>
    <w:p w14:paraId="437D43FB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37A5C16F" w14:textId="2FC77F21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3537"/>
      </w:tblGrid>
      <w:tr w:rsidR="00C5133F" w:rsidRPr="00C5133F" w14:paraId="6DA793BA" w14:textId="77777777" w:rsidTr="00C5133F">
        <w:tc>
          <w:tcPr>
            <w:tcW w:w="846" w:type="dxa"/>
          </w:tcPr>
          <w:p w14:paraId="481BC0CD" w14:textId="77777777" w:rsidR="00C5133F" w:rsidRPr="00C5133F" w:rsidRDefault="00C5133F" w:rsidP="006C589A">
            <w:pPr>
              <w:rPr>
                <w:rFonts w:ascii="Times New Roman" w:hAnsi="Times New Roman"/>
                <w:b/>
                <w:sz w:val="22"/>
                <w:szCs w:val="22"/>
                <w:lang w:val="es-ES"/>
              </w:rPr>
            </w:pPr>
            <w:r w:rsidRPr="00C5133F">
              <w:rPr>
                <w:rFonts w:ascii="Times New Roman" w:hAnsi="Times New Roman"/>
                <w:b/>
                <w:sz w:val="22"/>
                <w:szCs w:val="22"/>
                <w:lang w:val="es-ES"/>
              </w:rPr>
              <w:t>Paso</w:t>
            </w:r>
          </w:p>
        </w:tc>
        <w:tc>
          <w:tcPr>
            <w:tcW w:w="4111" w:type="dxa"/>
          </w:tcPr>
          <w:p w14:paraId="6BC066D7" w14:textId="77777777" w:rsidR="00C5133F" w:rsidRPr="00C5133F" w:rsidRDefault="00C5133F" w:rsidP="006C589A">
            <w:pPr>
              <w:rPr>
                <w:rFonts w:ascii="Times New Roman" w:hAnsi="Times New Roman"/>
                <w:b/>
                <w:sz w:val="22"/>
                <w:szCs w:val="22"/>
                <w:lang w:val="es-ES"/>
              </w:rPr>
            </w:pPr>
            <w:r w:rsidRPr="00C5133F">
              <w:rPr>
                <w:rFonts w:ascii="Times New Roman" w:hAnsi="Times New Roman"/>
                <w:b/>
                <w:sz w:val="22"/>
                <w:szCs w:val="22"/>
                <w:lang w:val="es-ES"/>
              </w:rPr>
              <w:t>Acción</w:t>
            </w:r>
          </w:p>
        </w:tc>
        <w:tc>
          <w:tcPr>
            <w:tcW w:w="3537" w:type="dxa"/>
          </w:tcPr>
          <w:p w14:paraId="4F36354C" w14:textId="77777777" w:rsidR="00C5133F" w:rsidRPr="00C5133F" w:rsidRDefault="00C5133F" w:rsidP="006C589A">
            <w:pPr>
              <w:rPr>
                <w:rFonts w:ascii="Times New Roman" w:hAnsi="Times New Roman"/>
                <w:b/>
                <w:sz w:val="22"/>
                <w:szCs w:val="22"/>
                <w:lang w:val="es-ES"/>
              </w:rPr>
            </w:pPr>
            <w:r w:rsidRPr="00C5133F">
              <w:rPr>
                <w:rFonts w:ascii="Times New Roman" w:hAnsi="Times New Roman"/>
                <w:b/>
                <w:sz w:val="22"/>
                <w:szCs w:val="22"/>
                <w:lang w:val="es-ES"/>
              </w:rPr>
              <w:t>Resultado Esperado</w:t>
            </w:r>
          </w:p>
        </w:tc>
      </w:tr>
      <w:tr w:rsidR="00C5133F" w:rsidRPr="00C5133F" w14:paraId="10CE902A" w14:textId="77777777" w:rsidTr="00C5133F">
        <w:tc>
          <w:tcPr>
            <w:tcW w:w="846" w:type="dxa"/>
          </w:tcPr>
          <w:p w14:paraId="50DB2EB8" w14:textId="77777777" w:rsidR="00C5133F" w:rsidRPr="00C5133F" w:rsidRDefault="00C5133F" w:rsidP="006C589A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C5133F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1</w:t>
            </w:r>
          </w:p>
        </w:tc>
        <w:tc>
          <w:tcPr>
            <w:tcW w:w="4111" w:type="dxa"/>
          </w:tcPr>
          <w:p w14:paraId="039C3545" w14:textId="78F04EFB" w:rsidR="00C5133F" w:rsidRPr="00C5133F" w:rsidRDefault="00C5133F" w:rsidP="006C589A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C5133F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 xml:space="preserve">Ejecutar </w:t>
            </w:r>
            <w:r w:rsidRPr="00C5133F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balance Comprobación</w:t>
            </w:r>
          </w:p>
        </w:tc>
        <w:tc>
          <w:tcPr>
            <w:tcW w:w="3537" w:type="dxa"/>
          </w:tcPr>
          <w:p w14:paraId="1AB4452D" w14:textId="77777777" w:rsidR="00C5133F" w:rsidRPr="00C5133F" w:rsidRDefault="00C5133F" w:rsidP="006C589A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C5133F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Retorna estructura completa</w:t>
            </w:r>
          </w:p>
        </w:tc>
      </w:tr>
      <w:tr w:rsidR="00C5133F" w:rsidRPr="00C5133F" w14:paraId="1745C1A5" w14:textId="77777777" w:rsidTr="00C5133F">
        <w:tc>
          <w:tcPr>
            <w:tcW w:w="846" w:type="dxa"/>
          </w:tcPr>
          <w:p w14:paraId="5F7D534D" w14:textId="77777777" w:rsidR="00C5133F" w:rsidRPr="00C5133F" w:rsidRDefault="00C5133F" w:rsidP="006C589A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C5133F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2</w:t>
            </w:r>
          </w:p>
        </w:tc>
        <w:tc>
          <w:tcPr>
            <w:tcW w:w="4111" w:type="dxa"/>
          </w:tcPr>
          <w:p w14:paraId="65F1AC14" w14:textId="77777777" w:rsidR="00C5133F" w:rsidRPr="00C5133F" w:rsidRDefault="00C5133F" w:rsidP="006C589A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C5133F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Comparar total debe vs haber</w:t>
            </w:r>
          </w:p>
        </w:tc>
        <w:tc>
          <w:tcPr>
            <w:tcW w:w="3537" w:type="dxa"/>
          </w:tcPr>
          <w:p w14:paraId="036365D1" w14:textId="77777777" w:rsidR="00C5133F" w:rsidRPr="00C5133F" w:rsidRDefault="00C5133F" w:rsidP="006C589A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C5133F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Deben ser iguales</w:t>
            </w:r>
          </w:p>
        </w:tc>
      </w:tr>
    </w:tbl>
    <w:p w14:paraId="59172C11" w14:textId="77777777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3ECB757A" w14:textId="58F20E30" w:rsidR="00C5133F" w:rsidRPr="00C5133F" w:rsidRDefault="00C5133F" w:rsidP="00C5133F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 xml:space="preserve"> Resultados Esperados</w:t>
      </w:r>
    </w:p>
    <w:p w14:paraId="1E669A2C" w14:textId="77777777" w:rsidR="00C5133F" w:rsidRPr="00C5133F" w:rsidRDefault="00C5133F" w:rsidP="00C5133F">
      <w:pPr>
        <w:rPr>
          <w:rFonts w:ascii="Times New Roman" w:hAnsi="Times New Roman"/>
          <w:bCs/>
          <w:sz w:val="22"/>
          <w:szCs w:val="22"/>
          <w:lang w:val="es-ES"/>
        </w:rPr>
      </w:pPr>
    </w:p>
    <w:p w14:paraId="61353D15" w14:textId="4EAC7D34" w:rsidR="00C5133F" w:rsidRPr="00C5133F" w:rsidRDefault="00C5133F" w:rsidP="00C5133F">
      <w:pPr>
        <w:rPr>
          <w:rFonts w:ascii="Times New Roman" w:hAnsi="Times New Roman"/>
          <w:bCs/>
          <w:sz w:val="22"/>
          <w:szCs w:val="22"/>
          <w:lang w:val="es-ES"/>
        </w:rPr>
      </w:pPr>
      <w:proofErr w:type="gramStart"/>
      <w:r w:rsidRPr="00C5133F">
        <w:rPr>
          <w:rFonts w:ascii="Times New Roman" w:hAnsi="Times New Roman"/>
          <w:b/>
          <w:sz w:val="22"/>
          <w:szCs w:val="22"/>
          <w:lang w:val="es-ES"/>
        </w:rPr>
        <w:t>Total</w:t>
      </w:r>
      <w:proofErr w:type="gramEnd"/>
      <w:r w:rsidRPr="00C5133F">
        <w:rPr>
          <w:rFonts w:ascii="Times New Roman" w:hAnsi="Times New Roman"/>
          <w:b/>
          <w:sz w:val="22"/>
          <w:szCs w:val="22"/>
          <w:lang w:val="es-ES"/>
        </w:rPr>
        <w:t xml:space="preserve"> D</w:t>
      </w:r>
      <w:r w:rsidRPr="00C5133F">
        <w:rPr>
          <w:rFonts w:ascii="Times New Roman" w:hAnsi="Times New Roman"/>
          <w:b/>
          <w:sz w:val="22"/>
          <w:szCs w:val="22"/>
          <w:lang w:val="es-ES"/>
        </w:rPr>
        <w:t>ebe</w:t>
      </w:r>
      <w:r w:rsidRPr="00C5133F">
        <w:rPr>
          <w:rFonts w:ascii="Times New Roman" w:hAnsi="Times New Roman"/>
          <w:bCs/>
          <w:sz w:val="22"/>
          <w:szCs w:val="22"/>
          <w:lang w:val="es-ES"/>
        </w:rPr>
        <w:t xml:space="preserve"> = 170,000</w:t>
      </w:r>
    </w:p>
    <w:p w14:paraId="78ABDB11" w14:textId="19BBC71F" w:rsidR="00C5133F" w:rsidRPr="00C5133F" w:rsidRDefault="00C5133F" w:rsidP="00C5133F">
      <w:pPr>
        <w:rPr>
          <w:rFonts w:ascii="Times New Roman" w:hAnsi="Times New Roman"/>
          <w:bCs/>
          <w:sz w:val="22"/>
          <w:szCs w:val="22"/>
          <w:lang w:val="es-ES"/>
        </w:rPr>
      </w:pPr>
      <w:proofErr w:type="gramStart"/>
      <w:r w:rsidRPr="00C5133F">
        <w:rPr>
          <w:rFonts w:ascii="Times New Roman" w:hAnsi="Times New Roman"/>
          <w:b/>
          <w:sz w:val="22"/>
          <w:szCs w:val="22"/>
          <w:lang w:val="es-ES"/>
        </w:rPr>
        <w:t>Total</w:t>
      </w:r>
      <w:proofErr w:type="gramEnd"/>
      <w:r w:rsidRPr="00C5133F">
        <w:rPr>
          <w:rFonts w:ascii="Times New Roman" w:hAnsi="Times New Roman"/>
          <w:b/>
          <w:sz w:val="22"/>
          <w:szCs w:val="22"/>
          <w:lang w:val="es-ES"/>
        </w:rPr>
        <w:t xml:space="preserve"> </w:t>
      </w:r>
      <w:r w:rsidRPr="00C5133F">
        <w:rPr>
          <w:rFonts w:ascii="Times New Roman" w:hAnsi="Times New Roman"/>
          <w:b/>
          <w:sz w:val="22"/>
          <w:szCs w:val="22"/>
          <w:lang w:val="es-ES"/>
        </w:rPr>
        <w:t>Haber</w:t>
      </w:r>
      <w:r w:rsidRPr="00C5133F">
        <w:rPr>
          <w:rFonts w:ascii="Times New Roman" w:hAnsi="Times New Roman"/>
          <w:bCs/>
          <w:sz w:val="22"/>
          <w:szCs w:val="22"/>
          <w:lang w:val="es-ES"/>
        </w:rPr>
        <w:t xml:space="preserve"> = 170,000</w:t>
      </w:r>
    </w:p>
    <w:p w14:paraId="4121C144" w14:textId="77777777" w:rsidR="00C5133F" w:rsidRPr="00C5133F" w:rsidRDefault="00C5133F" w:rsidP="00C5133F">
      <w:pPr>
        <w:rPr>
          <w:rFonts w:ascii="Times New Roman" w:hAnsi="Times New Roman"/>
          <w:bCs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Diferenci</w:t>
      </w:r>
      <w:r w:rsidRPr="00C5133F">
        <w:rPr>
          <w:rFonts w:ascii="Times New Roman" w:hAnsi="Times New Roman"/>
          <w:bCs/>
          <w:sz w:val="22"/>
          <w:szCs w:val="22"/>
          <w:lang w:val="es-ES"/>
        </w:rPr>
        <w:t>a = 0</w:t>
      </w:r>
    </w:p>
    <w:p w14:paraId="692571C2" w14:textId="77777777" w:rsidR="00C5133F" w:rsidRPr="00C5133F" w:rsidRDefault="00C5133F" w:rsidP="00C5133F">
      <w:pPr>
        <w:rPr>
          <w:rFonts w:ascii="Times New Roman" w:hAnsi="Times New Roman"/>
          <w:bCs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Balanceado</w:t>
      </w:r>
      <w:r w:rsidRPr="00C5133F">
        <w:rPr>
          <w:rFonts w:ascii="Times New Roman" w:hAnsi="Times New Roman"/>
          <w:bCs/>
          <w:sz w:val="22"/>
          <w:szCs w:val="22"/>
          <w:lang w:val="es-ES"/>
        </w:rPr>
        <w:t xml:space="preserve"> = TRUE</w:t>
      </w:r>
    </w:p>
    <w:p w14:paraId="5224B2B6" w14:textId="77777777" w:rsidR="00C5133F" w:rsidRPr="00C5133F" w:rsidRDefault="00C5133F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22D6375B" w14:textId="758388D1" w:rsidR="00BB0766" w:rsidRPr="00C5133F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C5133F">
        <w:rPr>
          <w:rFonts w:ascii="Times New Roman" w:hAnsi="Times New Roman"/>
          <w:b/>
          <w:sz w:val="22"/>
          <w:szCs w:val="22"/>
          <w:lang w:val="es-ES"/>
        </w:rPr>
        <w:t>Observaciones</w:t>
      </w:r>
    </w:p>
    <w:p w14:paraId="0580D237" w14:textId="3C337170" w:rsidR="00A40D44" w:rsidRPr="00C5133F" w:rsidRDefault="00C5133F" w:rsidP="00BB0766">
      <w:pPr>
        <w:rPr>
          <w:rFonts w:ascii="Times New Roman" w:hAnsi="Times New Roman"/>
          <w:bCs/>
        </w:rPr>
      </w:pPr>
      <w:r w:rsidRPr="00C5133F">
        <w:rPr>
          <w:rFonts w:ascii="Times New Roman" w:hAnsi="Times New Roman"/>
          <w:bCs/>
          <w:sz w:val="22"/>
          <w:szCs w:val="22"/>
          <w:lang w:val="es-ES"/>
        </w:rPr>
        <w:t xml:space="preserve">Sin comentarios </w:t>
      </w:r>
    </w:p>
    <w:sectPr w:rsidR="00A40D44" w:rsidRPr="00C5133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855E8"/>
    <w:multiLevelType w:val="hybridMultilevel"/>
    <w:tmpl w:val="F7DAF7D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0"/>
  </w:num>
  <w:num w:numId="2" w16cid:durableId="562253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27515E"/>
    <w:rsid w:val="002C560E"/>
    <w:rsid w:val="004227CC"/>
    <w:rsid w:val="004D5B35"/>
    <w:rsid w:val="006D686B"/>
    <w:rsid w:val="009F13B1"/>
    <w:rsid w:val="00A40D44"/>
    <w:rsid w:val="00BB0766"/>
    <w:rsid w:val="00C5133F"/>
    <w:rsid w:val="00C84CE6"/>
    <w:rsid w:val="00CC54C5"/>
    <w:rsid w:val="00EB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BB0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Abigail Camacho Herrera</cp:lastModifiedBy>
  <cp:revision>2</cp:revision>
  <dcterms:created xsi:type="dcterms:W3CDTF">2026-03-02T00:54:00Z</dcterms:created>
  <dcterms:modified xsi:type="dcterms:W3CDTF">2026-03-02T00:54:00Z</dcterms:modified>
</cp:coreProperties>
</file>