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692FCD28" w:rsidR="004227CC" w:rsidRPr="009F775E" w:rsidRDefault="004227CC" w:rsidP="004227CC">
      <w:pPr>
        <w:rPr>
          <w:lang w:val="es-ES"/>
        </w:rPr>
      </w:pPr>
      <w:r w:rsidRPr="009F775E">
        <w:rPr>
          <w:lang w:val="es-ES"/>
        </w:rPr>
        <w:t xml:space="preserve"> </w:t>
      </w:r>
      <w:r w:rsidR="0092434F" w:rsidRPr="0092434F">
        <w:rPr>
          <w:b/>
          <w:bCs/>
        </w:rPr>
        <w:t>Caso de Prueba:</w:t>
      </w:r>
      <w:r w:rsidR="0092434F" w:rsidRPr="0092434F">
        <w:t xml:space="preserve"> </w:t>
      </w:r>
      <w:r w:rsidR="006A7160" w:rsidRPr="006A7160">
        <w:t>TC-INV-003</w:t>
      </w:r>
    </w:p>
    <w:p w14:paraId="74941FDC" w14:textId="77777777" w:rsidR="004227CC" w:rsidRPr="001F159C" w:rsidRDefault="004227CC" w:rsidP="004227CC">
      <w:pPr>
        <w:rPr>
          <w:lang w:val="es-ES"/>
        </w:rPr>
      </w:pPr>
    </w:p>
    <w:p w14:paraId="7197428A" w14:textId="70A9BBA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92434F">
        <w:rPr>
          <w:lang w:val="es-ES"/>
        </w:rPr>
        <w:t>Carlos Robles Montenegro</w:t>
      </w:r>
    </w:p>
    <w:p w14:paraId="52E09FA5" w14:textId="77777777" w:rsidR="004227CC" w:rsidRPr="009F775E" w:rsidRDefault="004227CC" w:rsidP="004227CC">
      <w:pPr>
        <w:rPr>
          <w:lang w:val="es-ES"/>
        </w:rPr>
      </w:pPr>
    </w:p>
    <w:p w14:paraId="0E594BFE" w14:textId="6F76D39C" w:rsidR="004227CC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C84CE6">
        <w:rPr>
          <w:lang w:val="es-ES"/>
        </w:rPr>
        <w:t>1/2/2026</w:t>
      </w:r>
    </w:p>
    <w:p w14:paraId="2AB4DB0A" w14:textId="77777777" w:rsidR="00157ABE" w:rsidRDefault="00157ABE" w:rsidP="004227CC">
      <w:pPr>
        <w:rPr>
          <w:lang w:val="es-ES"/>
        </w:rPr>
      </w:pPr>
    </w:p>
    <w:p w14:paraId="01433244" w14:textId="43A2054C" w:rsidR="00157ABE" w:rsidRDefault="00157ABE" w:rsidP="004227CC">
      <w:pPr>
        <w:rPr>
          <w:b/>
          <w:bCs/>
          <w:lang w:val="es-ES"/>
        </w:rPr>
      </w:pPr>
      <w:r w:rsidRPr="00157ABE">
        <w:rPr>
          <w:b/>
          <w:bCs/>
          <w:lang w:val="es-ES"/>
        </w:rPr>
        <w:t>Nombre</w:t>
      </w:r>
      <w:r>
        <w:rPr>
          <w:b/>
          <w:bCs/>
          <w:lang w:val="es-ES"/>
        </w:rPr>
        <w:t>:</w:t>
      </w:r>
    </w:p>
    <w:p w14:paraId="12C51AF4" w14:textId="20745BF6" w:rsidR="004227CC" w:rsidRPr="001F159C" w:rsidRDefault="00075479" w:rsidP="004227CC">
      <w:pPr>
        <w:rPr>
          <w:rFonts w:cs="Arial"/>
          <w:szCs w:val="20"/>
          <w:lang w:val="es-ES" w:eastAsia="ar-SA"/>
        </w:rPr>
      </w:pPr>
      <w:r w:rsidRPr="00075479">
        <w:t>Editar un inventario existente</w:t>
      </w:r>
    </w:p>
    <w:p w14:paraId="2EA7C7A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A3104E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24DD6B2" w14:textId="301345DF" w:rsidR="005265E7" w:rsidRPr="00F35021" w:rsidRDefault="00F35021" w:rsidP="004227CC">
      <w:pPr>
        <w:rPr>
          <w:iCs/>
          <w:lang w:eastAsia="ar-SA"/>
        </w:rPr>
      </w:pPr>
      <w:r w:rsidRPr="00F35021">
        <w:rPr>
          <w:iCs/>
          <w:lang w:eastAsia="ar-SA"/>
        </w:rPr>
        <w:t>Validar que el sistema permita editar un inventario existente y que los cambios se guarden exitosamente.</w:t>
      </w:r>
    </w:p>
    <w:p w14:paraId="3A8128C7" w14:textId="01BFB51D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53E8F4A" w14:textId="1C15B0F8" w:rsidR="00C84CE6" w:rsidRDefault="00523A9A" w:rsidP="004227CC">
      <w:pPr>
        <w:rPr>
          <w:bCs/>
          <w:lang w:eastAsia="ar-SA"/>
        </w:rPr>
      </w:pPr>
      <w:r w:rsidRPr="00523A9A">
        <w:rPr>
          <w:bCs/>
          <w:lang w:eastAsia="ar-SA"/>
        </w:rPr>
        <w:t>RF-4.3</w:t>
      </w:r>
      <w:r>
        <w:rPr>
          <w:bCs/>
          <w:lang w:eastAsia="ar-SA"/>
        </w:rPr>
        <w:t xml:space="preserve">  </w:t>
      </w:r>
      <w:r w:rsidR="00A44B88">
        <w:rPr>
          <w:bCs/>
          <w:lang w:eastAsia="ar-SA"/>
        </w:rPr>
        <w:t>Actualizar un inventario</w:t>
      </w:r>
    </w:p>
    <w:p w14:paraId="634A7B6D" w14:textId="77777777" w:rsidR="00944D20" w:rsidRDefault="00944D20" w:rsidP="004227CC">
      <w:pPr>
        <w:rPr>
          <w:bCs/>
          <w:lang w:eastAsia="ar-SA"/>
        </w:rPr>
      </w:pPr>
    </w:p>
    <w:p w14:paraId="6315929A" w14:textId="77777777" w:rsidR="00944D20" w:rsidRPr="00944D20" w:rsidRDefault="00944D20" w:rsidP="00944D20">
      <w:pPr>
        <w:rPr>
          <w:b/>
          <w:bCs/>
          <w:lang w:val="es-CR" w:eastAsia="ar-SA"/>
        </w:rPr>
      </w:pPr>
      <w:r w:rsidRPr="00944D20">
        <w:rPr>
          <w:b/>
          <w:bCs/>
          <w:lang w:val="es-CR" w:eastAsia="ar-SA"/>
        </w:rPr>
        <w:t>Tipo de Prueba</w:t>
      </w:r>
    </w:p>
    <w:p w14:paraId="4DA60C3D" w14:textId="77777777" w:rsidR="00944D20" w:rsidRPr="00944D20" w:rsidRDefault="00944D20" w:rsidP="00944D20">
      <w:pPr>
        <w:rPr>
          <w:bCs/>
          <w:lang w:val="es-CR" w:eastAsia="ar-SA"/>
        </w:rPr>
      </w:pPr>
      <w:r w:rsidRPr="00944D20">
        <w:rPr>
          <w:bCs/>
          <w:lang w:val="es-CR" w:eastAsia="ar-SA"/>
        </w:rPr>
        <w:t>Prueba funcional – Frontend (automatizada con Playwright)</w:t>
      </w:r>
    </w:p>
    <w:p w14:paraId="05E647B8" w14:textId="77777777" w:rsidR="00944D20" w:rsidRPr="00944D20" w:rsidRDefault="00944D20" w:rsidP="004227CC">
      <w:pPr>
        <w:rPr>
          <w:bCs/>
          <w:lang w:val="es-CR" w:eastAsia="ar-SA"/>
        </w:rPr>
      </w:pPr>
    </w:p>
    <w:p w14:paraId="08062586" w14:textId="054FA898" w:rsidR="004227CC" w:rsidRPr="00020561" w:rsidRDefault="00C84CE6" w:rsidP="004227CC">
      <w:pPr>
        <w:rPr>
          <w:i/>
          <w:lang w:val="es-ES" w:eastAsia="ar-SA"/>
        </w:rPr>
      </w:pPr>
      <w:r>
        <w:rPr>
          <w:b/>
          <w:lang w:eastAsia="ar-SA"/>
        </w:rPr>
        <w:t xml:space="preserve"> </w:t>
      </w:r>
    </w:p>
    <w:p w14:paraId="6EDA473D" w14:textId="77777777" w:rsidR="004227CC" w:rsidRPr="009F775E" w:rsidRDefault="004227CC" w:rsidP="004227CC">
      <w:pPr>
        <w:rPr>
          <w:b/>
          <w:lang w:val="es-ES" w:eastAsia="ar-SA"/>
        </w:rPr>
      </w:pPr>
    </w:p>
    <w:p w14:paraId="46EBEC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88CC281" w14:textId="2E25774D" w:rsidR="00884787" w:rsidRPr="00884787" w:rsidRDefault="00884787" w:rsidP="00884787">
      <w:pPr>
        <w:pStyle w:val="Prrafodelista"/>
        <w:numPr>
          <w:ilvl w:val="0"/>
          <w:numId w:val="4"/>
        </w:numPr>
        <w:rPr>
          <w:i/>
          <w:lang w:val="es-CR" w:eastAsia="ar-SA"/>
        </w:rPr>
      </w:pPr>
      <w:r w:rsidRPr="00884787">
        <w:rPr>
          <w:i/>
          <w:lang w:val="es-CR" w:eastAsia="ar-SA"/>
        </w:rPr>
        <w:t>Usuario autenticado en el sistema</w:t>
      </w:r>
    </w:p>
    <w:p w14:paraId="3B0E966C" w14:textId="5B0658C5" w:rsidR="00884787" w:rsidRPr="00884787" w:rsidRDefault="00884787" w:rsidP="00884787">
      <w:pPr>
        <w:pStyle w:val="Prrafodelista"/>
        <w:numPr>
          <w:ilvl w:val="0"/>
          <w:numId w:val="4"/>
        </w:numPr>
        <w:rPr>
          <w:i/>
          <w:lang w:val="es-CR" w:eastAsia="ar-SA"/>
        </w:rPr>
      </w:pPr>
      <w:r w:rsidRPr="00884787">
        <w:rPr>
          <w:i/>
          <w:lang w:val="es-CR" w:eastAsia="ar-SA"/>
        </w:rPr>
        <w:t>Usuario con permisos para editar inventarios</w:t>
      </w:r>
    </w:p>
    <w:p w14:paraId="39AD729E" w14:textId="17F094E6" w:rsidR="00884787" w:rsidRPr="00884787" w:rsidRDefault="00884787" w:rsidP="00884787">
      <w:pPr>
        <w:pStyle w:val="Prrafodelista"/>
        <w:numPr>
          <w:ilvl w:val="0"/>
          <w:numId w:val="4"/>
        </w:numPr>
        <w:rPr>
          <w:i/>
          <w:lang w:val="es-CR" w:eastAsia="ar-SA"/>
        </w:rPr>
      </w:pPr>
      <w:r w:rsidRPr="00884787">
        <w:rPr>
          <w:i/>
          <w:lang w:val="es-CR" w:eastAsia="ar-SA"/>
        </w:rPr>
        <w:t>Existe al menos un inventario registrado en el sistema</w:t>
      </w:r>
    </w:p>
    <w:p w14:paraId="4E12F8E1" w14:textId="302559EC" w:rsidR="00884787" w:rsidRPr="00884787" w:rsidRDefault="00884787" w:rsidP="00884787">
      <w:pPr>
        <w:pStyle w:val="Prrafodelista"/>
        <w:numPr>
          <w:ilvl w:val="0"/>
          <w:numId w:val="4"/>
        </w:numPr>
        <w:rPr>
          <w:i/>
          <w:lang w:val="es-CR" w:eastAsia="ar-SA"/>
        </w:rPr>
      </w:pPr>
      <w:r w:rsidRPr="00884787">
        <w:rPr>
          <w:i/>
          <w:lang w:val="es-CR" w:eastAsia="ar-SA"/>
        </w:rPr>
        <w:t>El módulo de inventarios está disponible</w:t>
      </w:r>
    </w:p>
    <w:p w14:paraId="723E01D9" w14:textId="3A77DB96" w:rsidR="004227CC" w:rsidRPr="00026D97" w:rsidRDefault="004227CC" w:rsidP="0027515E">
      <w:pPr>
        <w:ind w:left="360"/>
        <w:rPr>
          <w:i/>
          <w:lang w:val="es-CR" w:eastAsia="ar-SA"/>
        </w:rPr>
      </w:pPr>
    </w:p>
    <w:p w14:paraId="4FD9E8ED" w14:textId="77777777" w:rsidR="004227CC" w:rsidRDefault="004227CC" w:rsidP="004227CC">
      <w:pPr>
        <w:rPr>
          <w:lang w:val="es-ES" w:eastAsia="ar-SA"/>
        </w:rPr>
      </w:pPr>
    </w:p>
    <w:p w14:paraId="75C9B91E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622"/>
      </w:tblGrid>
      <w:tr w:rsidR="004678AD" w:rsidRPr="004678AD" w14:paraId="050ED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ACDF8" w14:textId="77777777" w:rsidR="004678AD" w:rsidRPr="004678AD" w:rsidRDefault="004678AD" w:rsidP="004678AD">
            <w:pPr>
              <w:rPr>
                <w:b/>
                <w:bCs/>
                <w:lang w:val="es-CR" w:eastAsia="ar-SA"/>
              </w:rPr>
            </w:pPr>
            <w:r w:rsidRPr="004678AD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EDC50A7" w14:textId="77777777" w:rsidR="004678AD" w:rsidRPr="004678AD" w:rsidRDefault="004678AD" w:rsidP="004678AD">
            <w:pPr>
              <w:rPr>
                <w:b/>
                <w:bCs/>
                <w:lang w:val="es-CR" w:eastAsia="ar-SA"/>
              </w:rPr>
            </w:pPr>
            <w:r w:rsidRPr="004678AD">
              <w:rPr>
                <w:b/>
                <w:bCs/>
                <w:lang w:val="es-CR" w:eastAsia="ar-SA"/>
              </w:rPr>
              <w:t>Valor</w:t>
            </w:r>
          </w:p>
        </w:tc>
      </w:tr>
      <w:tr w:rsidR="004678AD" w:rsidRPr="004678AD" w14:paraId="38A94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A225" w14:textId="77777777" w:rsidR="004678AD" w:rsidRPr="004678AD" w:rsidRDefault="004678AD" w:rsidP="004678AD">
            <w:pPr>
              <w:rPr>
                <w:lang w:val="es-CR" w:eastAsia="ar-SA"/>
              </w:rPr>
            </w:pPr>
            <w:r w:rsidRPr="004678AD">
              <w:rPr>
                <w:lang w:val="es-CR" w:eastAsia="ar-SA"/>
              </w:rPr>
              <w:t>Nombre del inventario</w:t>
            </w:r>
          </w:p>
        </w:tc>
        <w:tc>
          <w:tcPr>
            <w:tcW w:w="0" w:type="auto"/>
            <w:vAlign w:val="center"/>
            <w:hideMark/>
          </w:tcPr>
          <w:p w14:paraId="41E63C6F" w14:textId="77777777" w:rsidR="004678AD" w:rsidRPr="004678AD" w:rsidRDefault="004678AD" w:rsidP="004678AD">
            <w:pPr>
              <w:rPr>
                <w:lang w:val="es-CR" w:eastAsia="ar-SA"/>
              </w:rPr>
            </w:pPr>
            <w:r w:rsidRPr="004678AD">
              <w:rPr>
                <w:lang w:val="es-CR" w:eastAsia="ar-SA"/>
              </w:rPr>
              <w:t>Inventario de canasta básica</w:t>
            </w:r>
          </w:p>
        </w:tc>
      </w:tr>
    </w:tbl>
    <w:p w14:paraId="56CF98C0" w14:textId="633B29A1" w:rsidR="004227CC" w:rsidRDefault="004227CC" w:rsidP="004227CC">
      <w:pPr>
        <w:rPr>
          <w:lang w:eastAsia="ar-SA"/>
        </w:rPr>
      </w:pPr>
    </w:p>
    <w:p w14:paraId="7B0E7529" w14:textId="77777777" w:rsidR="00950931" w:rsidRPr="00891A46" w:rsidRDefault="00950931" w:rsidP="004227CC">
      <w:pPr>
        <w:rPr>
          <w:lang w:val="es-CR" w:eastAsia="ar-SA"/>
        </w:rPr>
      </w:pPr>
    </w:p>
    <w:p w14:paraId="7523EA78" w14:textId="77777777" w:rsidR="004227CC" w:rsidRPr="009F775E" w:rsidRDefault="004227CC" w:rsidP="004227CC">
      <w:pPr>
        <w:rPr>
          <w:lang w:val="es-ES" w:eastAsia="ar-SA"/>
        </w:rPr>
      </w:pPr>
    </w:p>
    <w:p w14:paraId="19FD9733" w14:textId="77777777" w:rsidR="00743C36" w:rsidRDefault="00743C36" w:rsidP="004227CC">
      <w:pPr>
        <w:rPr>
          <w:b/>
          <w:lang w:val="es-CR" w:eastAsia="ar-SA"/>
        </w:rPr>
        <w:sectPr w:rsidR="00743C36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DE6ECEF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lastRenderedPageBreak/>
        <w:t>Pasos</w:t>
      </w:r>
    </w:p>
    <w:p w14:paraId="6939BC6F" w14:textId="77777777" w:rsidR="00024BD0" w:rsidRDefault="00024BD0" w:rsidP="004227CC">
      <w:pPr>
        <w:rPr>
          <w:b/>
          <w:lang w:val="es-CR" w:eastAsia="ar-S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3537"/>
      </w:tblGrid>
      <w:tr w:rsidR="007C03C7" w14:paraId="531B36A8" w14:textId="77777777" w:rsidTr="00024BD0">
        <w:tc>
          <w:tcPr>
            <w:tcW w:w="846" w:type="dxa"/>
            <w:vAlign w:val="center"/>
          </w:tcPr>
          <w:p w14:paraId="5C0AFC00" w14:textId="7F63A25D" w:rsidR="007C03C7" w:rsidRDefault="007C03C7" w:rsidP="007C03C7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4111" w:type="dxa"/>
            <w:vAlign w:val="center"/>
          </w:tcPr>
          <w:p w14:paraId="2C7272E1" w14:textId="6289806A" w:rsidR="007C03C7" w:rsidRDefault="007C03C7" w:rsidP="007C03C7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3537" w:type="dxa"/>
            <w:vAlign w:val="center"/>
          </w:tcPr>
          <w:p w14:paraId="3DADE446" w14:textId="1DC1E7A6" w:rsidR="007C03C7" w:rsidRDefault="007C03C7" w:rsidP="007C03C7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7C03C7" w14:paraId="5A8B451E" w14:textId="77777777" w:rsidTr="00024BD0">
        <w:tc>
          <w:tcPr>
            <w:tcW w:w="846" w:type="dxa"/>
            <w:vAlign w:val="center"/>
          </w:tcPr>
          <w:p w14:paraId="560CB414" w14:textId="6A3E66E3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1</w:t>
            </w:r>
          </w:p>
        </w:tc>
        <w:tc>
          <w:tcPr>
            <w:tcW w:w="4111" w:type="dxa"/>
            <w:vAlign w:val="center"/>
          </w:tcPr>
          <w:p w14:paraId="4065566E" w14:textId="0736D450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Ingresar al panel administrativo</w:t>
            </w:r>
          </w:p>
        </w:tc>
        <w:tc>
          <w:tcPr>
            <w:tcW w:w="3537" w:type="dxa"/>
            <w:vAlign w:val="center"/>
          </w:tcPr>
          <w:p w14:paraId="0AB19AC6" w14:textId="6D682833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Se muestra el dashboard</w:t>
            </w:r>
          </w:p>
        </w:tc>
      </w:tr>
      <w:tr w:rsidR="007C03C7" w14:paraId="7BC8A416" w14:textId="77777777" w:rsidTr="00024BD0">
        <w:tc>
          <w:tcPr>
            <w:tcW w:w="846" w:type="dxa"/>
            <w:vAlign w:val="center"/>
          </w:tcPr>
          <w:p w14:paraId="2BE769AA" w14:textId="243EEB7A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2</w:t>
            </w:r>
          </w:p>
        </w:tc>
        <w:tc>
          <w:tcPr>
            <w:tcW w:w="4111" w:type="dxa"/>
            <w:vAlign w:val="center"/>
          </w:tcPr>
          <w:p w14:paraId="67CD6976" w14:textId="51F4F7D5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Acceder al módulo </w:t>
            </w:r>
            <w:r>
              <w:rPr>
                <w:rStyle w:val="Fuerte"/>
              </w:rPr>
              <w:t>Inventarios</w:t>
            </w:r>
          </w:p>
        </w:tc>
        <w:tc>
          <w:tcPr>
            <w:tcW w:w="3537" w:type="dxa"/>
            <w:vAlign w:val="center"/>
          </w:tcPr>
          <w:p w14:paraId="4E53B161" w14:textId="1F5872B6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Se muestra la lista de inventarios</w:t>
            </w:r>
          </w:p>
        </w:tc>
      </w:tr>
      <w:tr w:rsidR="007C03C7" w14:paraId="128A53C5" w14:textId="77777777" w:rsidTr="00024BD0">
        <w:tc>
          <w:tcPr>
            <w:tcW w:w="846" w:type="dxa"/>
            <w:vAlign w:val="center"/>
          </w:tcPr>
          <w:p w14:paraId="5B4BD5A1" w14:textId="6209040C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3</w:t>
            </w:r>
          </w:p>
        </w:tc>
        <w:tc>
          <w:tcPr>
            <w:tcW w:w="4111" w:type="dxa"/>
            <w:vAlign w:val="center"/>
          </w:tcPr>
          <w:p w14:paraId="074F6239" w14:textId="3C5D224F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Seleccionar la opción </w:t>
            </w:r>
            <w:r>
              <w:rPr>
                <w:rStyle w:val="Fuerte"/>
              </w:rPr>
              <w:t>Editar</w:t>
            </w:r>
            <w:r>
              <w:t xml:space="preserve"> de un inventario</w:t>
            </w:r>
          </w:p>
        </w:tc>
        <w:tc>
          <w:tcPr>
            <w:tcW w:w="3537" w:type="dxa"/>
            <w:vAlign w:val="center"/>
          </w:tcPr>
          <w:p w14:paraId="0B77EB4B" w14:textId="1FA76202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Se muestra el formulario de edición</w:t>
            </w:r>
          </w:p>
        </w:tc>
      </w:tr>
      <w:tr w:rsidR="007C03C7" w14:paraId="7AE041A8" w14:textId="77777777" w:rsidTr="00024BD0">
        <w:tc>
          <w:tcPr>
            <w:tcW w:w="846" w:type="dxa"/>
            <w:vAlign w:val="center"/>
          </w:tcPr>
          <w:p w14:paraId="5FBC76E5" w14:textId="6CCF3DCE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4</w:t>
            </w:r>
          </w:p>
        </w:tc>
        <w:tc>
          <w:tcPr>
            <w:tcW w:w="4111" w:type="dxa"/>
            <w:vAlign w:val="center"/>
          </w:tcPr>
          <w:p w14:paraId="5C2A1039" w14:textId="6BECDB00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Modificar el campo </w:t>
            </w:r>
            <w:r>
              <w:rPr>
                <w:rStyle w:val="Fuerte"/>
              </w:rPr>
              <w:t>Nombre del inventario</w:t>
            </w:r>
          </w:p>
        </w:tc>
        <w:tc>
          <w:tcPr>
            <w:tcW w:w="3537" w:type="dxa"/>
            <w:vAlign w:val="center"/>
          </w:tcPr>
          <w:p w14:paraId="54BD3D29" w14:textId="5D07291E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El campo acepta la nueva información</w:t>
            </w:r>
          </w:p>
        </w:tc>
      </w:tr>
      <w:tr w:rsidR="007C03C7" w14:paraId="0C3478DC" w14:textId="77777777" w:rsidTr="00024BD0">
        <w:tc>
          <w:tcPr>
            <w:tcW w:w="846" w:type="dxa"/>
            <w:vAlign w:val="center"/>
          </w:tcPr>
          <w:p w14:paraId="0843BC3A" w14:textId="6DB2559B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5</w:t>
            </w:r>
          </w:p>
        </w:tc>
        <w:tc>
          <w:tcPr>
            <w:tcW w:w="4111" w:type="dxa"/>
            <w:vAlign w:val="center"/>
          </w:tcPr>
          <w:p w14:paraId="2998A9A8" w14:textId="0BE7CB22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Presionar </w:t>
            </w:r>
            <w:r>
              <w:rPr>
                <w:rStyle w:val="Fuerte"/>
              </w:rPr>
              <w:t>Guardar cambios</w:t>
            </w:r>
          </w:p>
        </w:tc>
        <w:tc>
          <w:tcPr>
            <w:tcW w:w="3537" w:type="dxa"/>
            <w:vAlign w:val="center"/>
          </w:tcPr>
          <w:p w14:paraId="60B1486D" w14:textId="06601923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Se solicita confirmación</w:t>
            </w:r>
          </w:p>
        </w:tc>
      </w:tr>
      <w:tr w:rsidR="007C03C7" w14:paraId="5874F7B5" w14:textId="77777777" w:rsidTr="00024BD0">
        <w:tc>
          <w:tcPr>
            <w:tcW w:w="846" w:type="dxa"/>
            <w:vAlign w:val="center"/>
          </w:tcPr>
          <w:p w14:paraId="540D3BAE" w14:textId="34260338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6</w:t>
            </w:r>
          </w:p>
        </w:tc>
        <w:tc>
          <w:tcPr>
            <w:tcW w:w="4111" w:type="dxa"/>
            <w:vAlign w:val="center"/>
          </w:tcPr>
          <w:p w14:paraId="1AB75F0D" w14:textId="53A7F071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Confirmar la acción</w:t>
            </w:r>
          </w:p>
        </w:tc>
        <w:tc>
          <w:tcPr>
            <w:tcW w:w="3537" w:type="dxa"/>
            <w:vAlign w:val="center"/>
          </w:tcPr>
          <w:p w14:paraId="07C62B3A" w14:textId="1C4BCE09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Se muestra mensaje de éxito</w:t>
            </w:r>
          </w:p>
        </w:tc>
      </w:tr>
      <w:tr w:rsidR="007C03C7" w14:paraId="2C849BD8" w14:textId="77777777" w:rsidTr="00024BD0">
        <w:tc>
          <w:tcPr>
            <w:tcW w:w="846" w:type="dxa"/>
            <w:vAlign w:val="center"/>
          </w:tcPr>
          <w:p w14:paraId="1A4FB7F8" w14:textId="6932E230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7</w:t>
            </w:r>
          </w:p>
        </w:tc>
        <w:tc>
          <w:tcPr>
            <w:tcW w:w="4111" w:type="dxa"/>
            <w:vAlign w:val="center"/>
          </w:tcPr>
          <w:p w14:paraId="7F515711" w14:textId="38CDE168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Cerrar el mensaje de confirmación</w:t>
            </w:r>
          </w:p>
        </w:tc>
        <w:tc>
          <w:tcPr>
            <w:tcW w:w="3537" w:type="dxa"/>
            <w:vAlign w:val="center"/>
          </w:tcPr>
          <w:p w14:paraId="6E862D4B" w14:textId="228DBA44" w:rsidR="007C03C7" w:rsidRDefault="007C03C7" w:rsidP="007C03C7">
            <w:pPr>
              <w:spacing w:line="360" w:lineRule="auto"/>
              <w:rPr>
                <w:b/>
                <w:lang w:val="es-CR" w:eastAsia="ar-SA"/>
              </w:rPr>
            </w:pPr>
            <w:r>
              <w:t>El sistema regresa a la lista</w:t>
            </w:r>
          </w:p>
        </w:tc>
      </w:tr>
    </w:tbl>
    <w:p w14:paraId="6E4D87C7" w14:textId="77777777" w:rsidR="009178FE" w:rsidRPr="00B24745" w:rsidRDefault="009178FE" w:rsidP="00024BD0">
      <w:pPr>
        <w:spacing w:line="360" w:lineRule="auto"/>
        <w:rPr>
          <w:b/>
          <w:lang w:val="es-CR" w:eastAsia="ar-SA"/>
        </w:rPr>
      </w:pPr>
    </w:p>
    <w:p w14:paraId="09C0CEC5" w14:textId="77777777" w:rsidR="00024BD0" w:rsidRDefault="00024BD0" w:rsidP="004227CC">
      <w:pPr>
        <w:rPr>
          <w:b/>
          <w:lang w:val="es-CR" w:eastAsia="ar-SA"/>
        </w:rPr>
      </w:pPr>
    </w:p>
    <w:p w14:paraId="44BC1AF8" w14:textId="6951FF6C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DD94A97" w14:textId="77777777" w:rsidR="00350431" w:rsidRPr="00B24745" w:rsidRDefault="00350431" w:rsidP="004227CC">
      <w:pPr>
        <w:rPr>
          <w:b/>
          <w:lang w:val="es-CR" w:eastAsia="ar-SA"/>
        </w:rPr>
      </w:pPr>
    </w:p>
    <w:p w14:paraId="6384E318" w14:textId="77777777" w:rsidR="00BC636D" w:rsidRPr="00BC636D" w:rsidRDefault="00BC636D" w:rsidP="00BC636D">
      <w:pPr>
        <w:pStyle w:val="Prrafodelista"/>
        <w:numPr>
          <w:ilvl w:val="0"/>
          <w:numId w:val="5"/>
        </w:numPr>
        <w:rPr>
          <w:iCs/>
          <w:lang w:val="es-CR" w:eastAsia="ar-SA"/>
        </w:rPr>
      </w:pPr>
      <w:r w:rsidRPr="00BC636D">
        <w:rPr>
          <w:iCs/>
          <w:lang w:val="es-CR" w:eastAsia="ar-SA"/>
        </w:rPr>
        <w:t>El sistema guarda correctamente los cambios realizados</w:t>
      </w:r>
    </w:p>
    <w:p w14:paraId="3249D61F" w14:textId="77777777" w:rsidR="00BC636D" w:rsidRPr="00BC636D" w:rsidRDefault="00BC636D" w:rsidP="00BC636D">
      <w:pPr>
        <w:pStyle w:val="Prrafodelista"/>
        <w:numPr>
          <w:ilvl w:val="0"/>
          <w:numId w:val="5"/>
        </w:numPr>
        <w:rPr>
          <w:iCs/>
          <w:lang w:val="es-CR" w:eastAsia="ar-SA"/>
        </w:rPr>
      </w:pPr>
      <w:r w:rsidRPr="00BC636D">
        <w:rPr>
          <w:iCs/>
          <w:lang w:val="es-CR" w:eastAsia="ar-SA"/>
        </w:rPr>
        <w:t>Se muestra un mensaje de confirmación</w:t>
      </w:r>
    </w:p>
    <w:p w14:paraId="21AD94D8" w14:textId="469DE43D" w:rsidR="00BC636D" w:rsidRPr="00BC636D" w:rsidRDefault="00BC636D" w:rsidP="00BC636D">
      <w:pPr>
        <w:pStyle w:val="Prrafodelista"/>
        <w:numPr>
          <w:ilvl w:val="0"/>
          <w:numId w:val="5"/>
        </w:numPr>
        <w:rPr>
          <w:iCs/>
          <w:lang w:val="es-CR" w:eastAsia="ar-SA"/>
        </w:rPr>
      </w:pPr>
      <w:r w:rsidRPr="00BC636D">
        <w:rPr>
          <w:iCs/>
          <w:lang w:val="es-CR" w:eastAsia="ar-SA"/>
        </w:rPr>
        <w:t>El inventario refleja el nuevo nombre en la lista</w:t>
      </w:r>
    </w:p>
    <w:p w14:paraId="51271D09" w14:textId="77777777" w:rsidR="00F81751" w:rsidRDefault="00F81751" w:rsidP="00F81751">
      <w:pPr>
        <w:pStyle w:val="Prrafodelista"/>
        <w:rPr>
          <w:iCs/>
          <w:lang w:val="es-CR" w:eastAsia="ar-SA"/>
        </w:rPr>
      </w:pPr>
    </w:p>
    <w:p w14:paraId="1B641960" w14:textId="666EAA94" w:rsidR="00F81751" w:rsidRDefault="00F81751" w:rsidP="00F81751">
      <w:pPr>
        <w:rPr>
          <w:b/>
          <w:bCs/>
          <w:iCs/>
          <w:lang w:eastAsia="ar-SA"/>
        </w:rPr>
      </w:pPr>
      <w:r w:rsidRPr="00F81751">
        <w:rPr>
          <w:b/>
          <w:bCs/>
          <w:iCs/>
          <w:lang w:eastAsia="ar-SA"/>
        </w:rPr>
        <w:t>Resultado Real</w:t>
      </w:r>
    </w:p>
    <w:p w14:paraId="5255B62A" w14:textId="6AF26F74" w:rsidR="00F81751" w:rsidRPr="002C3EEC" w:rsidRDefault="00A44B88" w:rsidP="004227CC">
      <w:pPr>
        <w:rPr>
          <w:iCs/>
          <w:lang w:val="es-CR" w:eastAsia="ar-SA"/>
        </w:rPr>
      </w:pPr>
      <w:r w:rsidRPr="00A44B88">
        <w:rPr>
          <w:iCs/>
          <w:lang w:eastAsia="ar-SA"/>
        </w:rPr>
        <w:t>Inventario actualizado correctamente</w:t>
      </w:r>
    </w:p>
    <w:p w14:paraId="0D4551A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375B065B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A0FA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0580D237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482E3" w14:textId="77777777" w:rsidR="00FC6A2A" w:rsidRDefault="00FC6A2A" w:rsidP="00B26C44">
      <w:r>
        <w:separator/>
      </w:r>
    </w:p>
  </w:endnote>
  <w:endnote w:type="continuationSeparator" w:id="0">
    <w:p w14:paraId="0F49423B" w14:textId="77777777" w:rsidR="00FC6A2A" w:rsidRDefault="00FC6A2A" w:rsidP="00B26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F3B53" w14:textId="77777777" w:rsidR="00FC6A2A" w:rsidRDefault="00FC6A2A" w:rsidP="00B26C44">
      <w:r>
        <w:separator/>
      </w:r>
    </w:p>
  </w:footnote>
  <w:footnote w:type="continuationSeparator" w:id="0">
    <w:p w14:paraId="6F1FE66E" w14:textId="77777777" w:rsidR="00FC6A2A" w:rsidRDefault="00FC6A2A" w:rsidP="00B26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656EB"/>
    <w:multiLevelType w:val="hybridMultilevel"/>
    <w:tmpl w:val="80BAD2A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95F0A"/>
    <w:multiLevelType w:val="hybridMultilevel"/>
    <w:tmpl w:val="AF724E0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866AEB"/>
    <w:multiLevelType w:val="hybridMultilevel"/>
    <w:tmpl w:val="0E58B81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F5A0C"/>
    <w:multiLevelType w:val="hybridMultilevel"/>
    <w:tmpl w:val="993E66B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1"/>
  </w:num>
  <w:num w:numId="2" w16cid:durableId="617026452">
    <w:abstractNumId w:val="4"/>
  </w:num>
  <w:num w:numId="3" w16cid:durableId="396898518">
    <w:abstractNumId w:val="3"/>
  </w:num>
  <w:num w:numId="4" w16cid:durableId="381172350">
    <w:abstractNumId w:val="2"/>
  </w:num>
  <w:num w:numId="5" w16cid:durableId="1259481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743E"/>
    <w:rsid w:val="00024BD0"/>
    <w:rsid w:val="00026D97"/>
    <w:rsid w:val="0005622F"/>
    <w:rsid w:val="00075479"/>
    <w:rsid w:val="00114433"/>
    <w:rsid w:val="00157ABE"/>
    <w:rsid w:val="001B46C1"/>
    <w:rsid w:val="001E2BD1"/>
    <w:rsid w:val="002302D3"/>
    <w:rsid w:val="0027515E"/>
    <w:rsid w:val="002B2B30"/>
    <w:rsid w:val="002C3EEC"/>
    <w:rsid w:val="002C560E"/>
    <w:rsid w:val="003323D4"/>
    <w:rsid w:val="00350431"/>
    <w:rsid w:val="004227CC"/>
    <w:rsid w:val="004678AD"/>
    <w:rsid w:val="00523A9A"/>
    <w:rsid w:val="005265E7"/>
    <w:rsid w:val="00551777"/>
    <w:rsid w:val="005E5CAC"/>
    <w:rsid w:val="006243AF"/>
    <w:rsid w:val="0063045E"/>
    <w:rsid w:val="006A7160"/>
    <w:rsid w:val="006D686B"/>
    <w:rsid w:val="007276E7"/>
    <w:rsid w:val="00743C36"/>
    <w:rsid w:val="007C03C7"/>
    <w:rsid w:val="00841B81"/>
    <w:rsid w:val="00884787"/>
    <w:rsid w:val="008922D5"/>
    <w:rsid w:val="00897371"/>
    <w:rsid w:val="009178FE"/>
    <w:rsid w:val="0092434F"/>
    <w:rsid w:val="00944D20"/>
    <w:rsid w:val="00950931"/>
    <w:rsid w:val="00A162E4"/>
    <w:rsid w:val="00A21EB0"/>
    <w:rsid w:val="00A40D44"/>
    <w:rsid w:val="00A44B88"/>
    <w:rsid w:val="00AF0983"/>
    <w:rsid w:val="00B1116C"/>
    <w:rsid w:val="00B26C44"/>
    <w:rsid w:val="00B44F1F"/>
    <w:rsid w:val="00BC6317"/>
    <w:rsid w:val="00BC636D"/>
    <w:rsid w:val="00BF7763"/>
    <w:rsid w:val="00C84CE6"/>
    <w:rsid w:val="00C91F0B"/>
    <w:rsid w:val="00CC7380"/>
    <w:rsid w:val="00CD40BF"/>
    <w:rsid w:val="00EB4F30"/>
    <w:rsid w:val="00EE38B3"/>
    <w:rsid w:val="00EF5286"/>
    <w:rsid w:val="00F35021"/>
    <w:rsid w:val="00F505A7"/>
    <w:rsid w:val="00F81751"/>
    <w:rsid w:val="00FC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B46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46C1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D40BF"/>
    <w:rPr>
      <w:b/>
      <w:bCs/>
    </w:rPr>
  </w:style>
  <w:style w:type="table" w:styleId="Tablaconcuadrcula">
    <w:name w:val="Table Grid"/>
    <w:basedOn w:val="Tablanormal"/>
    <w:uiPriority w:val="39"/>
    <w:rsid w:val="00024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220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47</cp:revision>
  <dcterms:created xsi:type="dcterms:W3CDTF">2026-02-02T05:34:00Z</dcterms:created>
  <dcterms:modified xsi:type="dcterms:W3CDTF">2026-02-03T05:50:00Z</dcterms:modified>
</cp:coreProperties>
</file>