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5D7E" w14:textId="77777777" w:rsidR="00CD1863" w:rsidRPr="00CD1863" w:rsidRDefault="00CD1863" w:rsidP="00CD1863">
      <w:pPr>
        <w:rPr>
          <w:lang w:val="es-CR"/>
        </w:rPr>
      </w:pPr>
      <w:r w:rsidRPr="00CD1863">
        <w:rPr>
          <w:b/>
          <w:sz w:val="28"/>
          <w:lang w:val="es-CR"/>
        </w:rPr>
        <w:t>Caso de Prueba No. TC-AP-013</w:t>
      </w:r>
    </w:p>
    <w:p w14:paraId="1B6E93C0" w14:textId="77777777" w:rsidR="00CD1863" w:rsidRPr="00CD1863" w:rsidRDefault="00CD1863" w:rsidP="00CD1863">
      <w:pPr>
        <w:rPr>
          <w:lang w:val="es-CR"/>
        </w:rPr>
      </w:pPr>
      <w:r w:rsidRPr="00CD1863">
        <w:rPr>
          <w:b/>
          <w:lang w:val="es-CR"/>
        </w:rPr>
        <w:t xml:space="preserve">Elaborado por: </w:t>
      </w:r>
      <w:r w:rsidRPr="00CD1863">
        <w:rPr>
          <w:lang w:val="es-CR"/>
        </w:rPr>
        <w:t>Heidy Gurdian Valdivia</w:t>
      </w:r>
    </w:p>
    <w:p w14:paraId="7C26F2A8" w14:textId="77777777" w:rsidR="00CD1863" w:rsidRPr="00CD1863" w:rsidRDefault="00CD1863" w:rsidP="00CD1863">
      <w:pPr>
        <w:rPr>
          <w:lang w:val="es-CR"/>
        </w:rPr>
      </w:pPr>
      <w:r w:rsidRPr="00CD1863">
        <w:rPr>
          <w:b/>
          <w:lang w:val="es-CR"/>
        </w:rPr>
        <w:t xml:space="preserve">Fecha de Creación: </w:t>
      </w:r>
      <w:r w:rsidRPr="00CD1863">
        <w:rPr>
          <w:lang w:val="es-CR"/>
        </w:rPr>
        <w:t>13-02-2026</w:t>
      </w:r>
    </w:p>
    <w:p w14:paraId="7D3802ED" w14:textId="77777777" w:rsidR="00CD1863" w:rsidRPr="00CD1863" w:rsidRDefault="00CD1863" w:rsidP="00CD1863">
      <w:pPr>
        <w:rPr>
          <w:lang w:val="es-CR"/>
        </w:rPr>
      </w:pPr>
    </w:p>
    <w:p w14:paraId="68D52D84" w14:textId="77777777" w:rsidR="00CD1863" w:rsidRPr="00CD1863" w:rsidRDefault="00CD1863" w:rsidP="00CD1863">
      <w:pPr>
        <w:rPr>
          <w:lang w:val="es-CR"/>
        </w:rPr>
      </w:pPr>
      <w:r w:rsidRPr="00CD1863">
        <w:rPr>
          <w:b/>
          <w:sz w:val="24"/>
          <w:lang w:val="es-CR"/>
        </w:rPr>
        <w:t>Descripción</w:t>
      </w:r>
    </w:p>
    <w:p w14:paraId="553FFEB0" w14:textId="77777777" w:rsidR="00CD1863" w:rsidRPr="00CD1863" w:rsidRDefault="00CD1863" w:rsidP="00CD1863">
      <w:pPr>
        <w:rPr>
          <w:lang w:val="es-CR"/>
        </w:rPr>
      </w:pPr>
      <w:r w:rsidRPr="00CD1863">
        <w:rPr>
          <w:lang w:val="es-CR"/>
        </w:rPr>
        <w:t>Validar la restricción de FK restrictOnDelete sobre suppliers.</w:t>
      </w:r>
    </w:p>
    <w:p w14:paraId="131A88B2" w14:textId="77777777" w:rsidR="00CD1863" w:rsidRPr="00CD1863" w:rsidRDefault="00CD1863" w:rsidP="00CD1863">
      <w:pPr>
        <w:rPr>
          <w:lang w:val="es-CR"/>
        </w:rPr>
      </w:pPr>
    </w:p>
    <w:p w14:paraId="7BFAD792" w14:textId="77777777" w:rsidR="00CD1863" w:rsidRPr="00CD1863" w:rsidRDefault="00CD1863" w:rsidP="00CD1863">
      <w:pPr>
        <w:rPr>
          <w:lang w:val="es-CR"/>
        </w:rPr>
      </w:pPr>
      <w:r w:rsidRPr="00CD1863">
        <w:rPr>
          <w:b/>
          <w:sz w:val="24"/>
          <w:lang w:val="es-CR"/>
        </w:rPr>
        <w:t>Requerimiento Asociado</w:t>
      </w:r>
    </w:p>
    <w:p w14:paraId="612D041B" w14:textId="22A94584" w:rsidR="00CD1863" w:rsidRPr="00171CFA" w:rsidRDefault="00CD1863" w:rsidP="00CD1863">
      <w:pPr>
        <w:rPr>
          <w:lang w:val="es-CR"/>
        </w:rPr>
      </w:pPr>
      <w:r w:rsidRPr="00CD1863">
        <w:rPr>
          <w:lang w:val="es-CR"/>
        </w:rPr>
        <w:t>RF-</w:t>
      </w:r>
      <w:r w:rsidR="00171CFA">
        <w:rPr>
          <w:lang w:val="es-CR"/>
        </w:rPr>
        <w:t>3.4</w:t>
      </w:r>
      <w:r w:rsidRPr="00CD1863">
        <w:rPr>
          <w:lang w:val="es-CR"/>
        </w:rPr>
        <w:t xml:space="preserve"> – </w:t>
      </w:r>
      <w:r w:rsidR="00171CFA" w:rsidRPr="00171CFA">
        <w:rPr>
          <w:lang w:val="es-CR"/>
        </w:rPr>
        <w:t>El sistema debe permitir eliminar cuentas por pagar.</w:t>
      </w:r>
    </w:p>
    <w:p w14:paraId="17037A9E" w14:textId="77777777" w:rsidR="00CD1863" w:rsidRPr="00CD1863" w:rsidRDefault="00CD1863" w:rsidP="00CD1863">
      <w:pPr>
        <w:rPr>
          <w:lang w:val="es-CR"/>
        </w:rPr>
      </w:pPr>
    </w:p>
    <w:p w14:paraId="7B83CE12" w14:textId="77777777" w:rsidR="00CD1863" w:rsidRPr="00CD1863" w:rsidRDefault="00CD1863" w:rsidP="00CD1863">
      <w:pPr>
        <w:rPr>
          <w:lang w:val="es-CR"/>
        </w:rPr>
      </w:pPr>
      <w:r w:rsidRPr="00CD1863">
        <w:rPr>
          <w:b/>
          <w:sz w:val="24"/>
          <w:lang w:val="es-CR"/>
        </w:rPr>
        <w:t>Precondiciones</w:t>
      </w:r>
    </w:p>
    <w:p w14:paraId="0A857E1B" w14:textId="77777777" w:rsidR="00CD1863" w:rsidRPr="00CD1863" w:rsidRDefault="00CD1863" w:rsidP="00CD1863">
      <w:pPr>
        <w:rPr>
          <w:lang w:val="es-CR"/>
        </w:rPr>
      </w:pPr>
      <w:r w:rsidRPr="00CD1863">
        <w:rPr>
          <w:lang w:val="es-CR"/>
        </w:rPr>
        <w:t>• Entorno de pruebas configurado</w:t>
      </w:r>
    </w:p>
    <w:p w14:paraId="3E438523" w14:textId="77777777" w:rsidR="00CD1863" w:rsidRPr="00CD1863" w:rsidRDefault="00CD1863" w:rsidP="00CD1863">
      <w:pPr>
        <w:rPr>
          <w:lang w:val="es-CR"/>
        </w:rPr>
      </w:pPr>
      <w:r w:rsidRPr="00CD1863">
        <w:rPr>
          <w:lang w:val="es-CR"/>
        </w:rPr>
        <w:t>• Migraciones ejecutadas</w:t>
      </w:r>
    </w:p>
    <w:p w14:paraId="3F575373" w14:textId="77777777" w:rsidR="00CD1863" w:rsidRPr="00CD1863" w:rsidRDefault="00CD1863" w:rsidP="00CD1863">
      <w:pPr>
        <w:rPr>
          <w:lang w:val="es-CR"/>
        </w:rPr>
      </w:pPr>
      <w:r w:rsidRPr="00CD1863">
        <w:rPr>
          <w:lang w:val="es-CR"/>
        </w:rPr>
        <w:t>• Existe un proveedor con al menos 1 cuenta por pagar</w:t>
      </w:r>
    </w:p>
    <w:p w14:paraId="14294469" w14:textId="77777777" w:rsidR="00CD1863" w:rsidRPr="00CD1863" w:rsidRDefault="00CD1863" w:rsidP="00CD1863">
      <w:pPr>
        <w:rPr>
          <w:lang w:val="es-CR"/>
        </w:rPr>
      </w:pPr>
    </w:p>
    <w:p w14:paraId="0E323DA0" w14:textId="77777777" w:rsidR="00CD1863" w:rsidRDefault="00CD1863" w:rsidP="00CD1863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1863" w14:paraId="1179DC12" w14:textId="77777777" w:rsidTr="0043199C">
        <w:tc>
          <w:tcPr>
            <w:tcW w:w="4320" w:type="dxa"/>
          </w:tcPr>
          <w:p w14:paraId="3872CF8F" w14:textId="77777777" w:rsidR="00CD1863" w:rsidRDefault="00CD1863" w:rsidP="0043199C">
            <w:r>
              <w:t>Campo</w:t>
            </w:r>
          </w:p>
        </w:tc>
        <w:tc>
          <w:tcPr>
            <w:tcW w:w="4320" w:type="dxa"/>
          </w:tcPr>
          <w:p w14:paraId="27916FC7" w14:textId="77777777" w:rsidR="00CD1863" w:rsidRDefault="00CD1863" w:rsidP="0043199C">
            <w:r>
              <w:t>Valor</w:t>
            </w:r>
          </w:p>
        </w:tc>
      </w:tr>
      <w:tr w:rsidR="00CD1863" w14:paraId="5665285E" w14:textId="77777777" w:rsidTr="0043199C">
        <w:tc>
          <w:tcPr>
            <w:tcW w:w="4320" w:type="dxa"/>
          </w:tcPr>
          <w:p w14:paraId="0AFC498D" w14:textId="77777777" w:rsidR="00CD1863" w:rsidRDefault="00CD1863" w:rsidP="0043199C">
            <w:proofErr w:type="spellStart"/>
            <w:r>
              <w:t>Proveedor</w:t>
            </w:r>
            <w:proofErr w:type="spellEnd"/>
          </w:p>
        </w:tc>
        <w:tc>
          <w:tcPr>
            <w:tcW w:w="4320" w:type="dxa"/>
          </w:tcPr>
          <w:p w14:paraId="0B9E63BE" w14:textId="77777777" w:rsidR="00CD1863" w:rsidRDefault="00CD1863" w:rsidP="0043199C">
            <w:r>
              <w:t>SUP-302</w:t>
            </w:r>
          </w:p>
        </w:tc>
      </w:tr>
      <w:tr w:rsidR="00CD1863" w14:paraId="22C34A49" w14:textId="77777777" w:rsidTr="0043199C">
        <w:tc>
          <w:tcPr>
            <w:tcW w:w="4320" w:type="dxa"/>
          </w:tcPr>
          <w:p w14:paraId="01CA8EC5" w14:textId="77777777" w:rsidR="00CD1863" w:rsidRDefault="00CD1863" w:rsidP="0043199C">
            <w:proofErr w:type="spellStart"/>
            <w:r>
              <w:t>Cuenta</w:t>
            </w:r>
            <w:proofErr w:type="spellEnd"/>
          </w:p>
        </w:tc>
        <w:tc>
          <w:tcPr>
            <w:tcW w:w="4320" w:type="dxa"/>
          </w:tcPr>
          <w:p w14:paraId="52D3CF44" w14:textId="77777777" w:rsidR="00CD1863" w:rsidRDefault="00CD1863" w:rsidP="0043199C"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document_number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</w:p>
        </w:tc>
      </w:tr>
    </w:tbl>
    <w:p w14:paraId="39059030" w14:textId="77777777" w:rsidR="00CD1863" w:rsidRDefault="00CD1863" w:rsidP="00CD1863"/>
    <w:p w14:paraId="257947B9" w14:textId="77777777" w:rsidR="00CD1863" w:rsidRDefault="00CD1863" w:rsidP="00CD1863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1863" w14:paraId="6EBD6327" w14:textId="77777777" w:rsidTr="00955C62">
        <w:tc>
          <w:tcPr>
            <w:tcW w:w="2160" w:type="dxa"/>
            <w:shd w:val="clear" w:color="auto" w:fill="5B9BD5" w:themeFill="accent5"/>
          </w:tcPr>
          <w:p w14:paraId="38C14638" w14:textId="77777777" w:rsidR="00CD1863" w:rsidRDefault="00CD1863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9AFAD28" w14:textId="77777777" w:rsidR="00CD1863" w:rsidRDefault="00CD1863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1392B711" w14:textId="77777777" w:rsidR="00CD1863" w:rsidRDefault="00CD1863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E85D15A" w14:textId="77777777" w:rsidR="00CD1863" w:rsidRDefault="00CD1863" w:rsidP="0043199C">
            <w:proofErr w:type="spellStart"/>
            <w:r>
              <w:t>Comentarios</w:t>
            </w:r>
            <w:proofErr w:type="spellEnd"/>
          </w:p>
        </w:tc>
      </w:tr>
      <w:tr w:rsidR="00CD1863" w14:paraId="610FF2D1" w14:textId="77777777" w:rsidTr="00955C62">
        <w:tc>
          <w:tcPr>
            <w:tcW w:w="2160" w:type="dxa"/>
          </w:tcPr>
          <w:p w14:paraId="7291B9F0" w14:textId="77777777" w:rsidR="00CD1863" w:rsidRDefault="00CD1863" w:rsidP="0043199C">
            <w:r>
              <w:t>1</w:t>
            </w:r>
          </w:p>
        </w:tc>
        <w:tc>
          <w:tcPr>
            <w:tcW w:w="2160" w:type="dxa"/>
          </w:tcPr>
          <w:p w14:paraId="5B97263F" w14:textId="77777777" w:rsidR="00CD1863" w:rsidRDefault="00CD1863" w:rsidP="0043199C">
            <w:r>
              <w:t xml:space="preserve">Crear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160" w:type="dxa"/>
          </w:tcPr>
          <w:p w14:paraId="50A314AE" w14:textId="77777777" w:rsidR="00CD1863" w:rsidRDefault="00CD1863" w:rsidP="0043199C"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1B5D303A" w14:textId="77777777" w:rsidR="00CD1863" w:rsidRDefault="00CD1863" w:rsidP="0043199C"/>
        </w:tc>
      </w:tr>
      <w:tr w:rsidR="00CD1863" w14:paraId="1DA420D2" w14:textId="77777777" w:rsidTr="00955C62">
        <w:tc>
          <w:tcPr>
            <w:tcW w:w="2160" w:type="dxa"/>
          </w:tcPr>
          <w:p w14:paraId="3BE31C49" w14:textId="77777777" w:rsidR="00CD1863" w:rsidRDefault="00CD1863" w:rsidP="0043199C">
            <w:r>
              <w:t>2</w:t>
            </w:r>
          </w:p>
        </w:tc>
        <w:tc>
          <w:tcPr>
            <w:tcW w:w="2160" w:type="dxa"/>
          </w:tcPr>
          <w:p w14:paraId="12C0E6A0" w14:textId="77777777" w:rsidR="00CD1863" w:rsidRPr="00CD1863" w:rsidRDefault="00CD1863" w:rsidP="0043199C">
            <w:pPr>
              <w:rPr>
                <w:lang w:val="es-CR"/>
              </w:rPr>
            </w:pPr>
            <w:r w:rsidRPr="00CD1863">
              <w:rPr>
                <w:lang w:val="es-CR"/>
              </w:rPr>
              <w:t>Crear cuenta por pagar asociada</w:t>
            </w:r>
          </w:p>
        </w:tc>
        <w:tc>
          <w:tcPr>
            <w:tcW w:w="2160" w:type="dxa"/>
          </w:tcPr>
          <w:p w14:paraId="0D5C5441" w14:textId="77777777" w:rsidR="00CD1863" w:rsidRDefault="00CD1863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2A190A12" w14:textId="77777777" w:rsidR="00CD1863" w:rsidRDefault="00CD1863" w:rsidP="0043199C"/>
        </w:tc>
      </w:tr>
      <w:tr w:rsidR="00CD1863" w14:paraId="570AD2BD" w14:textId="77777777" w:rsidTr="00955C62">
        <w:tc>
          <w:tcPr>
            <w:tcW w:w="2160" w:type="dxa"/>
          </w:tcPr>
          <w:p w14:paraId="3C8BC852" w14:textId="77777777" w:rsidR="00CD1863" w:rsidRDefault="00CD1863" w:rsidP="0043199C">
            <w:r>
              <w:lastRenderedPageBreak/>
              <w:t>3</w:t>
            </w:r>
          </w:p>
        </w:tc>
        <w:tc>
          <w:tcPr>
            <w:tcW w:w="2160" w:type="dxa"/>
          </w:tcPr>
          <w:p w14:paraId="5990B5D3" w14:textId="77777777" w:rsidR="00CD1863" w:rsidRDefault="00CD1863" w:rsidP="0043199C"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160" w:type="dxa"/>
          </w:tcPr>
          <w:p w14:paraId="1F9C36CC" w14:textId="77777777" w:rsidR="00CD1863" w:rsidRDefault="00CD1863" w:rsidP="0043199C">
            <w:r>
              <w:t xml:space="preserve">Error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restricción</w:t>
            </w:r>
            <w:proofErr w:type="spellEnd"/>
            <w:r>
              <w:t xml:space="preserve"> FK</w:t>
            </w:r>
          </w:p>
        </w:tc>
        <w:tc>
          <w:tcPr>
            <w:tcW w:w="2160" w:type="dxa"/>
          </w:tcPr>
          <w:p w14:paraId="46EEED1A" w14:textId="77777777" w:rsidR="00CD1863" w:rsidRDefault="00CD1863" w:rsidP="0043199C"/>
        </w:tc>
      </w:tr>
    </w:tbl>
    <w:p w14:paraId="554383C3" w14:textId="77777777" w:rsidR="00CD1863" w:rsidRDefault="00CD1863" w:rsidP="00CD1863"/>
    <w:p w14:paraId="1A22A749" w14:textId="77777777" w:rsidR="00CD1863" w:rsidRDefault="00CD1863" w:rsidP="00CD1863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3E784E06" w14:textId="77777777" w:rsidR="00CD1863" w:rsidRPr="00CD1863" w:rsidRDefault="00CD1863" w:rsidP="00CD1863">
      <w:pPr>
        <w:rPr>
          <w:lang w:val="es-CR"/>
        </w:rPr>
      </w:pPr>
      <w:r w:rsidRPr="00CD1863">
        <w:rPr>
          <w:lang w:val="es-CR"/>
        </w:rPr>
        <w:t>El proveedor no se elimina debido a la restricción de integridad referencial.</w:t>
      </w:r>
    </w:p>
    <w:p w14:paraId="2855FFFE" w14:textId="77777777" w:rsidR="00CD1863" w:rsidRPr="00CD1863" w:rsidRDefault="00CD1863" w:rsidP="00CD1863">
      <w:pPr>
        <w:rPr>
          <w:lang w:val="es-CR"/>
        </w:rPr>
      </w:pPr>
    </w:p>
    <w:p w14:paraId="064A7584" w14:textId="77777777" w:rsidR="00CD1863" w:rsidRDefault="00CD1863" w:rsidP="00CD1863">
      <w:proofErr w:type="spellStart"/>
      <w:r>
        <w:rPr>
          <w:b/>
          <w:sz w:val="24"/>
        </w:rPr>
        <w:t>Observaciones</w:t>
      </w:r>
      <w:proofErr w:type="spellEnd"/>
    </w:p>
    <w:p w14:paraId="718AEBF1" w14:textId="77777777" w:rsidR="00CD1863" w:rsidRDefault="00CD1863" w:rsidP="00CD1863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3E241090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63"/>
    <w:rsid w:val="00171CFA"/>
    <w:rsid w:val="001C7C80"/>
    <w:rsid w:val="00560108"/>
    <w:rsid w:val="006C6A9D"/>
    <w:rsid w:val="00955C62"/>
    <w:rsid w:val="00A07E92"/>
    <w:rsid w:val="00BE11DB"/>
    <w:rsid w:val="00CD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485E"/>
  <w15:chartTrackingRefBased/>
  <w15:docId w15:val="{5D194099-8F70-48E0-B48A-DE4BD1FC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86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D18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8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86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86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86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86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86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86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86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8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8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D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86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D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86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D18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863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D18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8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2026-02-16T01:07:00Z</dcterms:created>
  <dcterms:modified xsi:type="dcterms:W3CDTF">2026-02-16T01:55:00Z</dcterms:modified>
</cp:coreProperties>
</file>