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Caso de Prueba No</w:t>
      </w:r>
      <w:r>
        <w:rPr>
          <w:rFonts w:eastAsia="Times New Roman" w:cs="Times New Roman" w:ascii="Times New Roman" w:hAnsi="Times New Roman"/>
        </w:rPr>
        <w:t>. TC-PRO-001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Elaborado por</w:t>
      </w:r>
      <w:r>
        <w:rPr>
          <w:rFonts w:eastAsia="Times New Roman" w:cs="Times New Roman" w:ascii="Times New Roman" w:hAnsi="Times New Roman"/>
        </w:rPr>
        <w:t>: Jonathan Moreno Fajardo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Fecha de Creación</w:t>
      </w:r>
      <w:r>
        <w:rPr>
          <w:rFonts w:eastAsia="Times New Roman" w:cs="Times New Roman" w:ascii="Times New Roman" w:hAnsi="Times New Roman"/>
        </w:rPr>
        <w:t xml:space="preserve">: </w:t>
      </w:r>
      <w:r>
        <w:rPr>
          <w:rFonts w:eastAsia="Times New Roman" w:cs="Times New Roman" w:ascii="Times New Roman" w:hAnsi="Times New Roman"/>
        </w:rPr>
        <w:t>13</w:t>
      </w:r>
      <w:r>
        <w:rPr>
          <w:rFonts w:eastAsia="Times New Roman" w:cs="Times New Roman" w:ascii="Times New Roman" w:hAnsi="Times New Roman"/>
        </w:rPr>
        <w:t>/2/2026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Descripción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Validar que el sistema permite consultar y filtrar </w:t>
      </w:r>
      <w:r>
        <w:rPr>
          <w:rFonts w:eastAsia="Times New Roman" w:cs="Times New Roman" w:ascii="Times New Roman" w:hAnsi="Times New Roman"/>
        </w:rPr>
        <w:t xml:space="preserve">cuentas por cobrar </w:t>
      </w:r>
      <w:r>
        <w:rPr>
          <w:rFonts w:eastAsia="Times New Roman" w:cs="Times New Roman" w:ascii="Times New Roman" w:hAnsi="Times New Roman"/>
        </w:rPr>
        <w:t>correctamente.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Tipo de Prueba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Prueba funcional – Frontend (automatizada con Dusk)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Requerimiento Asociado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HU-</w:t>
      </w:r>
      <w:r>
        <w:rPr>
          <w:rFonts w:eastAsia="Times New Roman" w:cs="Times New Roman" w:ascii="Times New Roman" w:hAnsi="Times New Roman"/>
        </w:rPr>
        <w:t>4</w:t>
      </w:r>
      <w:r>
        <w:rPr>
          <w:rFonts w:eastAsia="Times New Roman" w:cs="Times New Roman" w:ascii="Times New Roman" w:hAnsi="Times New Roman"/>
        </w:rPr>
        <w:t>.</w:t>
      </w:r>
      <w:r>
        <w:rPr>
          <w:rFonts w:eastAsia="Times New Roman" w:cs="Times New Roman" w:ascii="Times New Roman" w:hAnsi="Times New Roman"/>
        </w:rPr>
        <w:t>2</w:t>
      </w:r>
      <w:r>
        <w:rPr>
          <w:rFonts w:eastAsia="Times New Roman" w:cs="Times New Roman" w:ascii="Times New Roman" w:hAnsi="Times New Roman"/>
        </w:rPr>
        <w:t xml:space="preserve">: Consultar </w:t>
      </w:r>
      <w:r>
        <w:rPr>
          <w:rFonts w:eastAsia="Times New Roman" w:cs="Times New Roman" w:ascii="Times New Roman" w:hAnsi="Times New Roman"/>
        </w:rPr>
        <w:t>cuentas por cobrar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Precondiciones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El sistema debe estar en ejecución.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El usuario tiene rol con permiso para consultar cuentas por cobrar.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Existen varias cuentas por cobrar con distinto estado, clientes y fechas.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Datos de Prueba</w:t>
      </w:r>
    </w:p>
    <w:tbl>
      <w:tblPr>
        <w:tblStyle w:val="Table1"/>
        <w:tblW w:w="427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45"/>
        <w:gridCol w:w="2432"/>
      </w:tblGrid>
      <w:tr>
        <w:trPr>
          <w:tblHeader w:val="true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Dato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Valor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URL del sistema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  <w:color w:val="1155CC"/>
                <w:u w:val="single"/>
              </w:rPr>
            </w:pPr>
            <w:hyperlink r:id="rId2">
              <w:r>
                <w:rPr>
                  <w:rStyle w:val="ListLabel19"/>
                  <w:rFonts w:eastAsia="Times New Roman" w:cs="Times New Roman" w:ascii="Times New Roman" w:hAnsi="Times New Roman"/>
                  <w:b/>
                  <w:bCs/>
                  <w:color w:val="1155CC"/>
                  <w:u w:val="single"/>
                </w:rPr>
                <w:t>http://127.0.0.1:8000/admi</w:t>
              </w:r>
            </w:hyperlink>
            <w:r>
              <w:rPr>
                <w:rFonts w:eastAsia="Times New Roman" w:cs="Times New Roman" w:ascii="Times New Roman" w:hAnsi="Times New Roman"/>
                <w:b/>
                <w:bCs/>
                <w:color w:val="1155CC"/>
                <w:u w:val="single"/>
              </w:rPr>
              <w:t>n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Campo de búsqueda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Cuentas por Cobrar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Cliente de ejemplo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Distribuidora de materiales S.A.</w:t>
            </w:r>
          </w:p>
        </w:tc>
      </w:tr>
      <w:tr>
        <w:trPr/>
        <w:tc>
          <w:tcPr>
            <w:tcW w:w="18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Estado a filtrar</w:t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pending, partial, paid</w:t>
            </w:r>
          </w:p>
        </w:tc>
      </w:tr>
      <w:tr>
        <w:trPr/>
        <w:tc>
          <w:tcPr>
            <w:tcW w:w="18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Rango de fechas</w:t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2026-01-01 a 2026-02-13</w:t>
            </w:r>
          </w:p>
        </w:tc>
      </w:tr>
    </w:tbl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Pasos</w:t>
      </w:r>
    </w:p>
    <w:tbl>
      <w:tblPr>
        <w:tblStyle w:val="Table2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615"/>
        <w:gridCol w:w="3066"/>
        <w:gridCol w:w="4813"/>
      </w:tblGrid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Paso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Acción por realizar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Resultado esperado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Ingresar a la URL del sistema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El sistema muestra el panel de administración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Hacer clic en el enlace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</w:rPr>
              <w:t>Cuentas por Cobrar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El sistema muestra la lista paginada de </w:t>
            </w:r>
            <w:r>
              <w:rPr>
                <w:rFonts w:eastAsia="Times New Roman" w:cs="Times New Roman" w:ascii="Times New Roman" w:hAnsi="Times New Roman"/>
              </w:rPr>
              <w:t>cuentas por cobrar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Aplicar filtros por estado pendiente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El sistema muestra solo cuentas con estado pendiente</w:t>
            </w:r>
          </w:p>
        </w:tc>
      </w:tr>
      <w:tr>
        <w:trPr>
          <w:trHeight w:val="1130" w:hRule="atLeast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Aplicar filtros por cliente “Distribuidora de materiales S.A.A”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El sistema muestra solo cuentas pertenecientes a ese cliente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Probar paginación (ir a página 2)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El sistema muestra solo elementos de la página 2</w:t>
            </w:r>
          </w:p>
        </w:tc>
      </w:tr>
    </w:tbl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Resultados Esperados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La lista carga correctamente y sin errores.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Los filtros de búsqueda funcionan correctamente.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La paginación funciona correctamente.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Los datos que se muestran coinciden con los de la base de datos.</w:t>
      </w:r>
    </w:p>
    <w:p>
      <w:pPr>
        <w:pStyle w:val="normal1"/>
        <w:spacing w:lineRule="auto" w:line="360"/>
        <w:ind w:hanging="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Observaciones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Ninguna.</w:t>
      </w:r>
    </w:p>
    <w:sectPr>
      <w:type w:val="nextPage"/>
      <w:pgSz w:w="11906" w:h="16838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8136db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136db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121326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34"/>
    <w:qFormat/>
    <w:rsid w:val="004227cc"/>
    <w:pPr>
      <w:spacing w:before="0" w:after="0"/>
      <w:ind w:lef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27.0.0.1:8000/admi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RJFJzY7hZd7p3l8rS90DdVT/ujw==">CgMxLjA4AHIhMWh5RXRFV3FuQ2Nic2V5OXQ1Q1NHTlN3MUQ3R3czM2FE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2</Pages>
  <Words>235</Words>
  <Characters>1309</Characters>
  <CharactersWithSpaces>1486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2026-02-03T06:46:00Z</dcterms:created>
  <dc:creator>Windows User</dc:creator>
  <dc:description/>
  <dc:language>en-US</dc:language>
  <cp:lastModifiedBy/>
  <dcterms:modified xsi:type="dcterms:W3CDTF">2026-02-15T23:05:10Z</dcterms:modified>
  <cp:revision>2</cp:revision>
  <dc:subject/>
  <dc:title/>
</cp:coreProperties>
</file>