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de Prueba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TC-PRO-003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Jonathan Moreno Fajardo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Creación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3/2/2026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el sistema permite modificar la información de un proveedor ya existente.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funcional – Frontend (automatizada con Dusk)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Requerimiento Asociado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HU-3.3: Modificar proveedor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tener acceso al sistema como gerente.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en ejecución.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existir al menos un proveedor registrado.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Deben existir clientes registrados en el sistema.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Prueba</w:t>
      </w:r>
    </w:p>
    <w:tbl>
      <w:tblPr>
        <w:tblStyle w:val="Table1"/>
        <w:tblW w:w="4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2550"/>
        <w:tblGridChange w:id="0">
          <w:tblGrid>
            <w:gridCol w:w="1845"/>
            <w:gridCol w:w="25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http://127.0.0.1:8000/admi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 a editar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(Cualquier proveedor existente)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 Nombre/Razón 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Distribuidora actualizada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 Teléfono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+506 3333-4444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Inactivo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Agregar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(Cliente no asociado previamente)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065"/>
        <w:gridCol w:w="4813"/>
        <w:tblGridChange w:id="0">
          <w:tblGrid>
            <w:gridCol w:w="616"/>
            <w:gridCol w:w="3065"/>
            <w:gridCol w:w="48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a la URL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panel de administración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Navegar a “Proveedores”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muestra la lista de proveedores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botón “Editar”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abre el formulario de edición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datos precargados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 los campos muestran la información actual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Modificar campo “Nombre/Razón social”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nuevo texto se muestra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Modificar “Teléfono”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nuevo teléfono se muestra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Cambiar el “Estado” a Inactivo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campo muestra Inactivo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Agregar un cliente nuevo en “Clientes Asociados”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se agrega a la lista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“Guardar cambios”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el modal de confirmación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“Sí, guardar”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cierra el modal y se actualizan los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mensaje de éxito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notificación de actualización exitosa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cambios en la lista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datos actualizados se muestran correctamente</w:t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Esperados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formulario precarga correctamente todos los datos actuales.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datos permiten actualizar la información.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verifica que la identificación no esté duplicada (excepto el mismo registro).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modal de confirmación de muestra antes de guardar.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datos se guardan correctamente.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actualiza la relación con los clientes.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Ninguna.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227C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136DB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uerte">
    <w:name w:val="Strong"/>
    <w:basedOn w:val="Fuentedeprrafopredeter"/>
    <w:uiPriority w:val="22"/>
    <w:qFormat w:val="1"/>
    <w:rsid w:val="00121326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27.0.0.1:8000/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0BkSHY4rOn/SmBjZtd8I52sDrA==">CgMxLjA4AHIhMUJJbFNkOU1kREJXd0ZLUU91ZUxra2drZXk5YmZtaU1F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</cp:coreProperties>
</file>