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19909">
      <w:pPr>
        <w:pStyle w:val="33"/>
        <w:jc w:val="left"/>
        <w:rPr>
          <w:rFonts w:hint="eastAsia"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w:t>第一周技术对接待确认事项</w:t>
      </w:r>
    </w:p>
    <w:p w14:paraId="627726A4">
      <w:pPr>
        <w:keepNext w:val="0"/>
        <w:keepLines w:val="0"/>
        <w:widowControl/>
        <w:suppressLineNumbers w:val="0"/>
        <w:rPr>
          <w:rFonts w:hint="eastAsia" w:ascii="Symbol" w:hAnsi="Symbol" w:eastAsia="宋体" w:cs="Symbol"/>
          <w:sz w:val="24"/>
          <w:lang w:val="en-US" w:eastAsia="zh-CN"/>
        </w:rPr>
      </w:pPr>
    </w:p>
    <w:p w14:paraId="11BE316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以下内容已经确定，无需再确认。</w:t>
      </w:r>
    </w:p>
    <w:p w14:paraId="251FE25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支持查看历史版本/修改记录，不支持历史版本一键恢复。</w:t>
      </w:r>
    </w:p>
    <w:p w14:paraId="03C3342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AA记账功能不接入真实支付。</w:t>
      </w:r>
    </w:p>
    <w:p w14:paraId="7D39C0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使用</w:t>
      </w:r>
      <w:r>
        <w:rPr>
          <w:rFonts w:hint="eastAsia" w:ascii="宋体" w:hAnsi="宋体" w:eastAsia="宋体" w:cs="宋体"/>
          <w:sz w:val="24"/>
          <w:lang w:val="en-US" w:eastAsia="zh-CN"/>
        </w:rPr>
        <w:t>/api/v1统一前缀。</w:t>
      </w:r>
    </w:p>
    <w:p w14:paraId="3041A7FA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在</w:t>
      </w:r>
      <w:r>
        <w:rPr>
          <w:rFonts w:hint="default" w:ascii="宋体" w:hAnsi="宋体" w:eastAsia="宋体" w:cs="宋体"/>
          <w:sz w:val="24"/>
          <w:lang w:val="en-US" w:eastAsia="zh-CN"/>
        </w:rPr>
        <w:t>AI</w:t>
      </w:r>
      <w:r>
        <w:rPr>
          <w:rFonts w:hint="eastAsia" w:ascii="宋体" w:hAnsi="宋体" w:eastAsia="宋体" w:cs="宋体"/>
          <w:sz w:val="24"/>
          <w:lang w:val="en-US" w:eastAsia="zh-CN"/>
        </w:rPr>
        <w:t>生成行程/行程中重排时，AI先生成候选方案，用户确认后才写入数据库。</w:t>
      </w:r>
    </w:p>
    <w:p w14:paraId="006A651E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分享码可生成、有有效期、过期后可重新生成。</w:t>
      </w:r>
    </w:p>
    <w:p w14:paraId="0B4BA4B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·  v1.1 已列出的HTTP状态码属于后端对外协议，不需要重新确定。</w:t>
      </w:r>
    </w:p>
    <w:p w14:paraId="28F81A4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</w:p>
    <w:p w14:paraId="612D6C4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本清单只保留指导书、六周开发计划和现有决定尚未解决的事项。</w:t>
      </w:r>
    </w:p>
    <w:p w14:paraId="67714D65">
      <w:pPr>
        <w:pStyle w:val="3"/>
      </w:pPr>
      <w:r>
        <w:t>优先确认事项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9"/>
        <w:gridCol w:w="3229"/>
        <w:gridCol w:w="3229"/>
      </w:tblGrid>
      <w:tr w14:paraId="289DB83A"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EC039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对接对象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4CA60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优先事项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01D42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确认结果</w:t>
            </w:r>
          </w:p>
        </w:tc>
      </w:tr>
      <w:tr w14:paraId="2ED956CE"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4AD613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技术一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224E8D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最终行程 JSON Schema 与三个 AI 调用契约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82A370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形成可直接实现的接口约定</w:t>
            </w:r>
          </w:p>
        </w:tc>
      </w:tr>
      <w:tr w14:paraId="627CFDA3"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A2B0ED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技术一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8871F9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Agent 异常 修复规则与业务错误码映射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68BE7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明确自动修复和最终失败行为</w:t>
            </w:r>
          </w:p>
        </w:tc>
      </w:tr>
      <w:tr w14:paraId="7E7028AE"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564503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技术三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7F1D6D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分享码 权限 AA 分账规则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078CD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消除数据库和接口设计中的规则空缺</w:t>
            </w:r>
          </w:p>
        </w:tc>
      </w:tr>
      <w:tr w14:paraId="0E55D10D"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079E5C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技术三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F7655B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登录鉴权及后端实现边界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E627A2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明确双方各自交付内容</w:t>
            </w:r>
          </w:p>
        </w:tc>
      </w:tr>
      <w:tr w14:paraId="2C4B2077"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F3CF16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9"/>
              </w:rPr>
              <w:t>三人共同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C75F1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多人编辑方案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2E3E42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9"/>
              </w:rPr>
              <w:t>在编辑锁与乐观锁等候选方案中作出选择</w:t>
            </w:r>
          </w:p>
        </w:tc>
      </w:tr>
    </w:tbl>
    <w:p w14:paraId="05022DDE">
      <w:pPr>
        <w:pStyle w:val="3"/>
      </w:pPr>
      <w:r>
        <w:rPr>
          <w:rFonts w:hint="eastAsia"/>
          <w:lang w:val="en-US" w:eastAsia="zh-CN"/>
        </w:rPr>
        <w:t>与</w:t>
      </w:r>
      <w:r>
        <w:t>技术</w:t>
      </w:r>
      <w:r>
        <w:rPr>
          <w:rFonts w:hint="eastAsia"/>
          <w:lang w:val="en-US" w:eastAsia="zh-CN"/>
        </w:rPr>
        <w:t>一</w:t>
      </w:r>
      <w:r>
        <w:t>确认</w:t>
      </w:r>
    </w:p>
    <w:p w14:paraId="2F2730A4">
      <w:pPr>
        <w:pStyle w:val="4"/>
      </w:pPr>
      <w:r>
        <w:t>规则类</w:t>
      </w:r>
    </w:p>
    <w:p w14:paraId="1EBEDC17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1  AI 输出失败后的修复规则</w:t>
      </w:r>
    </w:p>
    <w:p w14:paraId="1616046D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确定哪些问题可以自动让 AI 修复，例如 JSON 格式错误、缺字段、枚举值错误以及违反预算或时间约束。</w:t>
      </w:r>
    </w:p>
    <w:p w14:paraId="3A586D06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确定哪些问题不能修复，应直接返回失败。</w:t>
      </w:r>
    </w:p>
    <w:p w14:paraId="6927D7A5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确定最多自动修复次数，以及修复耗尽后对外返回的业务错误码。</w:t>
      </w:r>
    </w:p>
    <w:p w14:paraId="3A5B7C4C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2  业务约束校验的职责边界</w:t>
      </w:r>
    </w:p>
    <w:p w14:paraId="24C8975F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技术一负责哪些语义和规划合理性检查。</w:t>
      </w:r>
    </w:p>
    <w:p w14:paraId="2273D724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技术二负责哪些 JSON Schema、字段类型、数据库约束和流程状态检查。</w:t>
      </w:r>
    </w:p>
    <w:p w14:paraId="3BB3E161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时间冲突、预算超限、重排修改已确认内容等问题由哪一侧发现。</w:t>
      </w:r>
    </w:p>
    <w:p w14:paraId="5E14AE74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3  地图和天气信息进入 Agent 的时机</w:t>
      </w:r>
    </w:p>
    <w:p w14:paraId="4C8BA9BB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需要从以下流程中确定一种，并约定查询失败时是否允许继续生成：</w:t>
      </w:r>
    </w:p>
    <w:p w14:paraId="4B372B6E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技术二先查询地图和天气，再把结果交给技术一</w:t>
      </w:r>
      <w:r>
        <w:rPr>
          <w:rFonts w:hint="eastAsia" w:cs="Arial Unicode MS"/>
          <w:lang w:val="en-US" w:eastAsia="zh-CN"/>
        </w:rPr>
        <w:t>agent</w:t>
      </w:r>
      <w:r>
        <w:rPr>
          <w:rFonts w:ascii="Arial Unicode MS" w:hAnsi="Arial Unicode MS" w:eastAsia="Arial Unicode MS" w:cs="Arial Unicode MS"/>
        </w:rPr>
        <w:t>生成。</w:t>
      </w:r>
    </w:p>
    <w:p w14:paraId="0970BCC6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技术一先生成地点，技术二再查询并补全</w:t>
      </w:r>
      <w:r>
        <w:rPr>
          <w:rFonts w:hint="eastAsia" w:cs="Arial Unicode MS"/>
          <w:lang w:eastAsia="zh-CN"/>
        </w:rPr>
        <w:t>，</w:t>
      </w:r>
      <w:r>
        <w:rPr>
          <w:rFonts w:hint="eastAsia" w:cs="Arial Unicode MS"/>
          <w:lang w:val="en-US" w:eastAsia="zh-CN"/>
        </w:rPr>
        <w:t>如行程安排未通过业务约束校验，返回给技术一agent重新生成</w:t>
      </w:r>
      <w:r>
        <w:rPr>
          <w:rFonts w:ascii="Arial Unicode MS" w:hAnsi="Arial Unicode MS" w:eastAsia="Arial Unicode MS" w:cs="Arial Unicode MS"/>
        </w:rPr>
        <w:t>。</w:t>
      </w:r>
    </w:p>
    <w:p w14:paraId="17595E51">
      <w:pPr>
        <w:pStyle w:val="4"/>
      </w:pPr>
      <w:r>
        <w:t>代码 接口 Schema 类</w:t>
      </w:r>
    </w:p>
    <w:p w14:paraId="488773DA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4  最终行程 JSON Schema</w:t>
      </w:r>
    </w:p>
    <w:p w14:paraId="7E610DD0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这是与技术一对接的最高优先级事项，需要确定：</w:t>
      </w:r>
    </w:p>
    <w:p w14:paraId="5455E8FD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字段名称、类型、必填项、空值、默认值和枚举规则。</w:t>
      </w:r>
    </w:p>
    <w:p w14:paraId="38B879D8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日期、时间、金额和经纬度格式。</w:t>
      </w:r>
    </w:p>
    <w:p w14:paraId="7C897838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AI 输出的活动如何映射到 day_activity。</w:t>
      </w:r>
    </w:p>
    <w:p w14:paraId="665523C7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首次生成和行中重排是否共用同一套活动结构。</w:t>
      </w:r>
    </w:p>
    <w:p w14:paraId="6DAEDDAB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5  三个 AI 接口的输入输出契约</w:t>
      </w:r>
    </w:p>
    <w:p w14:paraId="5F39F1C5">
      <w:pPr>
        <w:spacing w:after="60" w:line="288" w:lineRule="auto"/>
        <w:ind w:left="397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分别确认首次生成、行中重排和攻略导入。重点是技术一的函数或服务接收什么、返回什么，以及候选方案、差异说明和校验结果采用什么结构。</w:t>
      </w:r>
      <w:r>
        <w:rPr>
          <w:rFonts w:ascii="Arial Unicode MS" w:hAnsi="Arial Unicode MS" w:eastAsia="Arial Unicode MS" w:cs="Arial Unicode MS"/>
          <w:lang w:val="en-US" w:eastAsia="zh-CN"/>
        </w:rPr>
        <w:t>需要技术1</w:t>
      </w:r>
      <w:r>
        <w:rPr>
          <w:rFonts w:hint="eastAsia" w:cs="Arial Unicode MS"/>
          <w:lang w:val="en-US" w:eastAsia="zh-CN"/>
        </w:rPr>
        <w:t>给出</w:t>
      </w:r>
      <w:r>
        <w:rPr>
          <w:rFonts w:ascii="Arial Unicode MS" w:hAnsi="Arial Unicode MS" w:eastAsia="Arial Unicode MS" w:cs="Arial Unicode MS"/>
          <w:lang w:val="en-US" w:eastAsia="zh-CN"/>
        </w:rPr>
        <w:t>完整JSON示例或Pydantic模型</w:t>
      </w:r>
      <w:r>
        <w:rPr>
          <w:rFonts w:hint="eastAsia" w:cs="Arial Unicode MS"/>
          <w:lang w:val="en-US" w:eastAsia="zh-CN"/>
        </w:rPr>
        <w:t>。</w:t>
      </w:r>
    </w:p>
    <w:p w14:paraId="39AB5F24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6  Agent 异常与后端错误码的映射</w:t>
      </w:r>
    </w:p>
    <w:p w14:paraId="0E55BEED">
      <w:pPr>
        <w:spacing w:after="60" w:line="288" w:lineRule="auto"/>
        <w:ind w:left="397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HTTP 状态码</w:t>
      </w:r>
      <w:r>
        <w:rPr>
          <w:rFonts w:hint="eastAsia" w:cs="Arial Unicode MS"/>
          <w:lang w:val="en-US" w:eastAsia="zh-CN"/>
        </w:rPr>
        <w:t>已</w:t>
      </w:r>
      <w:r>
        <w:rPr>
          <w:rFonts w:ascii="Arial Unicode MS" w:hAnsi="Arial Unicode MS" w:eastAsia="Arial Unicode MS" w:cs="Arial Unicode MS"/>
        </w:rPr>
        <w:t>由后端对外协议确定</w:t>
      </w:r>
      <w:r>
        <w:rPr>
          <w:rFonts w:hint="eastAsia" w:cs="Arial Unicode MS"/>
          <w:lang w:eastAsia="zh-CN"/>
        </w:rPr>
        <w:t>（</w:t>
      </w:r>
      <w:r>
        <w:rPr>
          <w:rFonts w:hint="eastAsia" w:cs="Arial Unicode MS"/>
          <w:lang w:val="en-US" w:eastAsia="zh-CN"/>
        </w:rPr>
        <w:t>详见v1.1文档</w:t>
      </w:r>
      <w:r>
        <w:rPr>
          <w:rFonts w:hint="eastAsia" w:cs="Arial Unicode MS"/>
          <w:lang w:eastAsia="zh-CN"/>
        </w:rPr>
        <w:t>）</w:t>
      </w:r>
      <w:r>
        <w:rPr>
          <w:rFonts w:ascii="Arial Unicode MS" w:hAnsi="Arial Unicode MS" w:eastAsia="Arial Unicode MS" w:cs="Arial Unicode MS"/>
        </w:rPr>
        <w:t>。需要和技术一对齐的是 Agent 内部异常是否自动修复，</w:t>
      </w:r>
      <w:r>
        <w:rPr>
          <w:rFonts w:hint="eastAsia" w:cs="Arial Unicode MS"/>
          <w:lang w:val="en-US" w:eastAsia="zh-CN"/>
        </w:rPr>
        <w:t>最大重试次数</w:t>
      </w:r>
      <w:r>
        <w:rPr>
          <w:rFonts w:ascii="Arial Unicode MS" w:hAnsi="Arial Unicode MS" w:eastAsia="Arial Unicode MS" w:cs="Arial Unicode MS"/>
        </w:rPr>
        <w:t>以及最终如何映射成业务错误码。</w:t>
      </w:r>
    </w:p>
    <w:p w14:paraId="112A416F">
      <w:pPr>
        <w:spacing w:after="60" w:line="288" w:lineRule="auto"/>
        <w:ind w:left="397"/>
        <w:rPr>
          <w:rFonts w:hint="eastAsia" w:ascii="Arial Unicode MS" w:hAnsi="Arial Unicode MS" w:eastAsia="Arial Unicode MS" w:cs="Arial Unicode MS"/>
          <w:lang w:val="en-US" w:eastAsia="zh-CN"/>
        </w:rPr>
      </w:pPr>
      <w:r>
        <w:rPr>
          <w:rFonts w:hint="eastAsia" w:cs="Arial Unicode MS"/>
          <w:lang w:val="en-US" w:eastAsia="zh-CN"/>
        </w:rPr>
        <w:t>示例：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422"/>
        <w:gridCol w:w="2422"/>
        <w:gridCol w:w="2422"/>
      </w:tblGrid>
      <w:tr w14:paraId="319B4E8E">
        <w:trPr>
          <w:cantSplit/>
          <w:tblHeader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74151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F9EBF9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Agent 情况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74151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3464E6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自动修复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74151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8BE383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业务错误码示例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374151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74ABAE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HTTP</w:t>
            </w:r>
          </w:p>
        </w:tc>
      </w:tr>
      <w:tr w14:paraId="79FEF73E">
        <w:trPr>
          <w:cantSplit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FB5B6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输出不是合法 JSON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C14CA2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B360EA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AI_OUTPUT_INVALID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819A167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502</w:t>
            </w:r>
          </w:p>
        </w:tc>
      </w:tr>
      <w:tr w14:paraId="1AF3F2EE">
        <w:trPr>
          <w:cantSplit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DE7B6F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JSON 不符合 Schema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9B839E7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4F3EB5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AI_SCHEMA_VALIDATION_FAILED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81B8607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502</w:t>
            </w:r>
          </w:p>
        </w:tc>
      </w:tr>
      <w:tr w14:paraId="470D0814">
        <w:trPr>
          <w:cantSplit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FCF2BC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违反时间或预算等约束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2B9221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视情况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28D66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AI_CONSTRAINT_CHECK_FAILED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9D85AE6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502</w:t>
            </w:r>
          </w:p>
        </w:tc>
      </w:tr>
      <w:tr w14:paraId="58EF1C57">
        <w:trPr>
          <w:cantSplit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F9F6B2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修复次数耗尽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4E9089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否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0DF05F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AI_REPAIR_EXHAUSTED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3F4F6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85E8CB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502</w:t>
            </w:r>
          </w:p>
        </w:tc>
      </w:tr>
      <w:tr w14:paraId="0D1A7C2A">
        <w:trPr>
          <w:cantSplit/>
          <w:jc w:val="center"/>
        </w:trPr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FBDCC3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模型调用超时</w:t>
            </w:r>
          </w:p>
        </w:tc>
        <w:tc>
          <w:tcPr>
            <w:tcW w:w="14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765A0C9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有限重试</w:t>
            </w:r>
          </w:p>
        </w:tc>
        <w:tc>
          <w:tcPr>
            <w:tcW w:w="31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C8E6A4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7"/>
              </w:rPr>
              <w:t>LLM_TIMEOUT</w:t>
            </w:r>
          </w:p>
        </w:tc>
        <w:tc>
          <w:tcPr>
            <w:tcW w:w="11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98FD033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7"/>
              </w:rPr>
              <w:t>504</w:t>
            </w:r>
          </w:p>
        </w:tc>
      </w:tr>
    </w:tbl>
    <w:p w14:paraId="7E112921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7  Prompt 版本交接方式</w:t>
      </w:r>
    </w:p>
    <w:p w14:paraId="18348A87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版本号如何命名，Prompt 放在哪里</w:t>
      </w:r>
      <w:r>
        <w:rPr>
          <w:rFonts w:hint="eastAsia" w:cs="Arial Unicode MS"/>
          <w:lang w:eastAsia="zh-CN"/>
        </w:rPr>
        <w:t>，Prompt版本使用什么格式</w:t>
      </w:r>
      <w:r>
        <w:rPr>
          <w:rFonts w:ascii="Arial Unicode MS" w:hAnsi="Arial Unicode MS" w:eastAsia="Arial Unicode MS" w:cs="Arial Unicode MS"/>
        </w:rPr>
        <w:t>。</w:t>
      </w:r>
    </w:p>
    <w:p w14:paraId="3DFA70A8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每次调用如何把版本号传给技术二。</w:t>
      </w:r>
    </w:p>
    <w:p w14:paraId="6A482443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ai_run_log.prompt_version 记录哪个版本标识。</w:t>
      </w:r>
    </w:p>
    <w:p w14:paraId="70075C84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8  代码调用边界</w:t>
      </w:r>
    </w:p>
    <w:p w14:paraId="4B223B46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确认技术一交付的是可直接调用的 Python 函数、独立服务接口还是 Agent 模块，同时确定同步或异步方式、异常类型和返回模型。</w:t>
      </w:r>
    </w:p>
    <w:p w14:paraId="3611F06E">
      <w:pPr>
        <w:pStyle w:val="3"/>
      </w:pPr>
      <w:r>
        <w:t>与技术三确认</w:t>
      </w:r>
    </w:p>
    <w:p w14:paraId="5B022CA4">
      <w:pPr>
        <w:pStyle w:val="4"/>
      </w:pPr>
      <w:r>
        <w:t>规则类</w:t>
      </w:r>
    </w:p>
    <w:p w14:paraId="713BFE9A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1  分享码规则</w:t>
      </w:r>
    </w:p>
    <w:p w14:paraId="234B86A3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有效期具体多长</w:t>
      </w:r>
      <w:r>
        <w:rPr>
          <w:rFonts w:hint="eastAsia" w:cs="Arial Unicode MS"/>
          <w:lang w:eastAsia="zh-CN"/>
        </w:rPr>
        <w:t>（</w:t>
      </w:r>
      <w:r>
        <w:rPr>
          <w:rFonts w:hint="eastAsia" w:cs="Arial Unicode MS"/>
          <w:lang w:val="en-US" w:eastAsia="zh-CN"/>
        </w:rPr>
        <w:t>1天？3天？7天？</w:t>
      </w:r>
      <w:r>
        <w:rPr>
          <w:rFonts w:hint="eastAsia" w:cs="Arial Unicode MS"/>
          <w:lang w:eastAsia="zh-CN"/>
        </w:rPr>
        <w:t>）</w:t>
      </w:r>
      <w:r>
        <w:rPr>
          <w:rFonts w:ascii="Arial Unicode MS" w:hAnsi="Arial Unicode MS" w:eastAsia="Arial Unicode MS" w:cs="Arial Unicode MS"/>
        </w:rPr>
        <w:t>。</w:t>
      </w:r>
    </w:p>
    <w:p w14:paraId="3E2BBA62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过期后重新生成时，旧分享码是否立即失效。</w:t>
      </w:r>
    </w:p>
    <w:p w14:paraId="0E722E5A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加入旅行前是否必须登录，以及加入后的默认角色是 viewer 还是 editor。</w:t>
      </w:r>
    </w:p>
    <w:p w14:paraId="6A6FE3A9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2  成员权限边界</w:t>
      </w:r>
    </w:p>
    <w:p w14:paraId="2C620B1F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谁可以生成分享码、添加成员和修改成员角色。</w:t>
      </w:r>
    </w:p>
    <w:p w14:paraId="77A50666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editor 能否邀请其他成员，viewer 能否查看费用和修改记录。</w:t>
      </w:r>
    </w:p>
    <w:p w14:paraId="0563371A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是否只能有一个 owner，以及 owner 是否允许退出旅行。</w:t>
      </w:r>
    </w:p>
    <w:p w14:paraId="5AFFF0D8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3  AA 分账规则</w:t>
      </w:r>
    </w:p>
    <w:p w14:paraId="501C2C1E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支持平均分、按比例，还是同时支持权重。</w:t>
      </w:r>
    </w:p>
    <w:p w14:paraId="572110EB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金额保留几位小数，以及尾差如何处理。</w:t>
      </w:r>
    </w:p>
    <w:p w14:paraId="6A9CBA51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付款人是否默认参与分摊，谁可以修改或删除费用。</w:t>
      </w:r>
    </w:p>
    <w:p w14:paraId="3418D2CF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已结清针对一笔费用，还是针对两个人之间的总欠款。</w:t>
      </w:r>
    </w:p>
    <w:p w14:paraId="2D876D11">
      <w:pPr>
        <w:pStyle w:val="4"/>
      </w:pPr>
      <w:r>
        <w:t>代码 接口 Schema 类</w:t>
      </w:r>
    </w:p>
    <w:p w14:paraId="7EF3626E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4  登录鉴权契约</w:t>
      </w:r>
    </w:p>
    <w:p w14:paraId="7B40B1B7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采用 JWT Bearer Token 还是其他方式。</w:t>
      </w:r>
    </w:p>
    <w:p w14:paraId="1E597C9A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登录接口的返回字段和 Token 有效期。</w:t>
      </w:r>
    </w:p>
    <w:p w14:paraId="0BCC56B3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客户端请求如何携带 Token，以及当前用户信息接口的返回结构。</w:t>
      </w:r>
    </w:p>
    <w:p w14:paraId="7EEEE77E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5  邀请入口与成员接口的关系</w:t>
      </w:r>
    </w:p>
    <w:p w14:paraId="17340C7D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确认只保留分享码加入，还是同时保留按用户邀请的 members invite 接口。如果产品只需要分享码，可以删除没有实际页面和流程支持的邀请接口。</w:t>
      </w:r>
    </w:p>
    <w:p w14:paraId="469C403E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6  AA 模块的后端交付边界</w:t>
      </w:r>
    </w:p>
    <w:p w14:paraId="7E88E12C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技术三负责 AA 分账全栈，但 v1.1 已经设计费用相关表和接口，因此需要明确：</w:t>
      </w:r>
    </w:p>
    <w:p w14:paraId="10906E35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技术二只提供数据库表和接口规范，还是同时负责 ORM、迁移和基础 CRUD。</w:t>
      </w:r>
    </w:p>
    <w:p w14:paraId="16274A78">
      <w:pPr>
        <w:pStyle w:val="16"/>
        <w:spacing w:after="60" w:line="276" w:lineRule="auto"/>
        <w:ind w:left="709" w:hanging="255"/>
      </w:pPr>
      <w:r>
        <w:rPr>
          <w:rFonts w:ascii="Arial Unicode MS" w:hAnsi="Arial Unicode MS" w:eastAsia="Arial Unicode MS" w:cs="Arial Unicode MS"/>
        </w:rPr>
        <w:t>分账计算、结清逻辑和具体路由是否全部由技术三实现。</w:t>
      </w:r>
    </w:p>
    <w:p w14:paraId="49FA801F">
      <w:pPr>
        <w:keepNext/>
        <w:spacing w:before="100" w:after="60"/>
      </w:pPr>
      <w:r>
        <w:rPr>
          <w:rFonts w:ascii="Arial Unicode MS" w:hAnsi="Arial Unicode MS" w:eastAsia="Arial Unicode MS" w:cs="Arial Unicode MS"/>
          <w:b/>
          <w:sz w:val="23"/>
        </w:rPr>
        <w:t>7  攻略导入的三方交接格式</w:t>
      </w:r>
    </w:p>
    <w:p w14:paraId="07D1F2FD">
      <w:pPr>
        <w:spacing w:after="60" w:line="288" w:lineRule="auto"/>
        <w:ind w:left="397"/>
      </w:pPr>
      <w:r>
        <w:rPr>
          <w:rFonts w:ascii="Arial Unicode MS" w:hAnsi="Arial Unicode MS" w:eastAsia="Arial Unicode MS" w:cs="Arial Unicode MS"/>
        </w:rPr>
        <w:t>技术三提供攻略文本，技术一完成内容抽取，技术二负责调用、校验、日志以及确认后入库。三方需要共用同一份候选活动 JSON Schema。</w:t>
      </w:r>
    </w:p>
    <w:p w14:paraId="7950B110">
      <w:pPr>
        <w:pStyle w:val="3"/>
      </w:pPr>
      <w:r>
        <w:t>三人共同确认</w:t>
      </w:r>
    </w:p>
    <w:p w14:paraId="53B8E832">
      <w:pPr>
        <w:pStyle w:val="4"/>
      </w:pPr>
      <w:r>
        <w:t>多人编辑方案</w:t>
      </w:r>
    </w:p>
    <w:p w14:paraId="41C73716">
      <w:r>
        <w:rPr>
          <w:rFonts w:ascii="Arial Unicode MS" w:hAnsi="Arial Unicode MS" w:eastAsia="Arial Unicode MS" w:cs="Arial Unicode MS"/>
        </w:rPr>
        <w:t>目前只确定系统需要处理多人同时编辑，具体方案尚未确定。三人需要在编辑锁、轮询加乐观锁或其他简化方案中作出选择。</w:t>
      </w:r>
    </w:p>
    <w:p w14:paraId="1AE76CB4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如果选择编辑锁，需要确定锁的获取和释放方式、持有者、过期时间以及异常退出后的恢复处理。</w:t>
      </w:r>
    </w:p>
    <w:p w14:paraId="55EBEAAE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如果选择乐观锁，需要确定 trip.version 的更新规则、版本冲突检测方式以及 409 Conflict 的返回内容。</w:t>
      </w:r>
    </w:p>
    <w:p w14:paraId="249B86A1">
      <w:pPr>
        <w:pStyle w:val="16"/>
        <w:numPr>
          <w:numId w:val="0"/>
        </w:numPr>
        <w:spacing w:after="60" w:line="276" w:lineRule="auto"/>
        <w:ind w:leftChars="0"/>
      </w:pPr>
    </w:p>
    <w:p w14:paraId="5332F312">
      <w:pPr>
        <w:pStyle w:val="4"/>
      </w:pPr>
      <w:r>
        <w:t>方案确定前的文档处理</w:t>
      </w:r>
    </w:p>
    <w:p w14:paraId="69FDF64E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保留 trip.version，因为它本身可以用于版本判断。</w:t>
      </w:r>
    </w:p>
    <w:p w14:paraId="6F48B294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把采用轮询加乐观锁改为候选方案，待团队确认。</w:t>
      </w:r>
    </w:p>
    <w:p w14:paraId="76C206C8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把 edit_conflict 表标记为条件性设计，而不是已经确定必须实现。</w:t>
      </w:r>
    </w:p>
    <w:p w14:paraId="24A16FD5">
      <w:pPr>
        <w:pStyle w:val="16"/>
        <w:spacing w:after="60" w:line="276" w:lineRule="auto"/>
      </w:pPr>
      <w:r>
        <w:rPr>
          <w:rFonts w:ascii="Arial Unicode MS" w:hAnsi="Arial Unicode MS" w:eastAsia="Arial Unicode MS" w:cs="Arial Unicode MS"/>
        </w:rPr>
        <w:t>暂时不要把完整的锁接口或冲突处理写成最终规范。</w:t>
      </w:r>
    </w:p>
    <w:p w14:paraId="6B4EB515">
      <w:pPr>
        <w:pStyle w:val="16"/>
        <w:numPr>
          <w:numId w:val="0"/>
        </w:numPr>
        <w:spacing w:after="60" w:line="276" w:lineRule="auto"/>
        <w:ind w:leftChars="0"/>
      </w:pPr>
    </w:p>
    <w:p w14:paraId="2C746B59">
      <w:pPr>
        <w:pStyle w:val="4"/>
      </w:pPr>
      <w:r>
        <w:t>行程创建与AI生成的先后顺序</w:t>
      </w:r>
    </w:p>
    <w:p w14:paraId="0C49CC9C">
      <w:pPr>
        <w:pStyle w:val="16"/>
        <w:spacing w:after="60" w:line="276" w:lineRule="auto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建议统一为：</w:t>
      </w:r>
    </w:p>
    <w:p w14:paraId="6A49854D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前端先创建空白 trip，得到 trip_id和 version=1。</w:t>
      </w:r>
    </w:p>
    <w:p w14:paraId="1444B326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保存城市、日期、预算、人数、偏好、约束。</w:t>
      </w:r>
    </w:p>
    <w:p w14:paraId="2DB7FF97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调用AI生成候选方案。</w:t>
      </w:r>
    </w:p>
    <w:p w14:paraId="69504289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用户反复重新生成。</w:t>
      </w:r>
    </w:p>
    <w:p w14:paraId="68B09E43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用户确认某个 ai_run_id。</w:t>
      </w:r>
    </w:p>
    <w:p w14:paraId="2837908D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后端事务性写入 day_activity，并增加 trip.version。</w:t>
      </w:r>
    </w:p>
    <w:p w14:paraId="11091419">
      <w:pPr>
        <w:pStyle w:val="16"/>
        <w:spacing w:after="60" w:line="276" w:lineRule="auto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这需要三个人共同确认，因为：</w:t>
      </w:r>
    </w:p>
    <w:p w14:paraId="423CF25A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技术3的前端决定交互流程；</w:t>
      </w:r>
    </w:p>
    <w:p w14:paraId="5D42DA14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技术1需要根据 trip_id读取输入；</w:t>
      </w:r>
    </w:p>
    <w:p w14:paraId="5F628AEB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你负责保存、调用、确认和落库。</w:t>
      </w:r>
    </w:p>
    <w:p w14:paraId="68E307EC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hint="eastAsia" w:cs="Arial Unicode MS"/>
          <w:lang w:val="en-US" w:eastAsia="zh-CN"/>
        </w:rPr>
        <w:tab/>
      </w:r>
      <w:r>
        <w:rPr>
          <w:rFonts w:ascii="Arial Unicode MS" w:hAnsi="Arial Unicode MS" w:eastAsia="Arial Unicode MS" w:cs="Arial Unicode MS"/>
        </w:rPr>
        <w:t>如果前端直接把所有信息发给 /ai/generate，但数据库里还没有 trip，当前设计就会不一致。</w:t>
      </w:r>
    </w:p>
    <w:p w14:paraId="1FF14AF8">
      <w:pPr>
        <w:pStyle w:val="16"/>
        <w:numPr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</w:p>
    <w:p w14:paraId="27C8193E">
      <w:pPr>
        <w:pStyle w:val="4"/>
      </w:pPr>
      <w:r>
        <w:t>重排时哪些活动不能被AI修改</w:t>
      </w:r>
    </w:p>
    <w:p w14:paraId="434CE33E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指导书要求“只改当天剩余部分、保留已定部分”，但数据库目前没有明确表示：</w:t>
      </w:r>
    </w:p>
    <w:p w14:paraId="7BBCD914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已经完成的活动；</w:t>
      </w:r>
    </w:p>
    <w:p w14:paraId="6E0D163A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用户明确锁定的活动；</w:t>
      </w:r>
    </w:p>
    <w:p w14:paraId="353DAFDA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尚未开始、允许重排的活动；</w:t>
      </w:r>
    </w:p>
    <w:p w14:paraId="346F8F1C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已取消的活动。</w:t>
      </w:r>
    </w:p>
    <w:p w14:paraId="0D65E171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建议与技术1讨论是否给 day_activity增加：</w:t>
      </w:r>
    </w:p>
    <w:p w14:paraId="0B59F05A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status：planned / completed / cancelled</w:t>
      </w:r>
    </w:p>
    <w:p w14:paraId="0DF8C85C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is_fixed：用户是否锁定，锁定后AI不得修改</w:t>
      </w:r>
    </w:p>
    <w:p w14:paraId="3C67E896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重排还要确定：</w:t>
      </w:r>
    </w:p>
    <w:p w14:paraId="7A901029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只重排当天，还是可以调整后续天数；</w:t>
      </w:r>
    </w:p>
    <w:p w14:paraId="77340408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“当天剩余部分”根据当前时间判断，还是由用户选择起点；</w:t>
      </w:r>
    </w:p>
    <w:p w14:paraId="56AEEA9D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酒店、车次等活动是否默认锁定；</w:t>
      </w:r>
    </w:p>
    <w:p w14:paraId="031846C0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重排后返回完整当天列表，还是只返回发生变化的部分；</w:t>
      </w:r>
    </w:p>
    <w:p w14:paraId="58744D3C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已发生费用的活动被删除时怎么处理。</w:t>
      </w:r>
    </w:p>
    <w:p w14:paraId="520F3DCA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</w:rPr>
        <w:t>这会直接影响Agent Prompt、数据库和前端重排界面。</w:t>
      </w:r>
    </w:p>
    <w:p w14:paraId="3042D56B">
      <w:pPr>
        <w:pStyle w:val="16"/>
        <w:numPr>
          <w:ilvl w:val="0"/>
          <w:numId w:val="0"/>
        </w:numPr>
        <w:spacing w:after="60" w:line="276" w:lineRule="auto"/>
        <w:ind w:leftChars="0"/>
        <w:rPr>
          <w:rFonts w:ascii="Arial Unicode MS" w:hAnsi="Arial Unicode MS" w:eastAsia="Arial Unicode MS" w:cs="Arial Unicode MS"/>
        </w:rPr>
      </w:pPr>
    </w:p>
    <w:p w14:paraId="02ED63AE">
      <w:pPr>
        <w:pStyle w:val="4"/>
      </w:pPr>
      <w:r>
        <w:t>AI候选方案的生命周期</w:t>
      </w:r>
    </w:p>
    <w:p w14:paraId="1416E870">
      <w:pPr>
        <w:pStyle w:val="31"/>
        <w:keepNext w:val="0"/>
        <w:keepLines w:val="0"/>
        <w:widowControl/>
        <w:suppressLineNumbers w:val="0"/>
      </w:pPr>
      <w:r>
        <w:t xml:space="preserve">目前有 </w:t>
      </w:r>
      <w:r>
        <w:rPr>
          <w:rStyle w:val="137"/>
        </w:rPr>
        <w:t>ai_run_log</w:t>
      </w:r>
      <w:r>
        <w:t>，但还要决定：</w:t>
      </w:r>
    </w:p>
    <w:p w14:paraId="165FFE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一个行程可以同时保留多少个候选方案；</w:t>
      </w:r>
    </w:p>
    <w:p w14:paraId="4EEE51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用户重新生成后，旧候选是否标记为 </w:t>
      </w:r>
      <w:r>
        <w:rPr>
          <w:rStyle w:val="137"/>
        </w:rPr>
        <w:t>discarded</w:t>
      </w:r>
      <w:r>
        <w:t>；</w:t>
      </w:r>
    </w:p>
    <w:p w14:paraId="760896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候选方案保存多久；</w:t>
      </w:r>
    </w:p>
    <w:p w14:paraId="03E855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同一个候选能否重复应用；</w:t>
      </w:r>
    </w:p>
    <w:p w14:paraId="331484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应用后是否允许再次确认另一个旧候选；</w:t>
      </w:r>
    </w:p>
    <w:p w14:paraId="7E2CEC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首次生成采用 </w:t>
      </w:r>
      <w:r>
        <w:rPr>
          <w:rStyle w:val="137"/>
        </w:rPr>
        <w:t>replace_all</w:t>
      </w:r>
      <w:r>
        <w:t xml:space="preserve">，重排采用 </w:t>
      </w:r>
      <w:r>
        <w:rPr>
          <w:rStyle w:val="137"/>
        </w:rPr>
        <w:t>replace_day</w:t>
      </w:r>
      <w:r>
        <w:t xml:space="preserve">还是 </w:t>
      </w:r>
      <w:r>
        <w:rPr>
          <w:rStyle w:val="137"/>
        </w:rPr>
        <w:t>replace_remaining</w:t>
      </w:r>
      <w:r>
        <w:t>；</w:t>
      </w:r>
    </w:p>
    <w:p w14:paraId="317F5E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候选结果里的临时活动ID如何映射成数据库真实ID。</w:t>
      </w:r>
    </w:p>
    <w:p w14:paraId="37341604">
      <w:pPr>
        <w:pStyle w:val="31"/>
        <w:keepNext w:val="0"/>
        <w:keepLines w:val="0"/>
        <w:widowControl/>
        <w:suppressLineNumbers w:val="0"/>
      </w:pPr>
      <w:r>
        <w:t>建议规则：</w:t>
      </w:r>
    </w:p>
    <w:p w14:paraId="50163F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同一个 </w:t>
      </w:r>
      <w:r>
        <w:rPr>
          <w:rStyle w:val="137"/>
        </w:rPr>
        <w:t>ai_run_id</w:t>
      </w:r>
      <w:r>
        <w:t>只能成功应用一次；</w:t>
      </w:r>
    </w:p>
    <w:p w14:paraId="52E50A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应用后状态改为 </w:t>
      </w:r>
      <w:r>
        <w:rPr>
          <w:rStyle w:val="137"/>
        </w:rPr>
        <w:t>applied</w:t>
      </w:r>
      <w:r>
        <w:t>；</w:t>
      </w:r>
    </w:p>
    <w:p w14:paraId="1958A9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旧候选可查看但不能再次应用；</w:t>
      </w:r>
    </w:p>
    <w:p w14:paraId="1914F7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首次生成为 </w:t>
      </w:r>
      <w:r>
        <w:rPr>
          <w:rStyle w:val="137"/>
        </w:rPr>
        <w:t>replace_all</w:t>
      </w:r>
      <w:r>
        <w:t>；</w:t>
      </w:r>
    </w:p>
    <w:p w14:paraId="34DC80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行中重排为 </w:t>
      </w:r>
      <w:r>
        <w:rPr>
          <w:rStyle w:val="137"/>
        </w:rPr>
        <w:t>replace_remaining</w:t>
      </w:r>
      <w:r>
        <w:t>；</w:t>
      </w:r>
    </w:p>
    <w:p w14:paraId="4007EB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整个应用过程必须在一个事务中完成。</w:t>
      </w:r>
    </w:p>
    <w:p w14:paraId="07CD058B">
      <w:pPr>
        <w:pStyle w:val="4"/>
      </w:pPr>
      <w:bookmarkStart w:id="0" w:name="_GoBack"/>
      <w:bookmarkEnd w:id="0"/>
      <w:r>
        <w:t>统一版本号到底保护哪些内容</w:t>
      </w:r>
    </w:p>
    <w:p w14:paraId="43DE68D6">
      <w:pPr>
        <w:pStyle w:val="31"/>
        <w:keepNext w:val="0"/>
        <w:keepLines w:val="0"/>
        <w:widowControl/>
        <w:suppressLineNumbers w:val="0"/>
      </w:pPr>
      <w:r>
        <w:t xml:space="preserve">目前有 </w:t>
      </w:r>
      <w:r>
        <w:rPr>
          <w:rStyle w:val="137"/>
        </w:rPr>
        <w:t>trip.version</w:t>
      </w:r>
      <w:r>
        <w:t>，但要确定哪些操作使它加一：</w:t>
      </w:r>
    </w:p>
    <w:p w14:paraId="056A2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修改行程基本信息；</w:t>
      </w:r>
    </w:p>
    <w:p w14:paraId="085555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新增、修改、删除活动；</w:t>
      </w:r>
    </w:p>
    <w:p w14:paraId="36ED02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拖拽排序；</w:t>
      </w:r>
    </w:p>
    <w:p w14:paraId="0C7EE1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应用AI候选方案；</w:t>
      </w:r>
    </w:p>
    <w:p w14:paraId="129B9E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成员加入、退出、修改角色；</w:t>
      </w:r>
    </w:p>
    <w:p w14:paraId="2D2812C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AA开销变化；</w:t>
      </w:r>
    </w:p>
    <w:p w14:paraId="2987A0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分享码重新生成。</w:t>
      </w:r>
    </w:p>
    <w:p w14:paraId="4EB57CAE">
      <w:pPr>
        <w:pStyle w:val="31"/>
        <w:keepNext w:val="0"/>
        <w:keepLines w:val="0"/>
        <w:widowControl/>
        <w:suppressLineNumbers w:val="0"/>
      </w:pPr>
      <w:r>
        <w:t>我的建议是：</w:t>
      </w:r>
    </w:p>
    <w:p w14:paraId="5F284F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7"/>
        </w:rPr>
        <w:t>trip.version</w:t>
      </w:r>
      <w:r>
        <w:t>只保护行程基本信息和活动安排；</w:t>
      </w:r>
    </w:p>
    <w:p w14:paraId="3E5EBA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成员、分享码、AA账单使用各自的 </w:t>
      </w:r>
      <w:r>
        <w:rPr>
          <w:rStyle w:val="137"/>
        </w:rPr>
        <w:t>updated_at</w:t>
      </w:r>
      <w:r>
        <w:t>或独立版本；</w:t>
      </w:r>
    </w:p>
    <w:p w14:paraId="45541F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否则某人新增一笔开销，也可能导致另一个人拖拽景点时收到409，冲突范围会太大。</w:t>
      </w:r>
    </w:p>
    <w:p w14:paraId="37E2387C">
      <w:pPr>
        <w:pStyle w:val="31"/>
        <w:keepNext w:val="0"/>
        <w:keepLines w:val="0"/>
        <w:widowControl/>
        <w:suppressLineNumbers w:val="0"/>
      </w:pPr>
      <w:r>
        <w:t>这需要技术1知道AI重排使用哪个版本，也需要技术3知道前端何时刷新。</w:t>
      </w:r>
    </w:p>
    <w:p w14:paraId="5ED3A7F1">
      <w:pPr>
        <w:pStyle w:val="16"/>
        <w:numPr>
          <w:numId w:val="0"/>
        </w:numPr>
        <w:spacing w:after="60" w:line="276" w:lineRule="auto"/>
        <w:ind w:leftChars="0"/>
      </w:pPr>
    </w:p>
    <w:p w14:paraId="04961896">
      <w:pPr>
        <w:pStyle w:val="3"/>
      </w:pPr>
      <w:r>
        <w:t>建议确认顺序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9"/>
        <w:gridCol w:w="3229"/>
        <w:gridCol w:w="3229"/>
      </w:tblGrid>
      <w:tr w14:paraId="30D508B9">
        <w:trPr>
          <w:cantSplit/>
          <w:tblHeader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4D02D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顺序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E7366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事项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45938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原因</w:t>
            </w:r>
          </w:p>
        </w:tc>
      </w:tr>
      <w:tr w14:paraId="360C6FAE">
        <w:trPr>
          <w:cantSplit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0A3AD0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1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0F4BB5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最终行程 JSON Schema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0F5C36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直接决定 AI 输出能否校验和入库</w:t>
            </w:r>
          </w:p>
        </w:tc>
      </w:tr>
      <w:tr w14:paraId="429DC29E">
        <w:trPr>
          <w:cantSplit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251DC9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2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F0AD43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三个 AI 调用契约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27574F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决定技术一和技术二的代码连接方式</w:t>
            </w:r>
          </w:p>
        </w:tc>
      </w:tr>
      <w:tr w14:paraId="3B7166F4">
        <w:trPr>
          <w:cantSplit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3EF1FD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3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9C5DF9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异常 修复和错误码映射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A718DD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决定失败处理和日志记录</w:t>
            </w:r>
          </w:p>
        </w:tc>
      </w:tr>
      <w:tr w14:paraId="0A0AC560">
        <w:trPr>
          <w:cantSplit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C1B715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4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0725B3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多人编辑方案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7DA43E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决定 version edit_conflict 和锁接口是否实施</w:t>
            </w:r>
          </w:p>
        </w:tc>
      </w:tr>
      <w:tr w14:paraId="1F685A03">
        <w:trPr>
          <w:cantSplit/>
          <w:jc w:val="center"/>
        </w:trPr>
        <w:tc>
          <w:tcPr>
            <w:tcW w:w="85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FFE7C0">
            <w:pPr>
              <w:jc w:val="center"/>
            </w:pPr>
            <w:r>
              <w:rPr>
                <w:rFonts w:ascii="Arial Unicode MS" w:hAnsi="Arial Unicode MS" w:eastAsia="Arial Unicode MS" w:cs="Arial Unicode MS"/>
                <w:sz w:val="18"/>
              </w:rPr>
              <w:t>5</w:t>
            </w:r>
          </w:p>
        </w:tc>
        <w:tc>
          <w:tcPr>
            <w:tcW w:w="42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76C0B3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技术二与技术三的后端边界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22A8A7">
            <w:pPr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>避免 AA 登录邀请模块重复开发或无人实现</w:t>
            </w:r>
          </w:p>
        </w:tc>
      </w:tr>
    </w:tbl>
    <w:p w14:paraId="5BC15813"/>
    <w:sectPr>
      <w:headerReference r:id="rId5" w:type="default"/>
      <w:footerReference r:id="rId6" w:type="default"/>
      <w:pgSz w:w="12240" w:h="15840"/>
      <w:pgMar w:top="1134" w:right="1276" w:bottom="1020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Hebrew Scholar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22759">
    <w:pPr>
      <w:pStyle w:val="24"/>
      <w:jc w:val="center"/>
    </w:pPr>
    <w:r>
      <w:rPr>
        <w:rFonts w:ascii="Arial Unicode MS" w:hAnsi="Arial Unicode MS" w:eastAsia="Arial Unicode MS" w:cs="Arial Unicode MS"/>
        <w:color w:val="5F6368"/>
        <w:sz w:val="18"/>
      </w:rPr>
      <w:t xml:space="preserve">第一周技术对接清单  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B2983">
    <w:pPr>
      <w:pStyle w:val="25"/>
      <w:jc w:val="right"/>
    </w:pPr>
    <w:r>
      <w:rPr>
        <w:rFonts w:ascii="Arial Unicode MS" w:hAnsi="Arial Unicode MS" w:eastAsia="Arial Unicode MS" w:cs="Arial Unicode MS"/>
        <w:color w:val="5F6368"/>
        <w:sz w:val="18"/>
      </w:rPr>
      <w:t>AI 多人旅行规划助手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AD113"/>
    <w:multiLevelType w:val="multilevel"/>
    <w:tmpl w:val="D9FAD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76ED92"/>
    <w:multiLevelType w:val="multilevel"/>
    <w:tmpl w:val="E776ED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5E871"/>
    <w:multiLevelType w:val="multilevel"/>
    <w:tmpl w:val="FFF5E8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3FC437C"/>
    <w:multiLevelType w:val="multilevel"/>
    <w:tmpl w:val="43FC4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D67A7"/>
    <w:rsid w:val="27E2B77F"/>
    <w:rsid w:val="3E1F0398"/>
    <w:rsid w:val="7EFFEB0F"/>
    <w:rsid w:val="DAE60CAF"/>
    <w:rsid w:val="EBFB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Arial Unicode MS" w:hAnsi="Arial Unicode MS" w:eastAsia="Arial Unicode MS" w:cs="Arial Unicode MS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1</Lines>
  <Paragraphs>1</Paragraphs>
  <TotalTime>344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 多人旅行规划助手项目组</dc:creator>
  <dc:description>generated by python-docx</dc:description>
  <cp:lastModifiedBy>Fly me 2 the </cp:lastModifiedBy>
  <dcterms:modified xsi:type="dcterms:W3CDTF">2026-10-21T18:47:15Z</dcterms:modified>
  <dc:subject>技术二与技术一和技术三的待确认规则 接口和 Schema 清单</dc:subject>
  <dc:title>第一周技术对接待确认事项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202AD8F13FD610FBA13AD26AE6D2BF4E_42</vt:lpwstr>
  </property>
</Properties>
</file>