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9D" w:rsidRPr="004E4C1C" w:rsidRDefault="00A20C9D" w:rsidP="00A20C9D">
      <w:pPr>
        <w:spacing w:after="0" w:line="240" w:lineRule="auto"/>
        <w:jc w:val="both"/>
        <w:rPr>
          <w:rFonts w:ascii="Titillium" w:hAnsi="Titillium"/>
        </w:rPr>
      </w:pPr>
    </w:p>
    <w:p w:rsidR="00A20C9D" w:rsidRDefault="00A20C9D" w:rsidP="00A20C9D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2933488B" wp14:editId="2F72B2F8">
            <wp:extent cx="5086350" cy="2466975"/>
            <wp:effectExtent l="0" t="0" r="0" b="9525"/>
            <wp:docPr id="5" name="Obraz 5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D" w:rsidRPr="004E4C1C" w:rsidRDefault="00A20C9D" w:rsidP="00A20C9D">
      <w:pPr>
        <w:spacing w:after="0" w:line="240" w:lineRule="auto"/>
        <w:jc w:val="center"/>
        <w:rPr>
          <w:rFonts w:ascii="Titillium" w:hAnsi="Titillium"/>
        </w:rPr>
      </w:pPr>
    </w:p>
    <w:p w:rsidR="00A20C9D" w:rsidRPr="00937C45" w:rsidRDefault="00A20C9D" w:rsidP="00A20C9D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A20C9D" w:rsidRPr="00DD0CA7" w:rsidRDefault="00A20C9D" w:rsidP="00A20C9D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A20C9D" w:rsidRPr="00543F99" w:rsidRDefault="00A20C9D" w:rsidP="00A20C9D">
      <w:pPr>
        <w:spacing w:before="240" w:after="0" w:line="240" w:lineRule="auto"/>
        <w:jc w:val="center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A20C9D" w:rsidRPr="009A4FC0" w:rsidRDefault="00A20C9D" w:rsidP="00A20C9D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 xml:space="preserve">DOKUMENTACJA </w:t>
      </w:r>
      <w:r w:rsidR="00BA0764">
        <w:rPr>
          <w:rFonts w:cs="Times New Roman"/>
          <w:sz w:val="36"/>
          <w:vertAlign w:val="superscript"/>
        </w:rPr>
        <w:t>TECHNICZNA</w:t>
      </w:r>
    </w:p>
    <w:p w:rsidR="00A20C9D" w:rsidRPr="00543F99" w:rsidRDefault="00A20C9D" w:rsidP="00A20C9D">
      <w:pPr>
        <w:spacing w:before="200" w:after="0" w:line="240" w:lineRule="auto"/>
        <w:jc w:val="center"/>
        <w:rPr>
          <w:rFonts w:cs="Times New Roman"/>
          <w:b/>
        </w:rPr>
      </w:pPr>
    </w:p>
    <w:p w:rsidR="00A20C9D" w:rsidRPr="00A20C9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  <w:lang w:val="en-GB"/>
        </w:rPr>
      </w:pPr>
      <w:proofErr w:type="spellStart"/>
      <w:r w:rsidRPr="00A20C9D">
        <w:rPr>
          <w:rFonts w:cs="Times New Roman"/>
          <w:i/>
          <w:sz w:val="32"/>
          <w:szCs w:val="36"/>
          <w:lang w:val="en-GB"/>
        </w:rPr>
        <w:t>Narzędzie</w:t>
      </w:r>
      <w:proofErr w:type="spellEnd"/>
      <w:r w:rsidRPr="00A20C9D">
        <w:rPr>
          <w:rFonts w:cs="Times New Roman"/>
          <w:i/>
          <w:sz w:val="32"/>
          <w:szCs w:val="36"/>
          <w:lang w:val="en-GB"/>
        </w:rPr>
        <w:t xml:space="preserve"> do </w:t>
      </w:r>
      <w:proofErr w:type="spellStart"/>
      <w:r w:rsidRPr="00A20C9D">
        <w:rPr>
          <w:rFonts w:cs="Times New Roman"/>
          <w:i/>
          <w:sz w:val="32"/>
          <w:szCs w:val="36"/>
          <w:lang w:val="en-GB"/>
        </w:rPr>
        <w:t>wizualizacji</w:t>
      </w:r>
      <w:proofErr w:type="spellEnd"/>
      <w:r w:rsidRPr="00A20C9D">
        <w:rPr>
          <w:rFonts w:cs="Times New Roman"/>
          <w:i/>
          <w:sz w:val="32"/>
          <w:szCs w:val="36"/>
          <w:lang w:val="en-GB"/>
        </w:rPr>
        <w:t xml:space="preserve"> </w:t>
      </w:r>
      <w:proofErr w:type="spellStart"/>
      <w:r w:rsidRPr="00A20C9D">
        <w:rPr>
          <w:rFonts w:cs="Times New Roman"/>
          <w:i/>
          <w:sz w:val="32"/>
          <w:szCs w:val="36"/>
          <w:lang w:val="en-GB"/>
        </w:rPr>
        <w:t>siatek</w:t>
      </w:r>
      <w:proofErr w:type="spellEnd"/>
      <w:r w:rsidRPr="00A20C9D">
        <w:rPr>
          <w:rFonts w:cs="Times New Roman"/>
          <w:i/>
          <w:sz w:val="32"/>
          <w:szCs w:val="36"/>
          <w:lang w:val="en-GB"/>
        </w:rPr>
        <w:t xml:space="preserve"> </w:t>
      </w:r>
      <w:proofErr w:type="spellStart"/>
      <w:r w:rsidRPr="00A20C9D">
        <w:rPr>
          <w:rFonts w:cs="Times New Roman"/>
          <w:i/>
          <w:sz w:val="32"/>
          <w:szCs w:val="36"/>
          <w:lang w:val="en-GB"/>
        </w:rPr>
        <w:t>trójwymiarowych</w:t>
      </w:r>
      <w:proofErr w:type="spellEnd"/>
      <w:r w:rsidRPr="00A20C9D">
        <w:rPr>
          <w:rFonts w:cs="Times New Roman"/>
          <w:i/>
          <w:sz w:val="32"/>
          <w:szCs w:val="36"/>
          <w:lang w:val="en-GB"/>
        </w:rPr>
        <w:softHyphen/>
      </w:r>
      <w:r w:rsidRPr="00A20C9D">
        <w:rPr>
          <w:rFonts w:cs="Times New Roman"/>
          <w:i/>
          <w:sz w:val="32"/>
          <w:szCs w:val="36"/>
          <w:lang w:val="en-GB"/>
        </w:rPr>
        <w:softHyphen/>
      </w:r>
    </w:p>
    <w:p w:rsidR="00A20C9D" w:rsidRPr="00A20C9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  <w:lang w:val="en-GB"/>
        </w:rPr>
      </w:pPr>
    </w:p>
    <w:p w:rsidR="00A20C9D" w:rsidRPr="00DD0CA7" w:rsidRDefault="00A20C9D" w:rsidP="00A20C9D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A20C9D" w:rsidRPr="00543F99" w:rsidRDefault="00A20C9D" w:rsidP="00A20C9D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A20C9D" w:rsidRPr="00DD0CA7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after="200" w:line="276" w:lineRule="auto"/>
        <w:jc w:val="center"/>
      </w:pPr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EndPr/>
      <w:sdtContent>
        <w:p w:rsidR="00316A84" w:rsidRPr="00143BCD" w:rsidRDefault="00316A84">
          <w:pPr>
            <w:pStyle w:val="Nagwekspisutreci"/>
          </w:pPr>
          <w:r w:rsidRPr="00143BCD">
            <w:t>Spis treści</w:t>
          </w:r>
          <w:bookmarkStart w:id="0" w:name="_GoBack"/>
          <w:bookmarkEnd w:id="0"/>
        </w:p>
        <w:p w:rsidR="00EF37FD" w:rsidRDefault="00BB62A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143BCD">
            <w:fldChar w:fldCharType="begin"/>
          </w:r>
          <w:r w:rsidR="00316A84" w:rsidRPr="00143BCD">
            <w:instrText xml:space="preserve"> TOC \o "1-3" \h \z \u </w:instrText>
          </w:r>
          <w:r w:rsidRPr="00143BCD">
            <w:fldChar w:fldCharType="separate"/>
          </w:r>
          <w:hyperlink w:anchor="_Toc471371610" w:history="1">
            <w:r w:rsidR="00EF37FD" w:rsidRPr="007C5D51">
              <w:rPr>
                <w:rStyle w:val="Hipercze"/>
                <w:noProof/>
              </w:rPr>
              <w:t>Dziedzina problemu</w:t>
            </w:r>
            <w:r w:rsidR="00EF37FD">
              <w:rPr>
                <w:noProof/>
                <w:webHidden/>
              </w:rPr>
              <w:tab/>
            </w:r>
            <w:r w:rsidR="00EF37FD">
              <w:rPr>
                <w:noProof/>
                <w:webHidden/>
              </w:rPr>
              <w:fldChar w:fldCharType="begin"/>
            </w:r>
            <w:r w:rsidR="00EF37FD">
              <w:rPr>
                <w:noProof/>
                <w:webHidden/>
              </w:rPr>
              <w:instrText xml:space="preserve"> PAGEREF _Toc471371610 \h </w:instrText>
            </w:r>
            <w:r w:rsidR="00EF37FD">
              <w:rPr>
                <w:noProof/>
                <w:webHidden/>
              </w:rPr>
            </w:r>
            <w:r w:rsidR="00EF37FD">
              <w:rPr>
                <w:noProof/>
                <w:webHidden/>
              </w:rPr>
              <w:fldChar w:fldCharType="separate"/>
            </w:r>
            <w:r w:rsidR="00EF37FD">
              <w:rPr>
                <w:noProof/>
                <w:webHidden/>
              </w:rPr>
              <w:t>4</w:t>
            </w:r>
            <w:r w:rsidR="00EF37FD"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1" w:history="1">
            <w:r w:rsidRPr="007C5D51">
              <w:rPr>
                <w:rStyle w:val="Hipercze"/>
                <w:noProof/>
              </w:rPr>
              <w:t>Siatka trójwymiarowa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2" w:history="1">
            <w:r w:rsidRPr="007C5D51">
              <w:rPr>
                <w:rStyle w:val="Hipercze"/>
                <w:noProof/>
              </w:rPr>
              <w:t>Siatka objętościowa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3" w:history="1">
            <w:r w:rsidRPr="007C5D51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4" w:history="1">
            <w:r w:rsidRPr="007C5D51">
              <w:rPr>
                <w:rStyle w:val="Hipercze"/>
                <w:noProof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5" w:history="1">
            <w:r w:rsidRPr="007C5D51">
              <w:rPr>
                <w:rStyle w:val="Hipercze"/>
                <w:noProof/>
              </w:rPr>
              <w:t>GLU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6" w:history="1">
            <w:r w:rsidRPr="007C5D51">
              <w:rPr>
                <w:rStyle w:val="Hipercze"/>
                <w:noProof/>
              </w:rPr>
              <w:t>GLUT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7" w:history="1">
            <w:r w:rsidRPr="007C5D51">
              <w:rPr>
                <w:rStyle w:val="Hipercze"/>
                <w:noProof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8" w:history="1">
            <w:r w:rsidRPr="007C5D51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19" w:history="1">
            <w:r w:rsidRPr="007C5D51">
              <w:rPr>
                <w:rStyle w:val="Hipercze"/>
                <w:noProof/>
              </w:rPr>
              <w:t>Opis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0" w:history="1">
            <w:r w:rsidRPr="007C5D51">
              <w:rPr>
                <w:rStyle w:val="Hipercze"/>
                <w:noProof/>
              </w:rPr>
              <w:t>Moduł komunikacji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1" w:history="1">
            <w:r w:rsidRPr="007C5D51">
              <w:rPr>
                <w:rStyle w:val="Hipercze"/>
                <w:noProof/>
              </w:rPr>
              <w:t>Moduł struktur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2" w:history="1">
            <w:r w:rsidRPr="007C5D51">
              <w:rPr>
                <w:rStyle w:val="Hipercze"/>
                <w:noProof/>
              </w:rPr>
              <w:t>Moduł konfiguracji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3" w:history="1">
            <w:r w:rsidRPr="007C5D51">
              <w:rPr>
                <w:rStyle w:val="Hipercze"/>
                <w:noProof/>
              </w:rPr>
              <w:t>Moduł filtracji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4" w:history="1">
            <w:r w:rsidRPr="007C5D51">
              <w:rPr>
                <w:rStyle w:val="Hipercze"/>
                <w:noProof/>
              </w:rPr>
              <w:t>Moduł wizualizacji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5" w:history="1">
            <w:r w:rsidRPr="007C5D51">
              <w:rPr>
                <w:rStyle w:val="Hipercze"/>
                <w:noProof/>
              </w:rPr>
              <w:t>Moduł importu / eksportu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6" w:history="1">
            <w:r w:rsidRPr="007C5D51">
              <w:rPr>
                <w:rStyle w:val="Hipercze"/>
                <w:noProof/>
              </w:rPr>
              <w:t>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7" w:history="1">
            <w:r w:rsidRPr="007C5D51">
              <w:rPr>
                <w:rStyle w:val="Hipercze"/>
                <w:noProof/>
              </w:rPr>
              <w:t>Opis API klienckiego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8" w:history="1">
            <w:r w:rsidRPr="007C5D51">
              <w:rPr>
                <w:rStyle w:val="Hipercze"/>
                <w:noProof/>
              </w:rPr>
              <w:t>Komunikacja wewnątrz sytemu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29" w:history="1">
            <w:r w:rsidRPr="007C5D51">
              <w:rPr>
                <w:rStyle w:val="Hipercze"/>
                <w:noProof/>
              </w:rPr>
              <w:t>Wiadomości przesyłane z API klienckiego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0" w:history="1">
            <w:r w:rsidRPr="007C5D51">
              <w:rPr>
                <w:rStyle w:val="Hipercze"/>
                <w:noProof/>
              </w:rPr>
              <w:t>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1" w:history="1">
            <w:r w:rsidRPr="007C5D51">
              <w:rPr>
                <w:rStyle w:val="Hipercze"/>
                <w:noProof/>
              </w:rPr>
              <w:t>Pakiety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2" w:history="1">
            <w:r w:rsidRPr="007C5D51">
              <w:rPr>
                <w:rStyle w:val="Hipercze"/>
                <w:noProof/>
              </w:rPr>
              <w:t>Nagłówek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3" w:history="1">
            <w:r w:rsidRPr="007C5D51">
              <w:rPr>
                <w:rStyle w:val="Hipercze"/>
                <w:noProof/>
              </w:rPr>
              <w:t>Własności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4" w:history="1">
            <w:r w:rsidRPr="007C5D51">
              <w:rPr>
                <w:rStyle w:val="Hipercze"/>
                <w:noProof/>
              </w:rPr>
              <w:t>Wiadomości przesyłane z i do Smeshalist Manager’a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5" w:history="1">
            <w:r w:rsidRPr="007C5D51">
              <w:rPr>
                <w:rStyle w:val="Hipercze"/>
                <w:noProof/>
              </w:rPr>
              <w:t>Komunikacja moduł komunikacji -&gt; 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6" w:history="1">
            <w:r w:rsidRPr="007C5D51">
              <w:rPr>
                <w:rStyle w:val="Hipercze"/>
                <w:noProof/>
              </w:rPr>
              <w:t>Komunikacja Smeshalist Manager -&gt; moduł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7FD" w:rsidRDefault="00EF37F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637" w:history="1">
            <w:r w:rsidRPr="007C5D51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A84" w:rsidRPr="00143BCD" w:rsidRDefault="00BB62A8">
          <w:r w:rsidRPr="00143BCD">
            <w:rPr>
              <w:b/>
              <w:bCs/>
            </w:rPr>
            <w:fldChar w:fldCharType="end"/>
          </w:r>
        </w:p>
      </w:sdtContent>
    </w:sdt>
    <w:p w:rsidR="00316A84" w:rsidRPr="00143BCD" w:rsidRDefault="00316A84" w:rsidP="00316A84">
      <w:r w:rsidRPr="00143BCD">
        <w:br w:type="page"/>
      </w:r>
    </w:p>
    <w:p w:rsidR="00E71D2F" w:rsidRPr="00143BCD" w:rsidRDefault="00E71D2F" w:rsidP="00E71D2F">
      <w:pPr>
        <w:pStyle w:val="Nagwek1"/>
      </w:pPr>
      <w:bookmarkStart w:id="1" w:name="_Toc471371610"/>
      <w:r w:rsidRPr="00143BCD">
        <w:lastRenderedPageBreak/>
        <w:t>Dziedzina problemu</w:t>
      </w:r>
      <w:bookmarkEnd w:id="1"/>
    </w:p>
    <w:p w:rsidR="001A6049" w:rsidRPr="00143BCD" w:rsidRDefault="001A6049" w:rsidP="001A6049">
      <w:pPr>
        <w:pStyle w:val="Nagwek2"/>
      </w:pPr>
      <w:bookmarkStart w:id="2" w:name="_Toc471371611"/>
      <w:r w:rsidRPr="00143BCD">
        <w:t>Siatka trójwymiarowa</w:t>
      </w:r>
      <w:bookmarkEnd w:id="2"/>
    </w:p>
    <w:p w:rsidR="00E31ABA" w:rsidRPr="00143BCD" w:rsidRDefault="00E50311" w:rsidP="00E50311">
      <w:r w:rsidRPr="00143BCD">
        <w:t>Zestaw punktów połączonych krawędziami tworzących trójkątne ściany. Wykorzystując siatki trójwymiarowe można dokonać przybliżenia zarówno prostych brył, jak i bardzo skomplikowanych ksz</w:t>
      </w:r>
      <w:r w:rsidR="00E31ABA" w:rsidRPr="00143BCD">
        <w:t xml:space="preserve">tałtów. </w:t>
      </w:r>
    </w:p>
    <w:p w:rsidR="00E31ABA" w:rsidRPr="00143BCD" w:rsidRDefault="00E31ABA" w:rsidP="00E31ABA">
      <w:pPr>
        <w:pStyle w:val="Nagwek2"/>
      </w:pPr>
      <w:bookmarkStart w:id="3" w:name="_Toc471371612"/>
      <w:r w:rsidRPr="00143BCD">
        <w:t>Siatka objętościowa</w:t>
      </w:r>
      <w:bookmarkEnd w:id="3"/>
    </w:p>
    <w:p w:rsidR="00E50311" w:rsidRPr="00143BCD" w:rsidRDefault="00E31ABA" w:rsidP="00E31ABA">
      <w:r w:rsidRPr="00143BCD">
        <w:t xml:space="preserve">Zbiór </w:t>
      </w:r>
      <w:r w:rsidR="00176147" w:rsidRPr="00143BCD">
        <w:t>brył połączonych krawędziami lub ścianami za pomocą, których można reprezentować wnętrze obiektów.</w:t>
      </w:r>
      <w:r w:rsidR="00E50311" w:rsidRPr="00143BCD">
        <w:br w:type="page"/>
      </w:r>
    </w:p>
    <w:p w:rsidR="00791532" w:rsidRPr="00143BCD" w:rsidRDefault="00791532" w:rsidP="00791532">
      <w:pPr>
        <w:pStyle w:val="Nagwek1"/>
      </w:pPr>
      <w:bookmarkStart w:id="4" w:name="_Toc471371613"/>
      <w:r w:rsidRPr="00143BCD">
        <w:lastRenderedPageBreak/>
        <w:t>Stos technologiczny</w:t>
      </w:r>
      <w:bookmarkEnd w:id="4"/>
    </w:p>
    <w:p w:rsidR="00B91621" w:rsidRPr="00143BCD" w:rsidRDefault="00B91621" w:rsidP="00B91621">
      <w:pPr>
        <w:pStyle w:val="Nagwek2"/>
      </w:pPr>
      <w:bookmarkStart w:id="5" w:name="_Toc471371614"/>
      <w:proofErr w:type="spellStart"/>
      <w:r w:rsidRPr="00143BCD">
        <w:t>OpenGL</w:t>
      </w:r>
      <w:bookmarkEnd w:id="5"/>
      <w:proofErr w:type="spellEnd"/>
    </w:p>
    <w:p w:rsidR="002B21CC" w:rsidRPr="00143BCD" w:rsidRDefault="0042362A" w:rsidP="00B91621">
      <w:r>
        <w:t>S</w:t>
      </w:r>
      <w:r w:rsidR="002B21CC" w:rsidRPr="00143BCD">
        <w:t xml:space="preserve">pecyfikacja opisująca standardy tworzenia grafiki trójwymiarowej. Implementowana jest przez różne języki programowania i dostępna na różnych platformach. Pozwala na tworzenie animacji z wykorzystaniem obiektów trójwymiarowych. </w:t>
      </w:r>
    </w:p>
    <w:p w:rsidR="00B91621" w:rsidRPr="00143BCD" w:rsidRDefault="00B91621" w:rsidP="00B91621">
      <w:pPr>
        <w:pStyle w:val="Nagwek2"/>
      </w:pPr>
      <w:bookmarkStart w:id="6" w:name="_Toc471371615"/>
      <w:r w:rsidRPr="00143BCD">
        <w:t>GLU</w:t>
      </w:r>
      <w:bookmarkEnd w:id="6"/>
    </w:p>
    <w:p w:rsidR="00B91621" w:rsidRPr="00143BCD" w:rsidRDefault="000D04B2" w:rsidP="00B91621">
      <w:r w:rsidRPr="00143BCD">
        <w:t xml:space="preserve">Biblioteka dostarczająca interfejs wyższego poziomu dla funkcjonalności </w:t>
      </w:r>
      <w:proofErr w:type="spellStart"/>
      <w:r w:rsidRPr="00143BCD">
        <w:t>OpenGL</w:t>
      </w:r>
      <w:proofErr w:type="spellEnd"/>
      <w:r w:rsidRPr="00143BCD">
        <w:t>.</w:t>
      </w:r>
    </w:p>
    <w:p w:rsidR="00B91621" w:rsidRPr="00143BCD" w:rsidRDefault="00B91621" w:rsidP="00B91621">
      <w:pPr>
        <w:pStyle w:val="Nagwek2"/>
      </w:pPr>
      <w:bookmarkStart w:id="7" w:name="_Toc471371616"/>
      <w:r w:rsidRPr="00143BCD">
        <w:t>GLUT</w:t>
      </w:r>
      <w:bookmarkEnd w:id="7"/>
    </w:p>
    <w:p w:rsidR="00B91621" w:rsidRPr="00143BCD" w:rsidRDefault="000D04B2" w:rsidP="00B91621">
      <w:r w:rsidRPr="00143BCD">
        <w:t xml:space="preserve">Niezależny zbiór narzędzi </w:t>
      </w:r>
      <w:r w:rsidR="00826FDA" w:rsidRPr="00143BCD">
        <w:t>implementujący</w:t>
      </w:r>
      <w:r w:rsidRPr="00143BCD">
        <w:t xml:space="preserve"> interfejs programistyczny </w:t>
      </w:r>
      <w:proofErr w:type="spellStart"/>
      <w:r w:rsidRPr="00143BCD">
        <w:t>OpenGL'a</w:t>
      </w:r>
      <w:proofErr w:type="spellEnd"/>
      <w:r w:rsidRPr="00143BCD">
        <w:t xml:space="preserve"> do dostarczania aplikacji okienkowych</w:t>
      </w:r>
      <w:r w:rsidR="00826FDA" w:rsidRPr="00143BCD">
        <w:t xml:space="preserve">. </w:t>
      </w:r>
    </w:p>
    <w:p w:rsidR="00B91621" w:rsidRPr="00143BCD" w:rsidRDefault="00B91621" w:rsidP="00B91621">
      <w:pPr>
        <w:pStyle w:val="Nagwek2"/>
      </w:pPr>
      <w:bookmarkStart w:id="8" w:name="_Toc471371617"/>
      <w:proofErr w:type="spellStart"/>
      <w:r w:rsidRPr="00143BCD">
        <w:t>Protocol</w:t>
      </w:r>
      <w:proofErr w:type="spellEnd"/>
      <w:r w:rsidRPr="00143BCD">
        <w:t xml:space="preserve"> </w:t>
      </w:r>
      <w:proofErr w:type="spellStart"/>
      <w:r w:rsidRPr="00143BCD">
        <w:t>Buffers</w:t>
      </w:r>
      <w:bookmarkEnd w:id="8"/>
      <w:proofErr w:type="spellEnd"/>
    </w:p>
    <w:p w:rsidR="00826FDA" w:rsidRPr="00143BCD" w:rsidRDefault="00826FDA" w:rsidP="00826FDA">
      <w:pPr>
        <w:spacing w:after="200"/>
      </w:pPr>
      <w:r w:rsidRPr="00143BCD">
        <w:t xml:space="preserve">Narzędzie umożliwiające szybką i prostą </w:t>
      </w:r>
      <w:proofErr w:type="spellStart"/>
      <w:r w:rsidRPr="00143BCD">
        <w:t>serializację</w:t>
      </w:r>
      <w:proofErr w:type="spellEnd"/>
      <w:r w:rsidRPr="00143BCD">
        <w:t xml:space="preserve"> ustrukturyzowanych danych, którego zaletą jest niezależn</w:t>
      </w:r>
      <w:r w:rsidR="00F05D7C" w:rsidRPr="00143BCD">
        <w:t>ość</w:t>
      </w:r>
      <w:r w:rsidRPr="00143BCD">
        <w:t xml:space="preserve"> od języka programowania</w:t>
      </w:r>
      <w:r w:rsidR="00F05D7C" w:rsidRPr="00143BCD">
        <w:t xml:space="preserve"> i platformy systemowej</w:t>
      </w:r>
      <w:r w:rsidRPr="00143BCD">
        <w:t>.</w:t>
      </w:r>
    </w:p>
    <w:p w:rsidR="0042362A" w:rsidRDefault="0042362A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bookmarkStart w:id="9" w:name="_Toc469246623"/>
      <w:r>
        <w:br w:type="page"/>
      </w:r>
    </w:p>
    <w:p w:rsidR="007F2A85" w:rsidRPr="00143BCD" w:rsidRDefault="007F2A85" w:rsidP="007F2A85">
      <w:pPr>
        <w:pStyle w:val="Nagwek1"/>
      </w:pPr>
      <w:bookmarkStart w:id="10" w:name="_Toc471371618"/>
      <w:r w:rsidRPr="00143BCD">
        <w:lastRenderedPageBreak/>
        <w:t>Architektura aplikacji</w:t>
      </w:r>
      <w:bookmarkEnd w:id="9"/>
      <w:bookmarkEnd w:id="10"/>
    </w:p>
    <w:p w:rsidR="007F2A85" w:rsidRPr="00143BCD" w:rsidRDefault="007F2A85" w:rsidP="007F2A85"/>
    <w:p w:rsidR="008F4632" w:rsidRPr="00143BCD" w:rsidRDefault="007F2A85" w:rsidP="008F4632">
      <w:pPr>
        <w:keepNext/>
        <w:spacing w:after="200" w:line="276" w:lineRule="auto"/>
      </w:pPr>
      <w:r w:rsidRPr="00143BCD">
        <w:rPr>
          <w:noProof/>
          <w:lang w:eastAsia="pl-PL"/>
        </w:rPr>
        <w:drawing>
          <wp:inline distT="0" distB="0" distL="0" distR="0" wp14:anchorId="74797DA0" wp14:editId="73D54C79">
            <wp:extent cx="5760720" cy="1609725"/>
            <wp:effectExtent l="0" t="0" r="0" b="0"/>
            <wp:docPr id="1" name="Obraz 0" descr="Struktu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1" w:name="_Toc471371595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</w:t>
        </w:r>
      </w:fldSimple>
      <w:r w:rsidR="009227E5" w:rsidRPr="00143BCD">
        <w:t xml:space="preserve"> </w:t>
      </w:r>
      <w:r w:rsidRPr="00143BCD">
        <w:t>Ar</w:t>
      </w:r>
      <w:r w:rsidRPr="00143BCD">
        <w:rPr>
          <w:noProof/>
        </w:rPr>
        <w:t>chitektura aplikacji</w:t>
      </w:r>
      <w:bookmarkEnd w:id="11"/>
    </w:p>
    <w:p w:rsidR="001161E5" w:rsidRDefault="001161E5">
      <w:pPr>
        <w:spacing w:after="200" w:line="276" w:lineRule="auto"/>
      </w:pPr>
      <w:r>
        <w:t>Narzędzie</w:t>
      </w:r>
      <w:r w:rsidR="000974B8">
        <w:t xml:space="preserve"> Smeshalist</w:t>
      </w:r>
      <w:r>
        <w:t xml:space="preserve"> charakteryzuje się </w:t>
      </w:r>
      <w:r w:rsidR="000974B8">
        <w:t>rozproszoną architekturą.  Jego g</w:t>
      </w:r>
      <w:r>
        <w:t>łównymi składowymi są: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 xml:space="preserve">API klienckie 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CORE narzędzia, który podzielić można na następujące moduły: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komunikacji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drzewa struktur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wizualizacji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konfiguracji użytkownika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filtracji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importu /eksportu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Smeshalist Manager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B91621" w:rsidRPr="00143BCD" w:rsidRDefault="00B91621" w:rsidP="00B91621">
      <w:pPr>
        <w:pStyle w:val="Nagwek1"/>
      </w:pPr>
      <w:bookmarkStart w:id="12" w:name="_Toc471371619"/>
      <w:r w:rsidRPr="00143BCD">
        <w:lastRenderedPageBreak/>
        <w:t>Opis modułów</w:t>
      </w:r>
      <w:bookmarkEnd w:id="12"/>
    </w:p>
    <w:p w:rsidR="00B91621" w:rsidRPr="00143BCD" w:rsidRDefault="00B91621" w:rsidP="00B91621">
      <w:pPr>
        <w:pStyle w:val="Nagwek2"/>
      </w:pPr>
      <w:bookmarkStart w:id="13" w:name="_Toc471371620"/>
      <w:r w:rsidRPr="00143BCD">
        <w:t>Moduł komunikacji CORE</w:t>
      </w:r>
      <w:bookmarkEnd w:id="13"/>
    </w:p>
    <w:p w:rsidR="00B91621" w:rsidRPr="00143BCD" w:rsidRDefault="00DF10DB" w:rsidP="00B91621">
      <w:r w:rsidRPr="00143BCD">
        <w:t xml:space="preserve">Moduł zapewniający komunikację pomiędzy wszystkimi modułami systemu. </w:t>
      </w:r>
    </w:p>
    <w:p w:rsidR="00DF10DB" w:rsidRPr="00143BCD" w:rsidRDefault="00DF10DB" w:rsidP="00B91621">
      <w:r w:rsidRPr="00143BCD">
        <w:t>Do jego głównych zadań należą:</w:t>
      </w:r>
    </w:p>
    <w:p w:rsidR="00DF10DB" w:rsidRPr="00143BCD" w:rsidRDefault="008F1F73" w:rsidP="00DF10DB">
      <w:pPr>
        <w:pStyle w:val="Akapitzlist"/>
        <w:numPr>
          <w:ilvl w:val="0"/>
          <w:numId w:val="41"/>
        </w:numPr>
      </w:pPr>
      <w:r w:rsidRPr="00143BCD">
        <w:t xml:space="preserve">odbiór wiadomości oraz przekształcanie ich na wewnętrzne </w:t>
      </w:r>
      <w:r w:rsidR="00D1273B" w:rsidRPr="00143BCD">
        <w:t>obiekty</w:t>
      </w:r>
      <w:r w:rsidRPr="00143BCD">
        <w:t xml:space="preserve"> reprezentujące elementy </w:t>
      </w:r>
      <w:r w:rsidR="00D1273B" w:rsidRPr="00143BCD">
        <w:t>przechowywane w głównej strukturze danych</w:t>
      </w:r>
    </w:p>
    <w:p w:rsidR="00D1273B" w:rsidRPr="00143BCD" w:rsidRDefault="00D1273B" w:rsidP="00DF10DB">
      <w:pPr>
        <w:pStyle w:val="Akapitzlist"/>
        <w:numPr>
          <w:ilvl w:val="0"/>
          <w:numId w:val="41"/>
        </w:numPr>
      </w:pPr>
      <w:r w:rsidRPr="00143BCD">
        <w:t>przesyłanie statystyk dotyczących ilości przesłanych oraz widocznych elementów do modułu Smeshalist Manager</w:t>
      </w:r>
    </w:p>
    <w:p w:rsidR="00D1273B" w:rsidRPr="00143BCD" w:rsidRDefault="00D1273B" w:rsidP="00D1273B">
      <w:pPr>
        <w:pStyle w:val="Akapitzlist"/>
        <w:numPr>
          <w:ilvl w:val="0"/>
          <w:numId w:val="41"/>
        </w:numPr>
      </w:pPr>
      <w:r w:rsidRPr="00143BCD">
        <w:t>pośredniczenie w przekazywaniu informacji pomiędzy modułem filtracji a modułem Smeshalist Manager</w:t>
      </w:r>
    </w:p>
    <w:p w:rsidR="00FF5F53" w:rsidRPr="00143BCD" w:rsidRDefault="00D1273B" w:rsidP="00FF5F53">
      <w:pPr>
        <w:pStyle w:val="Akapitzlist"/>
        <w:numPr>
          <w:ilvl w:val="0"/>
          <w:numId w:val="41"/>
        </w:numPr>
      </w:pPr>
      <w:r w:rsidRPr="00143BCD">
        <w:t>obsługa wiadomości związanych z interakcją pomiędzy systemem a użytkownikiem</w:t>
      </w:r>
    </w:p>
    <w:p w:rsidR="008F4632" w:rsidRPr="00143BCD" w:rsidRDefault="008F4632" w:rsidP="008F4632"/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 wp14:anchorId="58E3A6A1" wp14:editId="307C6540">
            <wp:extent cx="3838575" cy="3381375"/>
            <wp:effectExtent l="19050" t="0" r="9525" b="0"/>
            <wp:docPr id="3" name="Obraz 2" descr="Komunikacj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a - diagram kla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4" w:name="_Toc471371596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2</w:t>
        </w:r>
      </w:fldSimple>
      <w:r w:rsidR="009227E5" w:rsidRPr="00143BCD">
        <w:t xml:space="preserve"> </w:t>
      </w:r>
      <w:r w:rsidRPr="00143BCD">
        <w:t>Moduł komunikacji - diagram klas</w:t>
      </w:r>
      <w:bookmarkEnd w:id="14"/>
    </w:p>
    <w:p w:rsidR="00FF5F53" w:rsidRPr="00143BCD" w:rsidRDefault="00FF5F53" w:rsidP="00FF5F53"/>
    <w:p w:rsidR="00FF5F53" w:rsidRPr="00143BCD" w:rsidRDefault="00FF5F53" w:rsidP="00FF5F53">
      <w:r w:rsidRPr="00143BCD">
        <w:t xml:space="preserve">Najważniejsza część logiki modułu znajduje się w klasie </w:t>
      </w:r>
      <w:proofErr w:type="spellStart"/>
      <w:r w:rsidRPr="00143BCD">
        <w:rPr>
          <w:i/>
        </w:rPr>
        <w:t>AbstractServer</w:t>
      </w:r>
      <w:proofErr w:type="spellEnd"/>
      <w:r w:rsidRPr="00143BCD">
        <w:t xml:space="preserve">. Odpowiada ona za utrzymywanie połączenia z aplikacją kliencką, jak i oknem </w:t>
      </w:r>
      <w:proofErr w:type="spellStart"/>
      <w:r w:rsidRPr="00143BCD">
        <w:rPr>
          <w:i/>
        </w:rPr>
        <w:t>Smashalist</w:t>
      </w:r>
      <w:proofErr w:type="spellEnd"/>
      <w:r w:rsidRPr="00143BCD">
        <w:rPr>
          <w:i/>
        </w:rPr>
        <w:t xml:space="preserve"> Manager</w:t>
      </w:r>
      <w:r w:rsidR="00507E2A" w:rsidRPr="00143BCD">
        <w:rPr>
          <w:i/>
        </w:rPr>
        <w:t>’</w:t>
      </w:r>
      <w:r w:rsidRPr="00143BCD">
        <w:rPr>
          <w:i/>
        </w:rPr>
        <w:t>a</w:t>
      </w:r>
      <w:r w:rsidRPr="00143BCD">
        <w:t xml:space="preserve">. Zawiera również logikę potrzebną do </w:t>
      </w:r>
      <w:proofErr w:type="spellStart"/>
      <w:r w:rsidRPr="00143BCD">
        <w:t>deserializacji</w:t>
      </w:r>
      <w:proofErr w:type="spellEnd"/>
      <w:r w:rsidRPr="00143BCD">
        <w:t xml:space="preserve"> wiadomości na obiekty wewnętrzne, zapewnia </w:t>
      </w:r>
      <w:r w:rsidRPr="00143BCD">
        <w:lastRenderedPageBreak/>
        <w:t xml:space="preserve">odpowiednią sekwencję </w:t>
      </w:r>
      <w:proofErr w:type="spellStart"/>
      <w:r w:rsidRPr="00143BCD">
        <w:t>wywołań</w:t>
      </w:r>
      <w:proofErr w:type="spellEnd"/>
      <w:r w:rsidRPr="00143BCD">
        <w:t xml:space="preserve"> metod odpowiedzialnych za filtrowanie oraz aktualizację statystyk.</w:t>
      </w:r>
    </w:p>
    <w:p w:rsidR="00FF5F53" w:rsidRPr="00143BCD" w:rsidRDefault="00FF5F53" w:rsidP="00FF5F53">
      <w:r w:rsidRPr="00143BCD">
        <w:t xml:space="preserve">Klasy dziedziczące z </w:t>
      </w:r>
      <w:proofErr w:type="spellStart"/>
      <w:r w:rsidRPr="00143BCD">
        <w:rPr>
          <w:i/>
        </w:rPr>
        <w:t>AbstractServer</w:t>
      </w:r>
      <w:proofErr w:type="spellEnd"/>
      <w:r w:rsidRPr="00143BCD">
        <w:t xml:space="preserve">, tj. </w:t>
      </w:r>
      <w:proofErr w:type="spellStart"/>
      <w:r w:rsidRPr="00143BCD">
        <w:rPr>
          <w:i/>
        </w:rPr>
        <w:t>LinuxServer</w:t>
      </w:r>
      <w:proofErr w:type="spellEnd"/>
      <w:r w:rsidRPr="00143BCD">
        <w:t xml:space="preserve"> oraz </w:t>
      </w:r>
      <w:proofErr w:type="spellStart"/>
      <w:r w:rsidRPr="00143BCD">
        <w:rPr>
          <w:i/>
        </w:rPr>
        <w:t>WindowsServer</w:t>
      </w:r>
      <w:proofErr w:type="spellEnd"/>
      <w:r w:rsidR="002E09D6" w:rsidRPr="00143BCD">
        <w:t>, dostarczają implementacji</w:t>
      </w:r>
      <w:r w:rsidRPr="00143BCD">
        <w:t xml:space="preserve"> metod służących do przesyłania danych poprzez gniazda systemowe</w:t>
      </w:r>
      <w:r w:rsidR="00F52C89">
        <w:t xml:space="preserve"> na odpowiednich platformach</w:t>
      </w:r>
      <w:r w:rsidRPr="00143BCD">
        <w:t xml:space="preserve">. Takie rozwiązanie było konieczne ze względu na znaczne różnice w implementacji oraz </w:t>
      </w:r>
      <w:r w:rsidR="002E09D6" w:rsidRPr="00143BCD">
        <w:t>API</w:t>
      </w:r>
      <w:r w:rsidRPr="00143BCD">
        <w:t xml:space="preserve"> gniazd dla</w:t>
      </w:r>
      <w:r w:rsidR="00DB0F70" w:rsidRPr="00143BCD">
        <w:t xml:space="preserve"> obsługiwanych systemów.</w:t>
      </w:r>
      <w:r w:rsidR="00DB0F70" w:rsidRPr="00143BCD">
        <w:br/>
        <w:t>Zastosowanie klasy abstrakcyjnej pozwoliło na wyniesienie całej logiki obsługi wiadomości do wspólnej klasy.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5" w:name="_Toc471371621"/>
      <w:r w:rsidRPr="00143BCD">
        <w:lastRenderedPageBreak/>
        <w:t>Moduł struktur CORE</w:t>
      </w:r>
      <w:bookmarkEnd w:id="15"/>
    </w:p>
    <w:p w:rsidR="00B91621" w:rsidRPr="00143BCD" w:rsidRDefault="00F90DD6" w:rsidP="00B91621">
      <w:r w:rsidRPr="00143BCD">
        <w:t xml:space="preserve">Moduł odpowiedzialny za przechowywanie </w:t>
      </w:r>
      <w:r w:rsidR="00020DD9" w:rsidRPr="00143BCD">
        <w:t>poszczególnych elementów składających się na siatkę. Dostarcza hierarchiczną strukturę umożliwiającą opty</w:t>
      </w:r>
      <w:r w:rsidR="00DB0F70" w:rsidRPr="00143BCD">
        <w:t>malną wizualizację, filtrację i </w:t>
      </w:r>
      <w:r w:rsidR="00020DD9" w:rsidRPr="00143BCD">
        <w:t>odpowiednie dodawanie obiektów według rodzajów i grup. Ponadto generuje statystyki odnośnie przechowywanych i widocznych elementów.</w:t>
      </w:r>
    </w:p>
    <w:p w:rsidR="004E324C" w:rsidRPr="00143BCD" w:rsidRDefault="004E324C" w:rsidP="004E324C">
      <w:pPr>
        <w:keepNext/>
      </w:pPr>
      <w:r w:rsidRPr="00143BCD">
        <w:rPr>
          <w:noProof/>
          <w:lang w:eastAsia="pl-PL"/>
        </w:rPr>
        <w:drawing>
          <wp:inline distT="0" distB="0" distL="0" distR="0" wp14:anchorId="2F451E45" wp14:editId="09A704A0">
            <wp:extent cx="5210033" cy="4848225"/>
            <wp:effectExtent l="19050" t="0" r="0" b="0"/>
            <wp:docPr id="7" name="Obraz 6" descr="Struktu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 - diagram kla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311" cy="48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6" w:name="_Toc471371597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3</w:t>
        </w:r>
      </w:fldSimple>
      <w:r w:rsidR="009227E5" w:rsidRPr="00143BCD">
        <w:t xml:space="preserve"> </w:t>
      </w:r>
      <w:r w:rsidRPr="00143BCD">
        <w:t>Moduł struktur - diagram klas</w:t>
      </w:r>
      <w:bookmarkEnd w:id="16"/>
    </w:p>
    <w:p w:rsidR="00DB0F70" w:rsidRPr="00143BCD" w:rsidRDefault="00DB0F70" w:rsidP="00B91621">
      <w:r w:rsidRPr="00143BCD">
        <w:t xml:space="preserve">Podstawową logikę dostarcza klasa </w:t>
      </w:r>
      <w:r w:rsidRPr="00143BCD">
        <w:rPr>
          <w:i/>
        </w:rPr>
        <w:t>Data</w:t>
      </w:r>
      <w:r w:rsidRPr="00143BCD">
        <w:t>. Zapewnia ona interfejs pozwalający na dodawanie pojedynczych struktur, bądź ich kolekcji oraz umożliwia pobieranie statystyk.</w:t>
      </w:r>
    </w:p>
    <w:p w:rsidR="00EE51DA" w:rsidRPr="00143BCD" w:rsidRDefault="00DB0F70" w:rsidP="00B91621">
      <w:r w:rsidRPr="00143BCD">
        <w:t xml:space="preserve">Ważnym rozszerzeniem klasy </w:t>
      </w:r>
      <w:r w:rsidRPr="00143BCD">
        <w:rPr>
          <w:i/>
        </w:rPr>
        <w:t>Data</w:t>
      </w:r>
      <w:r w:rsidRPr="00143BCD">
        <w:t xml:space="preserve"> jest klasa abstrakcyjna </w:t>
      </w:r>
      <w:proofErr w:type="spellStart"/>
      <w:r w:rsidRPr="00143BCD">
        <w:rPr>
          <w:i/>
        </w:rPr>
        <w:t>AbstractDataTree</w:t>
      </w:r>
      <w:proofErr w:type="spellEnd"/>
      <w:r w:rsidRPr="00143BCD">
        <w:t xml:space="preserve">. Synchronizuje ona dostęp do instancji drzewa struktur oraz zarządza jej kolekcją. Udostępnia również bardziej rozbudowane </w:t>
      </w:r>
      <w:r w:rsidR="002E09D6" w:rsidRPr="00143BCD">
        <w:t>API</w:t>
      </w:r>
      <w:r w:rsidRPr="00143BCD">
        <w:t>, pozwalające na przefiltrowanie danych we wszystkich drzewach struktur.</w:t>
      </w:r>
      <w:r w:rsidRPr="00143BCD">
        <w:br/>
        <w:t xml:space="preserve">Klasy </w:t>
      </w:r>
      <w:proofErr w:type="spellStart"/>
      <w:r w:rsidRPr="00143BCD">
        <w:rPr>
          <w:i/>
        </w:rPr>
        <w:t>LinuxDataTree</w:t>
      </w:r>
      <w:proofErr w:type="spellEnd"/>
      <w:r w:rsidRPr="00143BCD">
        <w:t xml:space="preserve"> oraz </w:t>
      </w:r>
      <w:proofErr w:type="spellStart"/>
      <w:r w:rsidRPr="00143BCD">
        <w:rPr>
          <w:i/>
        </w:rPr>
        <w:t>WindowsDataTree</w:t>
      </w:r>
      <w:proofErr w:type="spellEnd"/>
      <w:r w:rsidRPr="00143BCD">
        <w:t xml:space="preserve"> dostarczają konkretne implementacje metod </w:t>
      </w:r>
      <w:r w:rsidRPr="00143BCD">
        <w:rPr>
          <w:i/>
        </w:rPr>
        <w:t>LOCK</w:t>
      </w:r>
      <w:r w:rsidRPr="00143BCD">
        <w:t xml:space="preserve"> oraz </w:t>
      </w:r>
      <w:r w:rsidRPr="00143BCD">
        <w:rPr>
          <w:i/>
        </w:rPr>
        <w:t>UNLOCK</w:t>
      </w:r>
      <w:r w:rsidRPr="00143BCD">
        <w:t>.</w:t>
      </w:r>
    </w:p>
    <w:p w:rsidR="004E324C" w:rsidRPr="00143BCD" w:rsidRDefault="004E324C" w:rsidP="004E324C">
      <w:pPr>
        <w:pStyle w:val="Nagwek2"/>
      </w:pPr>
      <w:bookmarkStart w:id="17" w:name="_Toc471371622"/>
      <w:r w:rsidRPr="00143BCD">
        <w:lastRenderedPageBreak/>
        <w:t>Moduł konfiguracji użytkownika</w:t>
      </w:r>
      <w:bookmarkEnd w:id="17"/>
    </w:p>
    <w:p w:rsidR="004E324C" w:rsidRPr="00143BCD" w:rsidRDefault="004E324C" w:rsidP="004E324C">
      <w:r w:rsidRPr="00143BCD">
        <w:t xml:space="preserve">Moduł, którego zadaniem jest odczyt konfiguracji użytkownika dostarczonej w pliku </w:t>
      </w:r>
      <w:r w:rsidRPr="00143BCD">
        <w:rPr>
          <w:i/>
        </w:rPr>
        <w:t>user.config.xml</w:t>
      </w:r>
      <w:r w:rsidRPr="00143BCD">
        <w:t>. W przypadku braku któregokolwiek parametru konfiguracji ustawiana jest wartość domyślna.</w:t>
      </w:r>
    </w:p>
    <w:p w:rsidR="004E324C" w:rsidRPr="00143BCD" w:rsidRDefault="004E324C" w:rsidP="004E324C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 wp14:anchorId="67693382" wp14:editId="49E9E3B5">
            <wp:extent cx="5760720" cy="1272540"/>
            <wp:effectExtent l="19050" t="0" r="0" b="0"/>
            <wp:docPr id="8" name="Obraz 4" descr="Konfiguracja użytkownik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figuracja użytkownika - diagram kl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8" w:name="_Toc471371598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4</w:t>
        </w:r>
      </w:fldSimple>
      <w:r w:rsidR="009227E5" w:rsidRPr="00143BCD">
        <w:t xml:space="preserve"> </w:t>
      </w:r>
      <w:r w:rsidRPr="00143BCD">
        <w:t>Moduł konfiguracji użytkownika - diagram klas</w:t>
      </w:r>
      <w:bookmarkEnd w:id="18"/>
    </w:p>
    <w:p w:rsidR="004E324C" w:rsidRPr="00143BCD" w:rsidRDefault="004E324C" w:rsidP="00B91621">
      <w:r w:rsidRPr="00143BCD">
        <w:t xml:space="preserve">Odczyt konfiguracji następuje tylko raz, w momencie tworzenia nowego obiektu </w:t>
      </w:r>
      <w:proofErr w:type="spellStart"/>
      <w:r w:rsidRPr="00143BCD">
        <w:rPr>
          <w:i/>
        </w:rPr>
        <w:t>UserPreferencesManager</w:t>
      </w:r>
      <w:proofErr w:type="spellEnd"/>
      <w:r w:rsidRPr="00143BCD">
        <w:t xml:space="preserve"> (tj. przy pierwszym wywołaniu metody </w:t>
      </w:r>
      <w:proofErr w:type="spellStart"/>
      <w:r w:rsidRPr="00143BCD">
        <w:rPr>
          <w:i/>
        </w:rPr>
        <w:t>getInstance</w:t>
      </w:r>
      <w:proofErr w:type="spellEnd"/>
      <w:r w:rsidRPr="00143BCD">
        <w:t xml:space="preserve">). Obiekt ten zapewnia wygodne </w:t>
      </w:r>
      <w:r w:rsidR="00F52C89">
        <w:t>API</w:t>
      </w:r>
      <w:r w:rsidRPr="00143BCD">
        <w:t xml:space="preserve">  do pobierania określonych parametrów oraz odpowiada za przechowywania, bądź wyliczanie, wartości domyślnej.</w:t>
      </w:r>
      <w:r w:rsidRPr="00143BCD">
        <w:br/>
        <w:t xml:space="preserve">Logika </w:t>
      </w:r>
      <w:proofErr w:type="spellStart"/>
      <w:r w:rsidRPr="00143BCD">
        <w:t>parsera</w:t>
      </w:r>
      <w:proofErr w:type="spellEnd"/>
      <w:r w:rsidRPr="00143BCD">
        <w:t xml:space="preserve"> zawarta jest w klasie </w:t>
      </w:r>
      <w:proofErr w:type="spellStart"/>
      <w:r w:rsidRPr="00143BCD">
        <w:rPr>
          <w:i/>
        </w:rPr>
        <w:t>XMLParser</w:t>
      </w:r>
      <w:proofErr w:type="spellEnd"/>
      <w:r w:rsidRPr="00143BCD">
        <w:t>.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9" w:name="_Toc471371623"/>
      <w:r w:rsidRPr="00143BCD">
        <w:lastRenderedPageBreak/>
        <w:t>Moduł filtracji CORE</w:t>
      </w:r>
      <w:bookmarkEnd w:id="19"/>
    </w:p>
    <w:p w:rsidR="00B91621" w:rsidRPr="00143BCD" w:rsidRDefault="00E02690" w:rsidP="00B91621">
      <w:r w:rsidRPr="00143BCD">
        <w:t>Odpowiada za przechowywanie oraz zarządzanie zestawami filtrów jak również za filtrację.</w:t>
      </w:r>
    </w:p>
    <w:p w:rsidR="00E02690" w:rsidRPr="00143BCD" w:rsidRDefault="00E02690" w:rsidP="00B91621">
      <w:r w:rsidRPr="00143BCD">
        <w:t>Obsługiwane rodzaje filtrów:</w:t>
      </w:r>
    </w:p>
    <w:p w:rsidR="00E02690" w:rsidRPr="0042362A" w:rsidRDefault="00E02690" w:rsidP="00E02690">
      <w:pPr>
        <w:pStyle w:val="Akapitzlist"/>
        <w:numPr>
          <w:ilvl w:val="0"/>
          <w:numId w:val="42"/>
        </w:numPr>
        <w:rPr>
          <w:lang w:val="en-GB"/>
        </w:rPr>
      </w:pPr>
      <w:proofErr w:type="spellStart"/>
      <w:r w:rsidRPr="0042362A">
        <w:rPr>
          <w:lang w:val="en-GB"/>
        </w:rPr>
        <w:t>typ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geometrii</w:t>
      </w:r>
      <w:proofErr w:type="spellEnd"/>
      <w:r w:rsidRPr="0042362A">
        <w:rPr>
          <w:lang w:val="en-GB"/>
        </w:rPr>
        <w:t xml:space="preserve"> (Vertex, Edge, Face, Block)</w:t>
      </w:r>
    </w:p>
    <w:p w:rsidR="00E02690" w:rsidRPr="00143BCD" w:rsidRDefault="00E02690" w:rsidP="00E02690">
      <w:pPr>
        <w:pStyle w:val="Akapitzlist"/>
        <w:numPr>
          <w:ilvl w:val="0"/>
          <w:numId w:val="42"/>
        </w:numPr>
      </w:pPr>
      <w:r w:rsidRPr="00143BCD">
        <w:t>numer grupy</w:t>
      </w:r>
    </w:p>
    <w:p w:rsidR="00E02690" w:rsidRPr="00143BCD" w:rsidRDefault="00F52C89" w:rsidP="00E02690">
      <w:pPr>
        <w:pStyle w:val="Akapitzlist"/>
        <w:numPr>
          <w:ilvl w:val="0"/>
          <w:numId w:val="42"/>
        </w:numPr>
      </w:pPr>
      <w:r>
        <w:t xml:space="preserve">wartość własności </w:t>
      </w:r>
      <w:proofErr w:type="spellStart"/>
      <w:r w:rsidRPr="00F52C89">
        <w:rPr>
          <w:i/>
        </w:rPr>
        <w:t>quality</w:t>
      </w:r>
      <w:proofErr w:type="spellEnd"/>
    </w:p>
    <w:p w:rsidR="00E02690" w:rsidRPr="00143BCD" w:rsidRDefault="00E02690" w:rsidP="00E02690">
      <w:pPr>
        <w:pStyle w:val="Akapitzlist"/>
        <w:numPr>
          <w:ilvl w:val="0"/>
          <w:numId w:val="42"/>
        </w:numPr>
      </w:pPr>
      <w:r w:rsidRPr="00143BCD">
        <w:t>współrzędne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 wp14:anchorId="2CD17CA8" wp14:editId="7BA81411">
            <wp:extent cx="5760720" cy="5747385"/>
            <wp:effectExtent l="19050" t="0" r="0" b="0"/>
            <wp:docPr id="4" name="Obraz 3" descr="Filt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y - diagram kl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0" w:name="_Toc471371599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5</w:t>
        </w:r>
      </w:fldSimple>
      <w:r w:rsidR="009227E5" w:rsidRPr="00143BCD">
        <w:t xml:space="preserve"> </w:t>
      </w:r>
      <w:r w:rsidRPr="00143BCD">
        <w:t>Moduł filtracji - diagram klas</w:t>
      </w:r>
      <w:bookmarkEnd w:id="20"/>
    </w:p>
    <w:p w:rsidR="00EE51DA" w:rsidRPr="00143BCD" w:rsidRDefault="00EE51DA" w:rsidP="00EE51DA">
      <w:r w:rsidRPr="00143BCD">
        <w:t>Główne klasy modułu (</w:t>
      </w:r>
      <w:proofErr w:type="spellStart"/>
      <w:r w:rsidRPr="00143BCD">
        <w:rPr>
          <w:i/>
        </w:rPr>
        <w:t>CoordinatesFilter</w:t>
      </w:r>
      <w:proofErr w:type="spellEnd"/>
      <w:r w:rsidRPr="00143BCD">
        <w:t xml:space="preserve">, </w:t>
      </w:r>
      <w:proofErr w:type="spellStart"/>
      <w:r w:rsidRPr="00143BCD">
        <w:rPr>
          <w:i/>
        </w:rPr>
        <w:t>GroupsFilter</w:t>
      </w:r>
      <w:proofErr w:type="spellEnd"/>
      <w:r w:rsidRPr="00143BCD">
        <w:t xml:space="preserve">, </w:t>
      </w:r>
      <w:proofErr w:type="spellStart"/>
      <w:r w:rsidRPr="00143BCD">
        <w:rPr>
          <w:i/>
        </w:rPr>
        <w:t>QualityFilter</w:t>
      </w:r>
      <w:proofErr w:type="spellEnd"/>
      <w:r w:rsidRPr="00143BCD">
        <w:t xml:space="preserve">, </w:t>
      </w:r>
      <w:proofErr w:type="spellStart"/>
      <w:r w:rsidRPr="00143BCD">
        <w:rPr>
          <w:i/>
        </w:rPr>
        <w:t>TypesFilter</w:t>
      </w:r>
      <w:proofErr w:type="spellEnd"/>
      <w:r w:rsidRPr="00143BCD">
        <w:t>) zawierają logikę pozwalającą na optymalne</w:t>
      </w:r>
      <w:r w:rsidR="00F52C89">
        <w:t xml:space="preserve"> przechodzenie drzewa struktur. W</w:t>
      </w:r>
      <w:r w:rsidRPr="00143BCD">
        <w:t xml:space="preserve">ymaga to odpowiedniej </w:t>
      </w:r>
      <w:r w:rsidRPr="00143BCD">
        <w:lastRenderedPageBreak/>
        <w:t xml:space="preserve">sekwencji </w:t>
      </w:r>
      <w:proofErr w:type="spellStart"/>
      <w:r w:rsidRPr="00143BCD">
        <w:t>wywołań</w:t>
      </w:r>
      <w:proofErr w:type="spellEnd"/>
      <w:r w:rsidRPr="00143BCD">
        <w:t xml:space="preserve"> poszczególnych rodzajów filtrów, za które odpowiada moduł komunikacji CORE. Każda z tych klas zawiera kolekcję prostych filtrów zdefiniowanych przez użytkownika. Ze względu na charakter filtru, bądź też wybór użytkownika, filtry te są łączone spójnikiem </w:t>
      </w:r>
      <w:r w:rsidRPr="00143BCD">
        <w:rPr>
          <w:i/>
        </w:rPr>
        <w:t>OR</w:t>
      </w:r>
      <w:r w:rsidRPr="00143BCD">
        <w:t xml:space="preserve"> lub </w:t>
      </w:r>
      <w:r w:rsidRPr="00143BCD">
        <w:rPr>
          <w:i/>
        </w:rPr>
        <w:t>AND</w:t>
      </w:r>
      <w:r w:rsidRPr="00143BCD">
        <w:t>.</w:t>
      </w:r>
    </w:p>
    <w:p w:rsidR="00EE51DA" w:rsidRPr="00143BCD" w:rsidRDefault="00EE51DA" w:rsidP="00EE51DA">
      <w:r w:rsidRPr="00143BCD">
        <w:t xml:space="preserve">Klasa </w:t>
      </w:r>
      <w:proofErr w:type="spellStart"/>
      <w:r w:rsidRPr="00143BCD">
        <w:rPr>
          <w:i/>
        </w:rPr>
        <w:t>CoordinatesFilter</w:t>
      </w:r>
      <w:proofErr w:type="spellEnd"/>
      <w:r w:rsidRPr="00143BCD">
        <w:t xml:space="preserve"> zawiera dodatkowo logikę pozwalającą na wyrysowanie poszczególnych filtrów na współrzędne zdefiniowanych przez użytkownika. </w:t>
      </w:r>
      <w:r w:rsidR="008F2E2D" w:rsidRPr="00143BCD">
        <w:t xml:space="preserve">Ze względu na stosunkowo duży stopień skomplikowania, część logiki została wydzielona do klasy </w:t>
      </w:r>
      <w:proofErr w:type="spellStart"/>
      <w:r w:rsidR="008F2E2D" w:rsidRPr="00143BCD">
        <w:rPr>
          <w:i/>
        </w:rPr>
        <w:t>CMathUtils</w:t>
      </w:r>
      <w:proofErr w:type="spellEnd"/>
      <w:r w:rsidR="008F2E2D" w:rsidRPr="00143BCD">
        <w:t>.</w:t>
      </w:r>
    </w:p>
    <w:p w:rsidR="00B91621" w:rsidRPr="00143BCD" w:rsidRDefault="00B91621" w:rsidP="00B91621">
      <w:pPr>
        <w:pStyle w:val="Nagwek2"/>
      </w:pPr>
      <w:bookmarkStart w:id="21" w:name="_Toc471371624"/>
      <w:r w:rsidRPr="00143BCD">
        <w:t>Moduł wizualizacji CORE</w:t>
      </w:r>
      <w:bookmarkEnd w:id="21"/>
    </w:p>
    <w:p w:rsidR="008F2E2D" w:rsidRPr="00143BCD" w:rsidRDefault="00E02690" w:rsidP="00B91621">
      <w:r w:rsidRPr="00143BCD">
        <w:t>Odpowiada za stworzenie instancji okna, obsługę zd</w:t>
      </w:r>
      <w:r w:rsidR="008F2E2D" w:rsidRPr="00143BCD">
        <w:t>arzeń, głównej pętli programu i </w:t>
      </w:r>
      <w:r w:rsidRPr="00143BCD">
        <w:t>sterowanie położeniem kamery.</w:t>
      </w:r>
    </w:p>
    <w:p w:rsidR="008F2E2D" w:rsidRPr="00143BCD" w:rsidRDefault="008F2E2D" w:rsidP="00B91621">
      <w:r w:rsidRPr="00143BCD">
        <w:t>Ze względu na swój charakter, moduł zawiera również logikę inicjalizującą i uruchamiającą wszystkie pozostałe moduły.</w:t>
      </w:r>
    </w:p>
    <w:p w:rsidR="008F4632" w:rsidRPr="00143BCD" w:rsidRDefault="008F4632" w:rsidP="008F4632">
      <w:pPr>
        <w:pStyle w:val="Nagwek2"/>
      </w:pPr>
      <w:bookmarkStart w:id="22" w:name="_Toc471371625"/>
      <w:r w:rsidRPr="00143BCD">
        <w:t>Moduł importu / eksportu</w:t>
      </w:r>
      <w:bookmarkEnd w:id="22"/>
    </w:p>
    <w:p w:rsidR="008F4632" w:rsidRPr="00143BCD" w:rsidRDefault="008F4632" w:rsidP="008F4632">
      <w:r w:rsidRPr="00143BCD">
        <w:t>Moduł udostępnia funkcjonalność eksportowania aktywnego drzewa struktur oraz importu struktur z formatu OBJ.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 wp14:anchorId="7A16C49C" wp14:editId="56819F37">
            <wp:extent cx="4791075" cy="723900"/>
            <wp:effectExtent l="19050" t="0" r="9525" b="0"/>
            <wp:docPr id="6" name="Obraz 5" descr="Import Eksport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 Eksport - diagram kl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3" w:name="_Toc471371600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6</w:t>
        </w:r>
      </w:fldSimple>
      <w:r w:rsidR="009227E5" w:rsidRPr="00143BCD">
        <w:t xml:space="preserve"> </w:t>
      </w:r>
      <w:r w:rsidRPr="00143BCD">
        <w:t>Moduł importu / eksportu - diagram klas</w:t>
      </w:r>
      <w:bookmarkEnd w:id="23"/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24" w:name="_Toc471371626"/>
      <w:r w:rsidRPr="00143BCD">
        <w:lastRenderedPageBreak/>
        <w:t>Smeshalist Manager</w:t>
      </w:r>
      <w:bookmarkEnd w:id="24"/>
    </w:p>
    <w:p w:rsidR="00592BBF" w:rsidRPr="00143BCD" w:rsidRDefault="005F0420" w:rsidP="005F0420">
      <w:pPr>
        <w:spacing w:after="200"/>
      </w:pPr>
      <w:r w:rsidRPr="00143BCD">
        <w:t xml:space="preserve">Moduł odpowiadający za interakcję z użytkownikiem. Realizowany jest w postaci okna </w:t>
      </w:r>
      <w:r w:rsidR="00F52C89">
        <w:t>zaimplementowanego</w:t>
      </w:r>
      <w:r w:rsidRPr="00143BCD">
        <w:t xml:space="preserve"> z wykorzystaniem biblioteki Swing języka Java. Umożliwia on użytkownikowi zarządzanie opcjami wyświetlania struktur w module wizualizacji,</w:t>
      </w:r>
      <w:r w:rsidR="00D81C72" w:rsidRPr="00143BCD">
        <w:t xml:space="preserve"> </w:t>
      </w:r>
      <w:r w:rsidRPr="00143BCD">
        <w:t xml:space="preserve"> jak również ustawianie filtrów i prezentowanie statystyk.</w:t>
      </w:r>
    </w:p>
    <w:p w:rsidR="004E5239" w:rsidRPr="00143BCD" w:rsidRDefault="00F57EE3" w:rsidP="004E5239">
      <w:pPr>
        <w:keepNext/>
        <w:spacing w:after="200"/>
      </w:pPr>
      <w:r w:rsidRPr="00143BCD">
        <w:rPr>
          <w:noProof/>
          <w:lang w:eastAsia="pl-PL"/>
        </w:rPr>
        <w:drawing>
          <wp:inline distT="0" distB="0" distL="0" distR="0" wp14:anchorId="45C5D546" wp14:editId="5193C588">
            <wp:extent cx="5760720" cy="321965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F" w:rsidRPr="00143BCD" w:rsidRDefault="004E5239" w:rsidP="004E5239">
      <w:pPr>
        <w:pStyle w:val="Legenda"/>
        <w:rPr>
          <w:noProof/>
        </w:rPr>
      </w:pPr>
      <w:bookmarkStart w:id="25" w:name="_Toc471371601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7</w:t>
        </w:r>
      </w:fldSimple>
      <w:r w:rsidRPr="00143BCD">
        <w:rPr>
          <w:noProof/>
        </w:rPr>
        <w:t xml:space="preserve">  Smeshalist Manager diagram klas</w:t>
      </w:r>
      <w:bookmarkEnd w:id="25"/>
    </w:p>
    <w:p w:rsidR="00145A56" w:rsidRPr="00143BCD" w:rsidRDefault="00926FE6" w:rsidP="00EF0C81">
      <w:r w:rsidRPr="00143BCD">
        <w:t xml:space="preserve">Główna logika modułu zawarta jest w klasie </w:t>
      </w:r>
      <w:proofErr w:type="spellStart"/>
      <w:r w:rsidR="00145A56" w:rsidRPr="00143BCD">
        <w:rPr>
          <w:i/>
        </w:rPr>
        <w:t>MainWindow</w:t>
      </w:r>
      <w:proofErr w:type="spellEnd"/>
      <w:r w:rsidRPr="00143BCD">
        <w:rPr>
          <w:i/>
        </w:rPr>
        <w:t xml:space="preserve"> </w:t>
      </w:r>
      <w:r w:rsidRPr="00143BCD">
        <w:t>. Klasa odpowiada za stworzenie odpowiednich zakładek</w:t>
      </w:r>
      <w:r w:rsidR="00145A56" w:rsidRPr="00143BCD">
        <w:t xml:space="preserve"> (</w:t>
      </w:r>
      <w:proofErr w:type="spellStart"/>
      <w:r w:rsidR="00145A56" w:rsidRPr="00143BCD">
        <w:rPr>
          <w:i/>
        </w:rPr>
        <w:t>ObjTab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OptionsTab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FiltersTab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StatisticsTab</w:t>
      </w:r>
      <w:proofErr w:type="spellEnd"/>
      <w:r w:rsidR="00145A56" w:rsidRPr="00143BCD">
        <w:t>)</w:t>
      </w:r>
      <w:r w:rsidRPr="00143BCD">
        <w:t xml:space="preserve"> okna oraz za komunikację z modułem komunikacji CORE. Metoda </w:t>
      </w:r>
      <w:proofErr w:type="spellStart"/>
      <w:r w:rsidRPr="00143BCD">
        <w:rPr>
          <w:i/>
        </w:rPr>
        <w:t>setLookAndFeel</w:t>
      </w:r>
      <w:proofErr w:type="spellEnd"/>
      <w:r w:rsidRPr="00143BCD">
        <w:rPr>
          <w:i/>
        </w:rPr>
        <w:t xml:space="preserve"> </w:t>
      </w:r>
      <w:r w:rsidRPr="00143BCD">
        <w:t xml:space="preserve">jest odpowiedzialna za ustawienie wyglądu okna </w:t>
      </w:r>
      <w:r w:rsidR="00145A56" w:rsidRPr="00143BCD">
        <w:t xml:space="preserve">odpowiadającego standardom platformy systemowej, na której aplikacja jest uruchomiona.  </w:t>
      </w:r>
    </w:p>
    <w:p w:rsidR="00DB577F" w:rsidRPr="00143BCD" w:rsidRDefault="00946A35" w:rsidP="00EF0C81">
      <w:r w:rsidRPr="00143BCD">
        <w:t xml:space="preserve">Zadaniem każdej z klas zakładek jest stworzenie widoku okna oraz </w:t>
      </w:r>
      <w:r w:rsidR="00DB577F" w:rsidRPr="00143BCD">
        <w:t xml:space="preserve">zbudowanie </w:t>
      </w:r>
      <w:r w:rsidR="000012A9" w:rsidRPr="00143BCD">
        <w:t xml:space="preserve">odpowiedniej </w:t>
      </w:r>
      <w:r w:rsidR="00DB577F" w:rsidRPr="00143BCD">
        <w:t xml:space="preserve">wiadomości, a następnie  wywołanie metody klasy </w:t>
      </w:r>
      <w:proofErr w:type="spellStart"/>
      <w:r w:rsidR="00DB577F" w:rsidRPr="00143BCD">
        <w:rPr>
          <w:i/>
        </w:rPr>
        <w:t>SendingThread</w:t>
      </w:r>
      <w:proofErr w:type="spellEnd"/>
      <w:r w:rsidR="00DB577F" w:rsidRPr="00143BCD">
        <w:rPr>
          <w:i/>
        </w:rPr>
        <w:t xml:space="preserve">, </w:t>
      </w:r>
      <w:r w:rsidR="00DB577F" w:rsidRPr="00143BCD">
        <w:t>która zajmuje się przesłaniem jej do modułu komunikacji CORE.</w:t>
      </w:r>
    </w:p>
    <w:p w:rsidR="00145A56" w:rsidRPr="00143BCD" w:rsidRDefault="00145A56" w:rsidP="00EF0C81"/>
    <w:p w:rsidR="00F102FF" w:rsidRPr="00143BCD" w:rsidRDefault="00EF0C81" w:rsidP="00F102FF">
      <w:pPr>
        <w:keepNext/>
        <w:spacing w:after="200" w:line="276" w:lineRule="auto"/>
      </w:pPr>
      <w:r w:rsidRPr="00143BCD">
        <w:rPr>
          <w:noProof/>
          <w:lang w:eastAsia="pl-PL"/>
        </w:rPr>
        <w:lastRenderedPageBreak/>
        <w:drawing>
          <wp:inline distT="0" distB="0" distL="0" distR="0" wp14:anchorId="2D0DC9D9" wp14:editId="050562B3">
            <wp:extent cx="5760720" cy="25609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 filtry koncow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F" w:rsidRPr="0042362A" w:rsidRDefault="00F102FF" w:rsidP="00F102FF">
      <w:pPr>
        <w:pStyle w:val="Legenda"/>
        <w:rPr>
          <w:lang w:val="en-GB"/>
        </w:rPr>
      </w:pPr>
      <w:bookmarkStart w:id="26" w:name="_Toc471371602"/>
      <w:proofErr w:type="spellStart"/>
      <w:r w:rsidRPr="0042362A">
        <w:rPr>
          <w:lang w:val="en-GB"/>
        </w:rPr>
        <w:t>Rysunek</w:t>
      </w:r>
      <w:proofErr w:type="spellEnd"/>
      <w:r w:rsidRPr="0042362A">
        <w:rPr>
          <w:lang w:val="en-GB"/>
        </w:rPr>
        <w:t xml:space="preserve"> </w:t>
      </w:r>
      <w:r w:rsidRPr="00143BCD">
        <w:fldChar w:fldCharType="begin"/>
      </w:r>
      <w:r w:rsidRPr="0042362A">
        <w:rPr>
          <w:lang w:val="en-GB"/>
        </w:rPr>
        <w:instrText xml:space="preserve"> SEQ Rysunek \* ARABIC </w:instrText>
      </w:r>
      <w:r w:rsidRPr="00143BCD">
        <w:fldChar w:fldCharType="separate"/>
      </w:r>
      <w:r w:rsidR="006D2224" w:rsidRPr="0042362A">
        <w:rPr>
          <w:noProof/>
          <w:lang w:val="en-GB"/>
        </w:rPr>
        <w:t>8</w:t>
      </w:r>
      <w:r w:rsidRPr="00143BCD">
        <w:fldChar w:fldCharType="end"/>
      </w:r>
      <w:r w:rsidRPr="0042362A">
        <w:rPr>
          <w:lang w:val="en-GB"/>
        </w:rPr>
        <w:t xml:space="preserve"> Smeshalist Manager diagram </w:t>
      </w:r>
      <w:proofErr w:type="spellStart"/>
      <w:r w:rsidRPr="0042362A">
        <w:rPr>
          <w:lang w:val="en-GB"/>
        </w:rPr>
        <w:t>klas</w:t>
      </w:r>
      <w:proofErr w:type="spellEnd"/>
      <w:r w:rsidRPr="0042362A">
        <w:rPr>
          <w:lang w:val="en-GB"/>
        </w:rPr>
        <w:t xml:space="preserve"> - </w:t>
      </w:r>
      <w:proofErr w:type="spellStart"/>
      <w:r w:rsidRPr="0042362A">
        <w:rPr>
          <w:lang w:val="en-GB"/>
        </w:rPr>
        <w:t>filtry</w:t>
      </w:r>
      <w:bookmarkEnd w:id="26"/>
      <w:proofErr w:type="spellEnd"/>
    </w:p>
    <w:p w:rsidR="00B91621" w:rsidRPr="00143BCD" w:rsidRDefault="00A06A55" w:rsidP="00C3584C">
      <w:r w:rsidRPr="00143BCD">
        <w:t xml:space="preserve">Klasa </w:t>
      </w:r>
      <w:proofErr w:type="spellStart"/>
      <w:r w:rsidRPr="00143BCD">
        <w:rPr>
          <w:i/>
        </w:rPr>
        <w:t>FiltersTab</w:t>
      </w:r>
      <w:proofErr w:type="spellEnd"/>
      <w:r w:rsidRPr="00143BCD">
        <w:rPr>
          <w:i/>
        </w:rPr>
        <w:t xml:space="preserve"> </w:t>
      </w:r>
      <w:r w:rsidRPr="00143BCD">
        <w:t xml:space="preserve"> agreguje obiekty zakładek każdego typu fil</w:t>
      </w:r>
      <w:r w:rsidR="00F52C89">
        <w:t>t</w:t>
      </w:r>
      <w:r w:rsidRPr="00143BCD">
        <w:t xml:space="preserve">rów: </w:t>
      </w:r>
      <w:proofErr w:type="spellStart"/>
      <w:r w:rsidRPr="00143BCD">
        <w:rPr>
          <w:i/>
        </w:rPr>
        <w:t>QualityTab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TypesTab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CoordinatesTab</w:t>
      </w:r>
      <w:proofErr w:type="spellEnd"/>
      <w:r w:rsidRPr="00143BCD">
        <w:rPr>
          <w:i/>
        </w:rPr>
        <w:t xml:space="preserve"> </w:t>
      </w:r>
      <w:r w:rsidRPr="00143BCD">
        <w:t xml:space="preserve">oraz </w:t>
      </w:r>
      <w:proofErr w:type="spellStart"/>
      <w:r w:rsidRPr="00143BCD">
        <w:rPr>
          <w:i/>
        </w:rPr>
        <w:t>GroupsTab</w:t>
      </w:r>
      <w:proofErr w:type="spellEnd"/>
      <w:r w:rsidRPr="00143BCD">
        <w:t>. Posiada ona metody statyczne odpowiedzialne za działanie filtrowania po jakości oraz wsp</w:t>
      </w:r>
      <w:r w:rsidR="00C3584C" w:rsidRPr="00143BCD">
        <w:t>ółrzędnych. Każda z klas zakładek filtru danego typu posiada metody do zainicjalizowania wyglądu okna oraz budowania wiadomości przesyłanych do modułu komunikacji.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52C89" w:rsidRPr="00F52C89" w:rsidRDefault="00B91621" w:rsidP="00F52C89">
      <w:pPr>
        <w:pStyle w:val="Nagwek1"/>
      </w:pPr>
      <w:bookmarkStart w:id="27" w:name="_Toc471371627"/>
      <w:r w:rsidRPr="00143BCD">
        <w:lastRenderedPageBreak/>
        <w:t>Opis API klienckiego</w:t>
      </w:r>
      <w:bookmarkEnd w:id="27"/>
    </w:p>
    <w:p w:rsidR="005942E9" w:rsidRPr="00143BCD" w:rsidRDefault="005942E9" w:rsidP="005942E9">
      <w:pPr>
        <w:keepNext/>
      </w:pPr>
      <w:r w:rsidRPr="00143BCD">
        <w:rPr>
          <w:noProof/>
          <w:lang w:eastAsia="pl-PL"/>
        </w:rPr>
        <w:drawing>
          <wp:inline distT="0" distB="0" distL="0" distR="0" wp14:anchorId="3AA830D7" wp14:editId="61666A57">
            <wp:extent cx="5760720" cy="398081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Buff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E9" w:rsidRPr="00143BCD" w:rsidRDefault="005942E9" w:rsidP="001C29F1">
      <w:pPr>
        <w:pStyle w:val="Legenda"/>
      </w:pPr>
      <w:bookmarkStart w:id="28" w:name="_Toc471371603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9</w:t>
        </w:r>
      </w:fldSimple>
      <w:r w:rsidRPr="00143BCD">
        <w:t xml:space="preserve"> </w:t>
      </w:r>
      <w:r w:rsidR="001C29F1" w:rsidRPr="00143BCD">
        <w:t>Diagram sekwencji opisujący algorytm przesyłania paczek z danymi do modułu komunikacji CORE</w:t>
      </w:r>
      <w:bookmarkEnd w:id="28"/>
    </w:p>
    <w:p w:rsidR="00005CEC" w:rsidRPr="00143BCD" w:rsidRDefault="00EE0985" w:rsidP="00B15628">
      <w:pPr>
        <w:jc w:val="both"/>
      </w:pPr>
      <w:r w:rsidRPr="00143BCD">
        <w:t>Po stworzeniu zestawu struktur do wizualizacji u</w:t>
      </w:r>
      <w:r w:rsidR="00B15628" w:rsidRPr="00143BCD">
        <w:t xml:space="preserve">żytkownik wywołuje metodę </w:t>
      </w:r>
      <w:proofErr w:type="spellStart"/>
      <w:r w:rsidR="00B15628" w:rsidRPr="00143BCD">
        <w:rPr>
          <w:i/>
        </w:rPr>
        <w:t>flushBuffer</w:t>
      </w:r>
      <w:proofErr w:type="spellEnd"/>
      <w:r w:rsidR="00B15628" w:rsidRPr="00143BCD">
        <w:rPr>
          <w:i/>
        </w:rPr>
        <w:t>()</w:t>
      </w:r>
      <w:r w:rsidRPr="00143BCD">
        <w:t xml:space="preserve">. Narzędzie </w:t>
      </w:r>
      <w:r w:rsidR="00E602D8" w:rsidRPr="00143BCD">
        <w:t>Smeshalist wysyła wówczas wiadomość o rozpoczęciu wymiany danych do modułu komunikacji, który potwierdza jej otrzymanie. Następnie dane organizowane są w pakiety i</w:t>
      </w:r>
      <w:r w:rsidR="00DA62C2" w:rsidRPr="00143BCD">
        <w:t xml:space="preserve"> wysyłane do modułu komunikacji. Każdy pakiet poprzedzany jest nagłówkiem z polem opisującym wielkość danych oraz informacją czy pakiet jest ostatnim pakietem z serii. Po otrzymaniu tego pakietu moduł komunikacji wysyła potwierdzenie otrzymania zestawu danych.</w:t>
      </w:r>
    </w:p>
    <w:p w:rsidR="00AD0D62" w:rsidRPr="00143BCD" w:rsidRDefault="00AD0D62">
      <w:pPr>
        <w:spacing w:after="200" w:line="276" w:lineRule="auto"/>
        <w:rPr>
          <w:rFonts w:eastAsiaTheme="majorEastAsia" w:cstheme="majorBidi"/>
          <w:b/>
          <w:bCs/>
          <w:color w:val="632423" w:themeColor="accent2" w:themeShade="80"/>
          <w:sz w:val="32"/>
          <w:szCs w:val="28"/>
        </w:rPr>
      </w:pPr>
      <w:r w:rsidRPr="00143BCD">
        <w:br w:type="page"/>
      </w:r>
    </w:p>
    <w:p w:rsidR="00BF6969" w:rsidRPr="00143BCD" w:rsidRDefault="00BF6969" w:rsidP="00BF6969">
      <w:pPr>
        <w:pStyle w:val="Nagwek1"/>
      </w:pPr>
      <w:bookmarkStart w:id="29" w:name="_Toc471371628"/>
      <w:r w:rsidRPr="00143BCD">
        <w:lastRenderedPageBreak/>
        <w:t>Komun</w:t>
      </w:r>
      <w:r w:rsidR="00951B1E" w:rsidRPr="00143BCD">
        <w:t xml:space="preserve">ikacja </w:t>
      </w:r>
      <w:r w:rsidR="00AD0D62" w:rsidRPr="00143BCD">
        <w:t>wewnątrz sytemu</w:t>
      </w:r>
      <w:bookmarkEnd w:id="29"/>
    </w:p>
    <w:p w:rsidR="00AD0D62" w:rsidRPr="00143BCD" w:rsidRDefault="00AD0D62" w:rsidP="00AD0D62">
      <w:r w:rsidRPr="00143BCD">
        <w:t xml:space="preserve">Poniżej zaprezentowane zostaną diagramy opisujące strukturę wiadomości </w:t>
      </w:r>
      <w:proofErr w:type="spellStart"/>
      <w:r w:rsidR="00170641" w:rsidRPr="00143BCD">
        <w:t>Protocol</w:t>
      </w:r>
      <w:proofErr w:type="spellEnd"/>
      <w:r w:rsidR="00170641" w:rsidRPr="00143BCD">
        <w:t xml:space="preserve"> </w:t>
      </w:r>
      <w:proofErr w:type="spellStart"/>
      <w:r w:rsidR="00170641" w:rsidRPr="00143BCD">
        <w:t>Buffers</w:t>
      </w:r>
      <w:proofErr w:type="spellEnd"/>
      <w:r w:rsidR="00170641" w:rsidRPr="00143BCD">
        <w:t xml:space="preserve"> </w:t>
      </w:r>
      <w:r w:rsidRPr="00143BCD">
        <w:t>przesyłanych w systemie</w:t>
      </w:r>
      <w:r w:rsidR="006203AE">
        <w:t>, które służą do sterowania działaniem całego narzędzia</w:t>
      </w:r>
      <w:r w:rsidR="00170641" w:rsidRPr="00143BCD">
        <w:t>.</w:t>
      </w:r>
    </w:p>
    <w:p w:rsidR="00E27866" w:rsidRPr="00143BCD" w:rsidRDefault="00E27866" w:rsidP="00E27866">
      <w:pPr>
        <w:pStyle w:val="Nagwek2"/>
      </w:pPr>
      <w:bookmarkStart w:id="30" w:name="_Toc471371629"/>
      <w:r w:rsidRPr="00143BCD">
        <w:t>Wiadomości przesyłane z API klienckiego</w:t>
      </w:r>
      <w:bookmarkEnd w:id="30"/>
      <w:r w:rsidRPr="00143BCD">
        <w:t xml:space="preserve"> </w:t>
      </w:r>
    </w:p>
    <w:p w:rsidR="00357C7B" w:rsidRPr="00143BCD" w:rsidRDefault="00357C7B" w:rsidP="00E27866">
      <w:pPr>
        <w:pStyle w:val="Nagwek3"/>
      </w:pPr>
      <w:bookmarkStart w:id="31" w:name="_Toc471371630"/>
      <w:r w:rsidRPr="00143BCD">
        <w:t>Struktury</w:t>
      </w:r>
      <w:bookmarkEnd w:id="31"/>
    </w:p>
    <w:p w:rsidR="00357C7B" w:rsidRPr="00143BCD" w:rsidRDefault="00357C7B" w:rsidP="00357C7B">
      <w:r w:rsidRPr="00143BCD">
        <w:t>Wiadomość zawierająca informacje o  przesyłanych elementach danego typu</w:t>
      </w:r>
    </w:p>
    <w:p w:rsidR="00357C7B" w:rsidRPr="00143BCD" w:rsidRDefault="00357C7B" w:rsidP="00357C7B">
      <w:pPr>
        <w:keepNext/>
      </w:pPr>
      <w:r w:rsidRPr="00143BCD">
        <w:rPr>
          <w:noProof/>
          <w:lang w:eastAsia="pl-PL"/>
        </w:rPr>
        <w:drawing>
          <wp:inline distT="0" distB="0" distL="0" distR="0" wp14:anchorId="310A7B53" wp14:editId="7A29F252">
            <wp:extent cx="5760720" cy="373154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B" w:rsidRPr="00143BCD" w:rsidRDefault="00357C7B" w:rsidP="00357C7B">
      <w:pPr>
        <w:pStyle w:val="Legenda"/>
      </w:pPr>
      <w:bookmarkStart w:id="32" w:name="_Toc471371604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10</w:t>
        </w:r>
      </w:fldSimple>
      <w:r w:rsidRPr="00143BCD">
        <w:t xml:space="preserve"> Diagram przesyłanych w komunikacji struktur</w:t>
      </w:r>
      <w:bookmarkEnd w:id="32"/>
    </w:p>
    <w:p w:rsidR="00357C7B" w:rsidRPr="00143BCD" w:rsidRDefault="00357C7B" w:rsidP="00357C7B"/>
    <w:p w:rsidR="00357C7B" w:rsidRPr="00143BCD" w:rsidRDefault="00357C7B" w:rsidP="00357C7B">
      <w:r w:rsidRPr="00143BCD">
        <w:t xml:space="preserve">Element każdego typu budowany jest z wykorzystaniem podstawowej klasy </w:t>
      </w:r>
      <w:r w:rsidRPr="00143BCD">
        <w:rPr>
          <w:i/>
        </w:rPr>
        <w:t>Point3D</w:t>
      </w:r>
      <w:r w:rsidR="00C50B67" w:rsidRPr="00143BCD">
        <w:rPr>
          <w:i/>
        </w:rPr>
        <w:t xml:space="preserve"> </w:t>
      </w:r>
      <w:r w:rsidR="00C50B67" w:rsidRPr="00143BCD">
        <w:t xml:space="preserve"> oraz wiadomości typu </w:t>
      </w:r>
      <w:proofErr w:type="spellStart"/>
      <w:r w:rsidR="00C50B67" w:rsidRPr="00143BCD">
        <w:rPr>
          <w:i/>
        </w:rPr>
        <w:t>Properties</w:t>
      </w:r>
      <w:proofErr w:type="spellEnd"/>
      <w:r w:rsidR="00C50B67" w:rsidRPr="00143BCD">
        <w:rPr>
          <w:i/>
        </w:rPr>
        <w:t xml:space="preserve"> </w:t>
      </w:r>
      <w:r w:rsidR="00C50B67" w:rsidRPr="00143BCD">
        <w:t>opisanej poniżej.</w:t>
      </w:r>
    </w:p>
    <w:p w:rsidR="00503FAF" w:rsidRPr="00143BCD" w:rsidRDefault="00503FAF" w:rsidP="00357C7B"/>
    <w:p w:rsidR="00503FAF" w:rsidRPr="00143BCD" w:rsidRDefault="00503FAF" w:rsidP="00E27866">
      <w:pPr>
        <w:pStyle w:val="Nagwek3"/>
      </w:pPr>
      <w:bookmarkStart w:id="33" w:name="_Toc471371631"/>
      <w:r w:rsidRPr="00143BCD">
        <w:lastRenderedPageBreak/>
        <w:t>Pakiety danych</w:t>
      </w:r>
      <w:bookmarkEnd w:id="33"/>
    </w:p>
    <w:p w:rsidR="00503FAF" w:rsidRPr="00143BCD" w:rsidRDefault="00503FAF" w:rsidP="00503FAF">
      <w:pPr>
        <w:keepNext/>
      </w:pPr>
      <w:r w:rsidRPr="00143BCD">
        <w:rPr>
          <w:noProof/>
          <w:lang w:eastAsia="pl-PL"/>
        </w:rPr>
        <w:drawing>
          <wp:inline distT="0" distB="0" distL="0" distR="0" wp14:anchorId="36422575" wp14:editId="22A3C21D">
            <wp:extent cx="5760720" cy="363183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F" w:rsidRPr="00143BCD" w:rsidRDefault="00503FAF" w:rsidP="00533698">
      <w:pPr>
        <w:pStyle w:val="Legenda"/>
      </w:pPr>
      <w:bookmarkStart w:id="34" w:name="_Toc471371605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11</w:t>
        </w:r>
      </w:fldSimple>
      <w:r w:rsidRPr="00143BCD">
        <w:t xml:space="preserve"> Diagram przedstawiający strukturę wysyłanych pakietów danych</w:t>
      </w:r>
      <w:bookmarkEnd w:id="34"/>
    </w:p>
    <w:p w:rsidR="00533698" w:rsidRPr="00143BCD" w:rsidRDefault="00533698" w:rsidP="00533698">
      <w:pPr>
        <w:rPr>
          <w:i/>
        </w:rPr>
      </w:pPr>
      <w:r w:rsidRPr="00143BCD">
        <w:t xml:space="preserve">Wiadomość </w:t>
      </w:r>
      <w:proofErr w:type="spellStart"/>
      <w:r w:rsidRPr="00143BCD">
        <w:rPr>
          <w:i/>
        </w:rPr>
        <w:t>DataPackage</w:t>
      </w:r>
      <w:proofErr w:type="spellEnd"/>
      <w:r w:rsidRPr="00143BCD">
        <w:rPr>
          <w:i/>
        </w:rPr>
        <w:t xml:space="preserve"> </w:t>
      </w:r>
      <w:r w:rsidRPr="00143BCD">
        <w:t xml:space="preserve">zawiera listy </w:t>
      </w:r>
      <w:r w:rsidR="00D85104" w:rsidRPr="00143BCD">
        <w:t xml:space="preserve">odpowiednich typów elementów tj. </w:t>
      </w:r>
      <w:proofErr w:type="spellStart"/>
      <w:r w:rsidR="00D85104" w:rsidRPr="00143BCD">
        <w:rPr>
          <w:i/>
        </w:rPr>
        <w:t>Vertex</w:t>
      </w:r>
      <w:proofErr w:type="spellEnd"/>
      <w:r w:rsidR="00D85104" w:rsidRPr="00143BCD">
        <w:rPr>
          <w:i/>
        </w:rPr>
        <w:t xml:space="preserve">, Edge, </w:t>
      </w:r>
      <w:proofErr w:type="spellStart"/>
      <w:r w:rsidR="00D85104" w:rsidRPr="00143BCD">
        <w:rPr>
          <w:i/>
        </w:rPr>
        <w:t>TriangleFace</w:t>
      </w:r>
      <w:proofErr w:type="spellEnd"/>
      <w:r w:rsidR="00D85104" w:rsidRPr="00143BCD">
        <w:rPr>
          <w:i/>
        </w:rPr>
        <w:t>, Block</w:t>
      </w:r>
      <w:r w:rsidR="00D85104" w:rsidRPr="00143BCD">
        <w:t>, które zostały opisane powyżej.</w:t>
      </w:r>
      <w:r w:rsidR="00D85104" w:rsidRPr="00143BCD">
        <w:rPr>
          <w:i/>
        </w:rPr>
        <w:t xml:space="preserve"> </w:t>
      </w:r>
    </w:p>
    <w:p w:rsidR="007973FF" w:rsidRPr="00143BCD" w:rsidRDefault="007973FF" w:rsidP="00E27866">
      <w:pPr>
        <w:pStyle w:val="Nagwek3"/>
      </w:pPr>
      <w:bookmarkStart w:id="35" w:name="_Toc471371632"/>
      <w:r w:rsidRPr="00143BCD">
        <w:t>Nagłówek danych</w:t>
      </w:r>
      <w:bookmarkEnd w:id="35"/>
    </w:p>
    <w:p w:rsidR="007973FF" w:rsidRPr="00143BCD" w:rsidRDefault="007973FF" w:rsidP="007973FF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 wp14:anchorId="7F5A8662" wp14:editId="4EE2521D">
            <wp:extent cx="4533900" cy="30861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FF" w:rsidRPr="00143BCD" w:rsidRDefault="007973FF" w:rsidP="007973FF">
      <w:pPr>
        <w:pStyle w:val="Legenda"/>
      </w:pPr>
      <w:bookmarkStart w:id="36" w:name="_Toc471371606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12</w:t>
        </w:r>
      </w:fldSimple>
      <w:r w:rsidRPr="00143BCD">
        <w:t xml:space="preserve"> Diagram przedstawiający strukturę wiadomości nagłówka oraz pomocniczą wiadomość </w:t>
      </w:r>
      <w:proofErr w:type="spellStart"/>
      <w:r w:rsidRPr="00143BCD">
        <w:t>MessageInfo</w:t>
      </w:r>
      <w:bookmarkEnd w:id="36"/>
      <w:proofErr w:type="spellEnd"/>
    </w:p>
    <w:p w:rsidR="007973FF" w:rsidRPr="00143BCD" w:rsidRDefault="007973FF" w:rsidP="007973FF">
      <w:r w:rsidRPr="00143BCD">
        <w:lastRenderedPageBreak/>
        <w:t xml:space="preserve">Wiadomość typu </w:t>
      </w:r>
      <w:proofErr w:type="spellStart"/>
      <w:r w:rsidRPr="00143BCD">
        <w:rPr>
          <w:i/>
        </w:rPr>
        <w:t>Header</w:t>
      </w:r>
      <w:proofErr w:type="spellEnd"/>
      <w:r w:rsidRPr="00143BCD">
        <w:rPr>
          <w:i/>
        </w:rPr>
        <w:t xml:space="preserve"> </w:t>
      </w:r>
      <w:r w:rsidRPr="00143BCD">
        <w:t>zawiera informacje o wielkości przesyłanego pakietu danych oraz flagę czy przesyłana paczka danych jest ostatnia.</w:t>
      </w:r>
    </w:p>
    <w:p w:rsidR="007973FF" w:rsidRPr="00143BCD" w:rsidRDefault="007973FF" w:rsidP="007973FF">
      <w:pPr>
        <w:rPr>
          <w:i/>
        </w:rPr>
      </w:pPr>
      <w:r w:rsidRPr="00143BCD">
        <w:t xml:space="preserve">Pomocnicza wiadomość </w:t>
      </w:r>
      <w:proofErr w:type="spellStart"/>
      <w:r w:rsidRPr="00143BCD">
        <w:rPr>
          <w:i/>
        </w:rPr>
        <w:t>MessageInfo</w:t>
      </w:r>
      <w:proofErr w:type="spellEnd"/>
      <w:r w:rsidRPr="00143BCD">
        <w:rPr>
          <w:i/>
        </w:rPr>
        <w:t xml:space="preserve"> </w:t>
      </w:r>
      <w:r w:rsidRPr="00143BCD">
        <w:t xml:space="preserve">zawiera informację o typie pomocniczej wiadomości tzn. </w:t>
      </w:r>
      <w:r w:rsidRPr="00143BCD">
        <w:rPr>
          <w:i/>
        </w:rPr>
        <w:t xml:space="preserve">Data, </w:t>
      </w:r>
      <w:proofErr w:type="spellStart"/>
      <w:r w:rsidRPr="00143BCD">
        <w:rPr>
          <w:i/>
        </w:rPr>
        <w:t>Render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Breakpoint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Accepted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Rejected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Ack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Clean</w:t>
      </w:r>
      <w:proofErr w:type="spellEnd"/>
    </w:p>
    <w:p w:rsidR="00357C7B" w:rsidRPr="00143BCD" w:rsidRDefault="00357C7B" w:rsidP="00357C7B"/>
    <w:p w:rsidR="00AD0D62" w:rsidRPr="00143BCD" w:rsidRDefault="00AD0D62" w:rsidP="00E27866">
      <w:pPr>
        <w:pStyle w:val="Nagwek3"/>
      </w:pPr>
      <w:bookmarkStart w:id="37" w:name="_Toc471371633"/>
      <w:r w:rsidRPr="00143BCD">
        <w:t>Wła</w:t>
      </w:r>
      <w:r w:rsidR="00E43940" w:rsidRPr="00143BCD">
        <w:t>sności</w:t>
      </w:r>
      <w:bookmarkEnd w:id="37"/>
    </w:p>
    <w:p w:rsidR="00AD0D62" w:rsidRPr="00143BCD" w:rsidRDefault="00E43940" w:rsidP="00AD0D62">
      <w:r w:rsidRPr="00143BCD">
        <w:t>Wiadomość zawierająca informacje o cechach danego elementu</w:t>
      </w:r>
      <w:r w:rsidR="00AD0D62" w:rsidRPr="00143BCD">
        <w:t xml:space="preserve"> </w:t>
      </w:r>
    </w:p>
    <w:p w:rsidR="00357C7B" w:rsidRPr="00143BCD" w:rsidRDefault="00357C7B" w:rsidP="00357C7B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 wp14:anchorId="5B750DC2" wp14:editId="349DA28B">
            <wp:extent cx="5760720" cy="346035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357C7B" w:rsidP="00357C7B">
      <w:pPr>
        <w:pStyle w:val="Legenda"/>
      </w:pPr>
      <w:bookmarkStart w:id="38" w:name="_Toc471371607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13</w:t>
        </w:r>
      </w:fldSimple>
      <w:r w:rsidRPr="00143BCD">
        <w:t xml:space="preserve"> Diagram klas własności elementów API</w:t>
      </w:r>
      <w:bookmarkEnd w:id="38"/>
    </w:p>
    <w:p w:rsidR="00E27866" w:rsidRPr="00143BCD" w:rsidRDefault="00357C7B" w:rsidP="00357C7B">
      <w:r w:rsidRPr="00143BCD">
        <w:t xml:space="preserve">Każda z </w:t>
      </w:r>
      <w:r w:rsidR="00C50B67" w:rsidRPr="00143BCD">
        <w:t>wiadomości</w:t>
      </w:r>
      <w:r w:rsidRPr="00143BCD">
        <w:t xml:space="preserve"> struktur tj. </w:t>
      </w:r>
      <w:r w:rsidRPr="00143BCD">
        <w:rPr>
          <w:i/>
        </w:rPr>
        <w:t xml:space="preserve">Block, </w:t>
      </w:r>
      <w:proofErr w:type="spellStart"/>
      <w:r w:rsidRPr="00143BCD">
        <w:rPr>
          <w:i/>
        </w:rPr>
        <w:t>TriangleFace</w:t>
      </w:r>
      <w:proofErr w:type="spellEnd"/>
      <w:r w:rsidRPr="00143BCD">
        <w:rPr>
          <w:i/>
        </w:rPr>
        <w:t xml:space="preserve">, Edge, </w:t>
      </w:r>
      <w:proofErr w:type="spellStart"/>
      <w:r w:rsidRPr="00143BCD">
        <w:rPr>
          <w:i/>
        </w:rPr>
        <w:t>Vertex</w:t>
      </w:r>
      <w:proofErr w:type="spellEnd"/>
      <w:r w:rsidRPr="00143BCD">
        <w:t xml:space="preserve">  może zawierać obiekt </w:t>
      </w:r>
      <w:proofErr w:type="spellStart"/>
      <w:r w:rsidRPr="00143BCD">
        <w:rPr>
          <w:i/>
        </w:rPr>
        <w:t>Properties</w:t>
      </w:r>
      <w:proofErr w:type="spellEnd"/>
      <w:r w:rsidRPr="00143BCD">
        <w:t>, która  przechowuje informacje o własnościach elementu danego typu, czyli jego jakość, etykietę oraz numer grupy, do której należy.</w:t>
      </w:r>
    </w:p>
    <w:p w:rsidR="00E27866" w:rsidRPr="00143BCD" w:rsidRDefault="00E27866">
      <w:pPr>
        <w:spacing w:after="200" w:line="276" w:lineRule="auto"/>
      </w:pPr>
      <w:r w:rsidRPr="00143BCD">
        <w:br w:type="page"/>
      </w:r>
    </w:p>
    <w:p w:rsidR="00357C7B" w:rsidRPr="00143BCD" w:rsidRDefault="00E27866" w:rsidP="00E27866">
      <w:pPr>
        <w:pStyle w:val="Nagwek2"/>
      </w:pPr>
      <w:bookmarkStart w:id="39" w:name="_Toc471371634"/>
      <w:r w:rsidRPr="00143BCD">
        <w:lastRenderedPageBreak/>
        <w:t>Wiadomości przesyłane z i do Smeshalist Manager’a</w:t>
      </w:r>
      <w:bookmarkEnd w:id="39"/>
    </w:p>
    <w:p w:rsidR="00756783" w:rsidRPr="00143BCD" w:rsidRDefault="00E27866" w:rsidP="00E27866">
      <w:r w:rsidRPr="00143BCD">
        <w:t xml:space="preserve">Poniższe diagramy przedstawiają </w:t>
      </w:r>
      <w:r w:rsidR="00756783" w:rsidRPr="00143BCD">
        <w:t xml:space="preserve">strukturę wiadomości służących do komunikacji pomiędzy Smeshalist </w:t>
      </w:r>
      <w:proofErr w:type="spellStart"/>
      <w:r w:rsidR="00756783" w:rsidRPr="00143BCD">
        <w:t>Manager’em</w:t>
      </w:r>
      <w:proofErr w:type="spellEnd"/>
      <w:r w:rsidR="00756783" w:rsidRPr="00143BCD">
        <w:t xml:space="preserve"> oraz modułem komunikacji CORE</w:t>
      </w:r>
    </w:p>
    <w:p w:rsidR="001B47C3" w:rsidRPr="00143BCD" w:rsidRDefault="00756783" w:rsidP="001B47C3">
      <w:pPr>
        <w:pStyle w:val="Nagwek3"/>
      </w:pPr>
      <w:bookmarkStart w:id="40" w:name="_Toc471371635"/>
      <w:r w:rsidRPr="00143BCD">
        <w:t>Komunikacja moduł komunikacji -&gt; Smeshalist Manager</w:t>
      </w:r>
      <w:bookmarkEnd w:id="40"/>
      <w:r w:rsidRPr="00143BCD">
        <w:t xml:space="preserve"> </w:t>
      </w:r>
    </w:p>
    <w:p w:rsidR="00E27866" w:rsidRPr="00143BCD" w:rsidRDefault="00E27866" w:rsidP="00E27866"/>
    <w:p w:rsidR="001B47C3" w:rsidRPr="00143BCD" w:rsidRDefault="00E27866" w:rsidP="001B47C3">
      <w:pPr>
        <w:keepNext/>
      </w:pPr>
      <w:r w:rsidRPr="00143BCD">
        <w:rPr>
          <w:noProof/>
          <w:lang w:eastAsia="pl-PL"/>
        </w:rPr>
        <w:drawing>
          <wp:inline distT="0" distB="0" distL="0" distR="0" wp14:anchorId="1E718AE3" wp14:editId="04E9D885">
            <wp:extent cx="5760720" cy="4936973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1B47C3" w:rsidP="001B47C3">
      <w:pPr>
        <w:pStyle w:val="Legenda"/>
      </w:pPr>
      <w:bookmarkStart w:id="41" w:name="_Toc471371608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14</w:t>
        </w:r>
      </w:fldSimple>
      <w:r w:rsidRPr="00143BCD">
        <w:t xml:space="preserve"> Diagram struktury wiadomości moduł komunikacji CORE do Smeshalist Manager’a</w:t>
      </w:r>
      <w:bookmarkEnd w:id="41"/>
    </w:p>
    <w:p w:rsidR="001B47C3" w:rsidRPr="00143BCD" w:rsidRDefault="001B47C3" w:rsidP="001B47C3">
      <w:r w:rsidRPr="00143BCD">
        <w:t xml:space="preserve">Wiadomość </w:t>
      </w:r>
      <w:proofErr w:type="spellStart"/>
      <w:r w:rsidRPr="00143BCD">
        <w:rPr>
          <w:i/>
        </w:rPr>
        <w:t>CoreToManagerMessage</w:t>
      </w:r>
      <w:proofErr w:type="spellEnd"/>
      <w:r w:rsidRPr="00143BCD">
        <w:rPr>
          <w:i/>
        </w:rPr>
        <w:t xml:space="preserve"> </w:t>
      </w:r>
      <w:r w:rsidRPr="00143BCD">
        <w:t>zawiera informacje o typie przesyłanej wiadomości (</w:t>
      </w:r>
      <w:proofErr w:type="spellStart"/>
      <w:r w:rsidRPr="00143BCD">
        <w:rPr>
          <w:i/>
        </w:rPr>
        <w:t>Statistics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Breakpoint</w:t>
      </w:r>
      <w:proofErr w:type="spellEnd"/>
      <w:r w:rsidRPr="00143BCD">
        <w:rPr>
          <w:i/>
        </w:rPr>
        <w:t xml:space="preserve">) </w:t>
      </w:r>
      <w:r w:rsidRPr="00143BCD">
        <w:t xml:space="preserve">oraz przesyłane statystyki. </w:t>
      </w:r>
      <w:proofErr w:type="spellStart"/>
      <w:r w:rsidRPr="00143BCD">
        <w:rPr>
          <w:i/>
        </w:rPr>
        <w:t>StatisticsInfo</w:t>
      </w:r>
      <w:proofErr w:type="spellEnd"/>
      <w:r w:rsidRPr="00143BCD">
        <w:rPr>
          <w:i/>
        </w:rPr>
        <w:t xml:space="preserve"> </w:t>
      </w:r>
      <w:r w:rsidRPr="00143BCD">
        <w:t>posiada informacje o ilości wszystkich oraz wyświetlanych elementów danego typu (</w:t>
      </w:r>
      <w:proofErr w:type="spellStart"/>
      <w:r w:rsidRPr="00143BCD">
        <w:rPr>
          <w:i/>
        </w:rPr>
        <w:t>ElementsCount</w:t>
      </w:r>
      <w:proofErr w:type="spellEnd"/>
      <w:r w:rsidRPr="00143BCD">
        <w:rPr>
          <w:i/>
        </w:rPr>
        <w:t>)</w:t>
      </w:r>
      <w:r w:rsidRPr="00143BCD">
        <w:t>, współrzędne prostopadłościanu ograniczającego (</w:t>
      </w:r>
      <w:proofErr w:type="spellStart"/>
      <w:r w:rsidRPr="00143BCD">
        <w:rPr>
          <w:i/>
        </w:rPr>
        <w:t>BoundingBox</w:t>
      </w:r>
      <w:proofErr w:type="spellEnd"/>
      <w:r w:rsidRPr="00143BCD">
        <w:rPr>
          <w:i/>
        </w:rPr>
        <w:t>)</w:t>
      </w:r>
      <w:r w:rsidRPr="00143BCD">
        <w:t xml:space="preserve"> , listę grup wraz z przypisanych do nich kolorami (</w:t>
      </w:r>
      <w:proofErr w:type="spellStart"/>
      <w:r w:rsidRPr="00143BCD">
        <w:rPr>
          <w:i/>
        </w:rPr>
        <w:t>GroupsInfo</w:t>
      </w:r>
      <w:proofErr w:type="spellEnd"/>
      <w:r w:rsidRPr="00143BCD">
        <w:rPr>
          <w:i/>
        </w:rPr>
        <w:t xml:space="preserve">) </w:t>
      </w:r>
      <w:r w:rsidRPr="00143BCD">
        <w:t xml:space="preserve">oraz nazwę wyświetlanego drzewa struktur. </w:t>
      </w:r>
    </w:p>
    <w:p w:rsidR="00E46D35" w:rsidRPr="00143BCD" w:rsidRDefault="00E46D35">
      <w:pPr>
        <w:spacing w:after="200" w:line="276" w:lineRule="auto"/>
      </w:pPr>
      <w:r w:rsidRPr="00143BCD">
        <w:br w:type="page"/>
      </w:r>
    </w:p>
    <w:p w:rsidR="00E46D35" w:rsidRPr="00143BCD" w:rsidRDefault="00E46D35" w:rsidP="00E46D35">
      <w:pPr>
        <w:pStyle w:val="Nagwek3"/>
      </w:pPr>
      <w:bookmarkStart w:id="42" w:name="_Toc471371636"/>
      <w:r w:rsidRPr="00143BCD">
        <w:lastRenderedPageBreak/>
        <w:t>Komunikacja Smeshalist Manager -&gt; moduł komunikacji</w:t>
      </w:r>
      <w:bookmarkEnd w:id="42"/>
      <w:r w:rsidRPr="00143BCD">
        <w:t xml:space="preserve"> </w:t>
      </w:r>
    </w:p>
    <w:p w:rsidR="00E46D35" w:rsidRPr="00143BCD" w:rsidRDefault="00E46D35" w:rsidP="00E46D35">
      <w:r w:rsidRPr="00143BCD">
        <w:t>Poniższe diagramy przedstawiają strukturę wiadomości przesyłanych podczas komunikacji Smeshalist Manager’a z modułem komunikacji CORE</w:t>
      </w:r>
    </w:p>
    <w:p w:rsidR="006D2224" w:rsidRPr="00143BCD" w:rsidRDefault="000B6F6E" w:rsidP="006D2224">
      <w:pPr>
        <w:keepNext/>
      </w:pPr>
      <w:r w:rsidRPr="00143BCD">
        <w:rPr>
          <w:noProof/>
          <w:lang w:eastAsia="pl-PL"/>
        </w:rPr>
        <w:drawing>
          <wp:inline distT="0" distB="0" distL="0" distR="0" wp14:anchorId="2EE6077D" wp14:editId="49BA0739">
            <wp:extent cx="5585460" cy="53797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6E" w:rsidRPr="00143BCD" w:rsidRDefault="006D2224" w:rsidP="006D2224">
      <w:pPr>
        <w:pStyle w:val="Legenda"/>
      </w:pPr>
      <w:bookmarkStart w:id="43" w:name="_Toc471371609"/>
      <w:r w:rsidRPr="00143BCD">
        <w:t xml:space="preserve">Rysunek </w:t>
      </w:r>
      <w:fldSimple w:instr=" SEQ Rysunek \* ARABIC ">
        <w:r w:rsidRPr="00143BCD">
          <w:rPr>
            <w:noProof/>
          </w:rPr>
          <w:t>15</w:t>
        </w:r>
      </w:fldSimple>
      <w:r w:rsidRPr="00143BCD">
        <w:t xml:space="preserve"> Diagram struktury wiadomości przesyłanych od Smeshalist Manager’a do modułu komunikacji CORE</w:t>
      </w:r>
      <w:bookmarkEnd w:id="43"/>
    </w:p>
    <w:p w:rsidR="006D2224" w:rsidRPr="00143BCD" w:rsidRDefault="006D2224" w:rsidP="006D2224">
      <w:r w:rsidRPr="00143BCD">
        <w:t xml:space="preserve">Wiadomość typu </w:t>
      </w:r>
      <w:proofErr w:type="spellStart"/>
      <w:r w:rsidRPr="00143BCD">
        <w:rPr>
          <w:i/>
        </w:rPr>
        <w:t>ManagerToCoreMessage</w:t>
      </w:r>
      <w:proofErr w:type="spellEnd"/>
      <w:r w:rsidRPr="00143BCD">
        <w:rPr>
          <w:i/>
        </w:rPr>
        <w:t xml:space="preserve"> </w:t>
      </w:r>
      <w:r w:rsidRPr="00143BCD">
        <w:t>zawiera informacje o:</w:t>
      </w:r>
    </w:p>
    <w:p w:rsidR="006D2224" w:rsidRPr="0042362A" w:rsidRDefault="006D2224" w:rsidP="006D2224">
      <w:pPr>
        <w:pStyle w:val="Akapitzlist"/>
        <w:numPr>
          <w:ilvl w:val="0"/>
          <w:numId w:val="43"/>
        </w:numPr>
        <w:rPr>
          <w:i/>
          <w:lang w:val="en-GB"/>
        </w:rPr>
      </w:pPr>
      <w:proofErr w:type="spellStart"/>
      <w:r w:rsidRPr="0042362A">
        <w:rPr>
          <w:lang w:val="en-GB"/>
        </w:rPr>
        <w:t>typie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przesyłanej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wiadomości</w:t>
      </w:r>
      <w:proofErr w:type="spellEnd"/>
      <w:r w:rsidRPr="0042362A">
        <w:rPr>
          <w:lang w:val="en-GB"/>
        </w:rPr>
        <w:t xml:space="preserve"> (</w:t>
      </w:r>
      <w:r w:rsidRPr="0042362A">
        <w:rPr>
          <w:i/>
          <w:lang w:val="en-GB"/>
        </w:rPr>
        <w:t xml:space="preserve">Options, Filters, Continue, Abort, Hello, Snapshot, Clean, </w:t>
      </w:r>
      <w:proofErr w:type="spellStart"/>
      <w:r w:rsidRPr="0042362A">
        <w:rPr>
          <w:i/>
          <w:lang w:val="en-GB"/>
        </w:rPr>
        <w:t>Next_Tree</w:t>
      </w:r>
      <w:proofErr w:type="spellEnd"/>
      <w:r w:rsidRPr="0042362A">
        <w:rPr>
          <w:i/>
          <w:lang w:val="en-GB"/>
        </w:rPr>
        <w:t xml:space="preserve">, </w:t>
      </w:r>
      <w:proofErr w:type="spellStart"/>
      <w:r w:rsidRPr="0042362A">
        <w:rPr>
          <w:i/>
          <w:lang w:val="en-GB"/>
        </w:rPr>
        <w:t>Prev_Tree</w:t>
      </w:r>
      <w:proofErr w:type="spellEnd"/>
      <w:r w:rsidRPr="0042362A">
        <w:rPr>
          <w:i/>
          <w:lang w:val="en-GB"/>
        </w:rPr>
        <w:t>, Import, Export)</w:t>
      </w:r>
    </w:p>
    <w:p w:rsidR="006D2224" w:rsidRPr="00143BCD" w:rsidRDefault="006D2224" w:rsidP="006D2224">
      <w:pPr>
        <w:pStyle w:val="Akapitzlist"/>
        <w:numPr>
          <w:ilvl w:val="0"/>
          <w:numId w:val="43"/>
        </w:numPr>
        <w:rPr>
          <w:i/>
        </w:rPr>
      </w:pPr>
      <w:r w:rsidRPr="00143BCD">
        <w:t>ustawionych w okienku opcjach: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transparentStructures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dynamicRendering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showLabels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mouseSensitivity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lastRenderedPageBreak/>
        <w:t>coloringType</w:t>
      </w:r>
      <w:proofErr w:type="spellEnd"/>
      <w:r w:rsidR="00F81EBD" w:rsidRPr="00143BCD">
        <w:rPr>
          <w:i/>
        </w:rPr>
        <w:t xml:space="preserve"> – </w:t>
      </w:r>
      <w:r w:rsidR="00F81EBD" w:rsidRPr="00143BCD">
        <w:t>kolorowanie po numerze grupy lub jakości</w:t>
      </w:r>
    </w:p>
    <w:p w:rsidR="0028649D" w:rsidRPr="0028649D" w:rsidRDefault="006D2224" w:rsidP="0028649D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visualizationMode</w:t>
      </w:r>
      <w:proofErr w:type="spellEnd"/>
      <w:r w:rsidR="00F81EBD" w:rsidRPr="00143BCD">
        <w:rPr>
          <w:i/>
        </w:rPr>
        <w:t xml:space="preserve"> – </w:t>
      </w:r>
      <w:r w:rsidR="00F81EBD" w:rsidRPr="00143BCD">
        <w:t>wizualizacja typu 2D lub 3D</w:t>
      </w:r>
    </w:p>
    <w:p w:rsidR="0028649D" w:rsidRPr="0028649D" w:rsidRDefault="0028649D" w:rsidP="0028649D">
      <w:pPr>
        <w:pStyle w:val="Akapitzlist"/>
        <w:numPr>
          <w:ilvl w:val="0"/>
          <w:numId w:val="43"/>
        </w:numPr>
        <w:rPr>
          <w:i/>
        </w:rPr>
      </w:pPr>
      <w:r>
        <w:t>filtrach</w:t>
      </w:r>
    </w:p>
    <w:p w:rsidR="0028649D" w:rsidRPr="0028649D" w:rsidRDefault="006B7707" w:rsidP="0028649D">
      <w:pPr>
        <w:pStyle w:val="Akapitzlist"/>
        <w:numPr>
          <w:ilvl w:val="0"/>
          <w:numId w:val="43"/>
        </w:numPr>
        <w:rPr>
          <w:i/>
        </w:rPr>
      </w:pPr>
      <w:r>
        <w:t>ścieżce pliku do importu/eksportu</w:t>
      </w:r>
    </w:p>
    <w:p w:rsidR="00005CEC" w:rsidRPr="00143BCD" w:rsidRDefault="00005CEC" w:rsidP="00005CEC"/>
    <w:p w:rsidR="00B54A77" w:rsidRPr="00143BCD" w:rsidRDefault="00B54A77" w:rsidP="00B91621">
      <w:r w:rsidRPr="00143BCD">
        <w:br w:type="page"/>
      </w:r>
    </w:p>
    <w:p w:rsidR="009227E5" w:rsidRPr="00143BCD" w:rsidRDefault="009227E5" w:rsidP="009227E5">
      <w:pPr>
        <w:pStyle w:val="Nagwek1"/>
      </w:pPr>
      <w:bookmarkStart w:id="44" w:name="_Toc471371637"/>
      <w:r w:rsidRPr="00143BCD">
        <w:lastRenderedPageBreak/>
        <w:t>Spis ilustracji</w:t>
      </w:r>
      <w:bookmarkEnd w:id="44"/>
    </w:p>
    <w:p w:rsidR="00EF37FD" w:rsidRDefault="009227E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143BCD">
        <w:fldChar w:fldCharType="begin"/>
      </w:r>
      <w:r w:rsidRPr="00143BCD">
        <w:instrText xml:space="preserve"> TOC \h \z \c "Rysunek" </w:instrText>
      </w:r>
      <w:r w:rsidRPr="00143BCD">
        <w:fldChar w:fldCharType="separate"/>
      </w:r>
      <w:hyperlink w:anchor="_Toc471371595" w:history="1">
        <w:r w:rsidR="00EF37FD" w:rsidRPr="00534062">
          <w:rPr>
            <w:rStyle w:val="Hipercze"/>
            <w:noProof/>
          </w:rPr>
          <w:t>Rysunek 1 Architektura aplikacji</w:t>
        </w:r>
        <w:r w:rsidR="00EF37FD">
          <w:rPr>
            <w:noProof/>
            <w:webHidden/>
          </w:rPr>
          <w:tab/>
        </w:r>
        <w:r w:rsidR="00EF37FD"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_Toc471371595 \h </w:instrText>
        </w:r>
        <w:r w:rsidR="00EF37FD">
          <w:rPr>
            <w:noProof/>
            <w:webHidden/>
          </w:rPr>
        </w:r>
        <w:r w:rsidR="00EF37FD"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6</w:t>
        </w:r>
        <w:r w:rsidR="00EF37FD"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6" w:history="1">
        <w:r w:rsidRPr="00534062">
          <w:rPr>
            <w:rStyle w:val="Hipercze"/>
            <w:noProof/>
          </w:rPr>
          <w:t>Rysunek 2 Moduł komunikacji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7" w:history="1">
        <w:r w:rsidRPr="00534062">
          <w:rPr>
            <w:rStyle w:val="Hipercze"/>
            <w:noProof/>
          </w:rPr>
          <w:t>Rysunek 3 Moduł struktur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8" w:history="1">
        <w:r w:rsidRPr="00534062">
          <w:rPr>
            <w:rStyle w:val="Hipercze"/>
            <w:noProof/>
          </w:rPr>
          <w:t>Rysunek 4 Moduł konfiguracji użytkownika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9" w:history="1">
        <w:r w:rsidRPr="00534062">
          <w:rPr>
            <w:rStyle w:val="Hipercze"/>
            <w:noProof/>
          </w:rPr>
          <w:t>Rysunek 5 Moduł filtracji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0" w:history="1">
        <w:r w:rsidRPr="00534062">
          <w:rPr>
            <w:rStyle w:val="Hipercze"/>
            <w:noProof/>
          </w:rPr>
          <w:t>Rysunek 6 Moduł importu / eksportu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1" w:history="1">
        <w:r w:rsidRPr="00534062">
          <w:rPr>
            <w:rStyle w:val="Hipercze"/>
            <w:noProof/>
          </w:rPr>
          <w:t>Rysunek 7  Smeshalist Manager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2" w:history="1">
        <w:r w:rsidRPr="00534062">
          <w:rPr>
            <w:rStyle w:val="Hipercze"/>
            <w:noProof/>
            <w:lang w:val="en-GB"/>
          </w:rPr>
          <w:t>Rysunek 8 Smeshalist Manager diagram klas - filtry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3" w:history="1">
        <w:r w:rsidRPr="00534062">
          <w:rPr>
            <w:rStyle w:val="Hipercze"/>
            <w:noProof/>
          </w:rPr>
          <w:t>Rysunek 9 Diagram sekwencji opisujący algorytm przesyłania paczek z danymi do modułu komunikacji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4" w:history="1">
        <w:r w:rsidRPr="00534062">
          <w:rPr>
            <w:rStyle w:val="Hipercze"/>
            <w:noProof/>
          </w:rPr>
          <w:t>Rysunek 10 Diagram przesyłanych w komunikacji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5" w:history="1">
        <w:r w:rsidRPr="00534062">
          <w:rPr>
            <w:rStyle w:val="Hipercze"/>
            <w:noProof/>
          </w:rPr>
          <w:t>Rysunek 11 Diagram przedstawiający strukturę wysyłanych pakietów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6" w:history="1">
        <w:r w:rsidRPr="00534062">
          <w:rPr>
            <w:rStyle w:val="Hipercze"/>
            <w:noProof/>
          </w:rPr>
          <w:t>Rysunek 12 Diagram przedstawiający strukturę wiadomości nagłówka oraz pomocniczą wiadomość MessageInfo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7" w:history="1">
        <w:r w:rsidRPr="00534062">
          <w:rPr>
            <w:rStyle w:val="Hipercze"/>
            <w:noProof/>
          </w:rPr>
          <w:t>Rysunek 13 Diagram klas własności elementów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8" w:history="1">
        <w:r w:rsidRPr="00534062">
          <w:rPr>
            <w:rStyle w:val="Hipercze"/>
            <w:noProof/>
          </w:rPr>
          <w:t>Rysunek 14 Diagram struktury wiadomości moduł komunikacji CORE do Smeshalist Manager’a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7FD" w:rsidRDefault="00EF37FD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9" w:history="1">
        <w:r w:rsidRPr="00534062">
          <w:rPr>
            <w:rStyle w:val="Hipercze"/>
            <w:noProof/>
          </w:rPr>
          <w:t>Rysunek 15 Diagram struktury wiadomości przesyłanych od Smeshalist Manager’a do modułu komunikacji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02F12" w:rsidRPr="00143BCD" w:rsidRDefault="009227E5" w:rsidP="00086D19">
      <w:pPr>
        <w:pStyle w:val="Bezodstpw"/>
      </w:pPr>
      <w:r w:rsidRPr="00143BCD">
        <w:fldChar w:fldCharType="end"/>
      </w:r>
    </w:p>
    <w:sectPr w:rsidR="00E02F12" w:rsidRPr="00143BCD" w:rsidSect="001B036B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F58" w:rsidRDefault="00E82F58" w:rsidP="00FA31E6">
      <w:pPr>
        <w:spacing w:after="0" w:line="240" w:lineRule="auto"/>
      </w:pPr>
      <w:r>
        <w:separator/>
      </w:r>
    </w:p>
  </w:endnote>
  <w:endnote w:type="continuationSeparator" w:id="0">
    <w:p w:rsidR="00E82F58" w:rsidRDefault="00E82F58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740838"/>
      <w:docPartObj>
        <w:docPartGallery w:val="Page Numbers (Bottom of Page)"/>
        <w:docPartUnique/>
      </w:docPartObj>
    </w:sdtPr>
    <w:sdtEndPr/>
    <w:sdtContent>
      <w:p w:rsidR="00E27866" w:rsidRDefault="00E82F58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E27866" w:rsidRDefault="00E2786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EF37FD" w:rsidRPr="00EF37FD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F58" w:rsidRDefault="00E82F58" w:rsidP="00FA31E6">
      <w:pPr>
        <w:spacing w:after="0" w:line="240" w:lineRule="auto"/>
      </w:pPr>
      <w:r>
        <w:separator/>
      </w:r>
    </w:p>
  </w:footnote>
  <w:footnote w:type="continuationSeparator" w:id="0">
    <w:p w:rsidR="00E82F58" w:rsidRDefault="00E82F58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A99"/>
    <w:multiLevelType w:val="multilevel"/>
    <w:tmpl w:val="62C4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84653"/>
    <w:multiLevelType w:val="hybridMultilevel"/>
    <w:tmpl w:val="2438E13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7D63CF7"/>
    <w:multiLevelType w:val="multilevel"/>
    <w:tmpl w:val="227E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B2A2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">
    <w:nsid w:val="0BF03B09"/>
    <w:multiLevelType w:val="hybridMultilevel"/>
    <w:tmpl w:val="B3A2C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A372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6">
    <w:nsid w:val="14B6320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7">
    <w:nsid w:val="1CCF793A"/>
    <w:multiLevelType w:val="multilevel"/>
    <w:tmpl w:val="DB36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54D7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9">
    <w:nsid w:val="20133C4A"/>
    <w:multiLevelType w:val="hybridMultilevel"/>
    <w:tmpl w:val="57282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26EFA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57596"/>
    <w:multiLevelType w:val="hybridMultilevel"/>
    <w:tmpl w:val="8C1A2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D5532"/>
    <w:multiLevelType w:val="multilevel"/>
    <w:tmpl w:val="7332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B42FF"/>
    <w:multiLevelType w:val="multilevel"/>
    <w:tmpl w:val="D7A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C845E0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5">
    <w:nsid w:val="2CAA3E7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6">
    <w:nsid w:val="34E73C4A"/>
    <w:multiLevelType w:val="hybridMultilevel"/>
    <w:tmpl w:val="2FC27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F3C76"/>
    <w:multiLevelType w:val="multilevel"/>
    <w:tmpl w:val="5C9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1658BC"/>
    <w:multiLevelType w:val="multilevel"/>
    <w:tmpl w:val="E5EE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AE13C3"/>
    <w:multiLevelType w:val="multilevel"/>
    <w:tmpl w:val="9AFC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62431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1">
    <w:nsid w:val="4EAE3092"/>
    <w:multiLevelType w:val="hybridMultilevel"/>
    <w:tmpl w:val="04766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6C5A34"/>
    <w:multiLevelType w:val="multilevel"/>
    <w:tmpl w:val="A10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97AAC"/>
    <w:multiLevelType w:val="multilevel"/>
    <w:tmpl w:val="B26E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4">
    <w:nsid w:val="5ADB5497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5">
    <w:nsid w:val="5DCA47F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6">
    <w:nsid w:val="5EF765A3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7">
    <w:nsid w:val="61C91C68"/>
    <w:multiLevelType w:val="multilevel"/>
    <w:tmpl w:val="006A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63376A"/>
    <w:multiLevelType w:val="multilevel"/>
    <w:tmpl w:val="41C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8A1656"/>
    <w:multiLevelType w:val="multilevel"/>
    <w:tmpl w:val="0E14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BB7BB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1">
    <w:nsid w:val="651C408C"/>
    <w:multiLevelType w:val="hybridMultilevel"/>
    <w:tmpl w:val="160644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10F60"/>
    <w:multiLevelType w:val="multilevel"/>
    <w:tmpl w:val="34C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472E97"/>
    <w:multiLevelType w:val="multilevel"/>
    <w:tmpl w:val="3F02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D65C8F"/>
    <w:multiLevelType w:val="hybridMultilevel"/>
    <w:tmpl w:val="33A4A2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146A2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6">
    <w:nsid w:val="6B7D6718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7">
    <w:nsid w:val="6CB52BF1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8">
    <w:nsid w:val="6CDE3DAE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9">
    <w:nsid w:val="78837E26"/>
    <w:multiLevelType w:val="multilevel"/>
    <w:tmpl w:val="7912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241AB6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1">
    <w:nsid w:val="7A5B470C"/>
    <w:multiLevelType w:val="multilevel"/>
    <w:tmpl w:val="A9BE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115E2C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3">
    <w:nsid w:val="7C7C730A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num w:numId="1">
    <w:abstractNumId w:val="4"/>
  </w:num>
  <w:num w:numId="2">
    <w:abstractNumId w:val="16"/>
  </w:num>
  <w:num w:numId="3">
    <w:abstractNumId w:val="28"/>
  </w:num>
  <w:num w:numId="4">
    <w:abstractNumId w:val="27"/>
  </w:num>
  <w:num w:numId="5">
    <w:abstractNumId w:val="39"/>
  </w:num>
  <w:num w:numId="6">
    <w:abstractNumId w:val="2"/>
  </w:num>
  <w:num w:numId="7">
    <w:abstractNumId w:val="7"/>
  </w:num>
  <w:num w:numId="8">
    <w:abstractNumId w:val="17"/>
  </w:num>
  <w:num w:numId="9">
    <w:abstractNumId w:val="29"/>
  </w:num>
  <w:num w:numId="10">
    <w:abstractNumId w:val="41"/>
  </w:num>
  <w:num w:numId="11">
    <w:abstractNumId w:val="22"/>
  </w:num>
  <w:num w:numId="12">
    <w:abstractNumId w:val="13"/>
  </w:num>
  <w:num w:numId="13">
    <w:abstractNumId w:val="18"/>
  </w:num>
  <w:num w:numId="14">
    <w:abstractNumId w:val="12"/>
  </w:num>
  <w:num w:numId="15">
    <w:abstractNumId w:val="33"/>
  </w:num>
  <w:num w:numId="16">
    <w:abstractNumId w:val="19"/>
  </w:num>
  <w:num w:numId="17">
    <w:abstractNumId w:val="32"/>
  </w:num>
  <w:num w:numId="18">
    <w:abstractNumId w:val="0"/>
  </w:num>
  <w:num w:numId="19">
    <w:abstractNumId w:val="20"/>
  </w:num>
  <w:num w:numId="20">
    <w:abstractNumId w:val="42"/>
  </w:num>
  <w:num w:numId="21">
    <w:abstractNumId w:val="9"/>
  </w:num>
  <w:num w:numId="22">
    <w:abstractNumId w:val="23"/>
  </w:num>
  <w:num w:numId="23">
    <w:abstractNumId w:val="14"/>
  </w:num>
  <w:num w:numId="24">
    <w:abstractNumId w:val="35"/>
  </w:num>
  <w:num w:numId="25">
    <w:abstractNumId w:val="43"/>
  </w:num>
  <w:num w:numId="26">
    <w:abstractNumId w:val="38"/>
  </w:num>
  <w:num w:numId="27">
    <w:abstractNumId w:val="6"/>
  </w:num>
  <w:num w:numId="28">
    <w:abstractNumId w:val="5"/>
  </w:num>
  <w:num w:numId="29">
    <w:abstractNumId w:val="30"/>
  </w:num>
  <w:num w:numId="30">
    <w:abstractNumId w:val="24"/>
  </w:num>
  <w:num w:numId="31">
    <w:abstractNumId w:val="25"/>
  </w:num>
  <w:num w:numId="32">
    <w:abstractNumId w:val="40"/>
  </w:num>
  <w:num w:numId="33">
    <w:abstractNumId w:val="37"/>
  </w:num>
  <w:num w:numId="34">
    <w:abstractNumId w:val="15"/>
  </w:num>
  <w:num w:numId="35">
    <w:abstractNumId w:val="36"/>
  </w:num>
  <w:num w:numId="36">
    <w:abstractNumId w:val="8"/>
  </w:num>
  <w:num w:numId="37">
    <w:abstractNumId w:val="26"/>
  </w:num>
  <w:num w:numId="38">
    <w:abstractNumId w:val="3"/>
  </w:num>
  <w:num w:numId="39">
    <w:abstractNumId w:val="34"/>
  </w:num>
  <w:num w:numId="40">
    <w:abstractNumId w:val="10"/>
  </w:num>
  <w:num w:numId="41">
    <w:abstractNumId w:val="31"/>
  </w:num>
  <w:num w:numId="42">
    <w:abstractNumId w:val="11"/>
  </w:num>
  <w:num w:numId="43">
    <w:abstractNumId w:val="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E6"/>
    <w:rsid w:val="000012A9"/>
    <w:rsid w:val="00005CEC"/>
    <w:rsid w:val="00020DD9"/>
    <w:rsid w:val="00086D19"/>
    <w:rsid w:val="000974B8"/>
    <w:rsid w:val="000B6F6E"/>
    <w:rsid w:val="000D04B2"/>
    <w:rsid w:val="001161E5"/>
    <w:rsid w:val="0013345E"/>
    <w:rsid w:val="00143BCD"/>
    <w:rsid w:val="00145A56"/>
    <w:rsid w:val="00170641"/>
    <w:rsid w:val="00176147"/>
    <w:rsid w:val="001A6049"/>
    <w:rsid w:val="001B036B"/>
    <w:rsid w:val="001B4375"/>
    <w:rsid w:val="001B47C3"/>
    <w:rsid w:val="001C29F1"/>
    <w:rsid w:val="00223F53"/>
    <w:rsid w:val="0028649D"/>
    <w:rsid w:val="002A780A"/>
    <w:rsid w:val="002B21CC"/>
    <w:rsid w:val="002E09D6"/>
    <w:rsid w:val="002F2D69"/>
    <w:rsid w:val="00316A84"/>
    <w:rsid w:val="00356C89"/>
    <w:rsid w:val="00357C7B"/>
    <w:rsid w:val="00396552"/>
    <w:rsid w:val="003B04C3"/>
    <w:rsid w:val="004227B2"/>
    <w:rsid w:val="0042362A"/>
    <w:rsid w:val="004418B0"/>
    <w:rsid w:val="004452D7"/>
    <w:rsid w:val="00495E7C"/>
    <w:rsid w:val="004E324C"/>
    <w:rsid w:val="004E5239"/>
    <w:rsid w:val="00503FAF"/>
    <w:rsid w:val="00507E2A"/>
    <w:rsid w:val="00530348"/>
    <w:rsid w:val="00533698"/>
    <w:rsid w:val="00563B63"/>
    <w:rsid w:val="00592BBF"/>
    <w:rsid w:val="005942E9"/>
    <w:rsid w:val="005E7676"/>
    <w:rsid w:val="005F0420"/>
    <w:rsid w:val="006203AE"/>
    <w:rsid w:val="006B0ADC"/>
    <w:rsid w:val="006B7707"/>
    <w:rsid w:val="006D2224"/>
    <w:rsid w:val="006D36F8"/>
    <w:rsid w:val="007004FA"/>
    <w:rsid w:val="00726D7B"/>
    <w:rsid w:val="00756783"/>
    <w:rsid w:val="00791532"/>
    <w:rsid w:val="00794990"/>
    <w:rsid w:val="007973FF"/>
    <w:rsid w:val="007F22B7"/>
    <w:rsid w:val="007F2A85"/>
    <w:rsid w:val="00812596"/>
    <w:rsid w:val="00826FDA"/>
    <w:rsid w:val="00875F7C"/>
    <w:rsid w:val="008C069C"/>
    <w:rsid w:val="008C40DE"/>
    <w:rsid w:val="008F1F73"/>
    <w:rsid w:val="008F2E2D"/>
    <w:rsid w:val="008F4632"/>
    <w:rsid w:val="009227E5"/>
    <w:rsid w:val="00926FE6"/>
    <w:rsid w:val="00946A35"/>
    <w:rsid w:val="00951B1E"/>
    <w:rsid w:val="009B16B4"/>
    <w:rsid w:val="009D6813"/>
    <w:rsid w:val="00A06A55"/>
    <w:rsid w:val="00A20C9D"/>
    <w:rsid w:val="00AD0D62"/>
    <w:rsid w:val="00AE03C4"/>
    <w:rsid w:val="00AE1B21"/>
    <w:rsid w:val="00B15628"/>
    <w:rsid w:val="00B23C0B"/>
    <w:rsid w:val="00B54A77"/>
    <w:rsid w:val="00B56DDE"/>
    <w:rsid w:val="00B87032"/>
    <w:rsid w:val="00B91621"/>
    <w:rsid w:val="00BA0764"/>
    <w:rsid w:val="00BB62A8"/>
    <w:rsid w:val="00BF6969"/>
    <w:rsid w:val="00C3584C"/>
    <w:rsid w:val="00C50B67"/>
    <w:rsid w:val="00D00AD8"/>
    <w:rsid w:val="00D1273B"/>
    <w:rsid w:val="00D2560B"/>
    <w:rsid w:val="00D67B09"/>
    <w:rsid w:val="00D81C72"/>
    <w:rsid w:val="00D85104"/>
    <w:rsid w:val="00DA62C2"/>
    <w:rsid w:val="00DB0F70"/>
    <w:rsid w:val="00DB577F"/>
    <w:rsid w:val="00DD4F14"/>
    <w:rsid w:val="00DF10DB"/>
    <w:rsid w:val="00E02690"/>
    <w:rsid w:val="00E02F12"/>
    <w:rsid w:val="00E27866"/>
    <w:rsid w:val="00E31ABA"/>
    <w:rsid w:val="00E37A23"/>
    <w:rsid w:val="00E43940"/>
    <w:rsid w:val="00E45CE3"/>
    <w:rsid w:val="00E46D35"/>
    <w:rsid w:val="00E50311"/>
    <w:rsid w:val="00E602D8"/>
    <w:rsid w:val="00E71D2F"/>
    <w:rsid w:val="00E82F58"/>
    <w:rsid w:val="00EE0985"/>
    <w:rsid w:val="00EE51DA"/>
    <w:rsid w:val="00EF0C81"/>
    <w:rsid w:val="00EF37FD"/>
    <w:rsid w:val="00F05D7C"/>
    <w:rsid w:val="00F102FF"/>
    <w:rsid w:val="00F52C89"/>
    <w:rsid w:val="00F57EE3"/>
    <w:rsid w:val="00F81EBD"/>
    <w:rsid w:val="00F86030"/>
    <w:rsid w:val="00F87162"/>
    <w:rsid w:val="00F90DD6"/>
    <w:rsid w:val="00FA31E6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2362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2362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42362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2362A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2362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2362A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42362A"/>
    <w:rPr>
      <w:rFonts w:ascii="Times New Roman" w:eastAsiaTheme="majorEastAsia" w:hAnsi="Times New Roman" w:cstheme="majorBidi"/>
      <w:b/>
      <w:bCs/>
      <w:sz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8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84C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84C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E2786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16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16A84"/>
    <w:rPr>
      <w:rFonts w:ascii="Times New Roman" w:eastAsiaTheme="majorEastAsia" w:hAnsi="Times New Roman" w:cstheme="majorBidi"/>
      <w:b/>
      <w:bCs/>
      <w:color w:val="632423" w:themeColor="accent2" w:themeShade="80"/>
      <w:sz w:val="32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16A84"/>
    <w:rPr>
      <w:rFonts w:ascii="Times New Roman" w:eastAsiaTheme="majorEastAsia" w:hAnsi="Times New Roman" w:cstheme="majorBidi"/>
      <w:b/>
      <w:bCs/>
      <w:color w:val="943634" w:themeColor="accent2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418B0"/>
    <w:pPr>
      <w:spacing w:after="200" w:line="240" w:lineRule="auto"/>
      <w:jc w:val="center"/>
    </w:pPr>
    <w:rPr>
      <w:b/>
      <w:bCs/>
      <w:color w:val="AA3F3C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041CA-1F3A-425C-880A-DB7438F0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22</Pages>
  <Words>2287</Words>
  <Characters>13722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Ewa Marczewska</cp:lastModifiedBy>
  <cp:revision>60</cp:revision>
  <dcterms:created xsi:type="dcterms:W3CDTF">2016-11-07T09:24:00Z</dcterms:created>
  <dcterms:modified xsi:type="dcterms:W3CDTF">2017-01-05T08:24:00Z</dcterms:modified>
</cp:coreProperties>
</file>