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Práctica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832" w:firstLine="708.0000000000001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Introducción a OpenGL.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El alumno se familiarizará con las funciones gráficas básicas de OpenGL para la construcción de elementos.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Cuestionario Previo: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Individual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Investigue que es 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GLFW, GLEW y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cómo ayuda/complementa a OpenGL.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¿Qué es un Vertex Array Object (VAO) y  un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Vertex Buffer Object (VBO)?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¿Qué es un pixel?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¿Qué es interpolación?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5. ¿Qué es un shader?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ja-JP" w:val="es-MX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ja-JP" w:val="es-MX"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ja-JP" w:val="es-MX"/>
    </w:rPr>
  </w:style>
  <w:style w:type="character" w:styleId="HTMLconformatoprevioCar">
    <w:name w:val="HTML con formato previo Car"/>
    <w:next w:val="HTMLconformatoprevioCar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MáquinadeescribirHTML">
    <w:name w:val="Máquina de escribir HTML"/>
    <w:next w:val="MáquinadeescribirHTML"/>
    <w:autoRedefine w:val="0"/>
    <w:hidden w:val="0"/>
    <w:qFormat w:val="1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oo0jcn2S3PYFnHvQXFtnHkA7Dg==">AMUW2mWhACxY6w/UTT3ZC2Nu24uyi8gjxtgr2OLe7N9lU1/8BfJmMlcTkJfsrvKWMAbIVKR4/KCQmfty9fgbPQABWbFxkZh8q5VuCKJ3yRveIdz6hSrq5Tg=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2019-02-12T01:47:00Z</dcterms:created>
  <dc:creator>Luis Sergio Valencia Castro</dc:creator>
</cp:coreProperties>
</file>